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Dudant </w:t>
      </w:r>
      <w:r>
        <w:rPr>
          <w:color w:val="641e6e"/>
        </w:rPr>
        <w:t xml:space="preserve">Professeur de Droit public à l'UVSQ (Paris 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jdudant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0009-0000-2207-5079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saga jurisprudentielle des eaux de l'Indus (Pakistan c. Inde)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jurisprudence internationale (dir. N. Aloupi)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CIJ. Avis consultatif du 23 juillet 2025, Obligations des Etats en matière de changements climatiques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jurisprudence internationale (dir. N. Aloupi) (n° 3), pp.676-686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Sénégal. Conseil constitutionnel, 23 avril 2025, Décision sur la loi modificative de la loi d’amnistie, n° 1/C/2025 – Contrôle de constitutionnalité d’une loi méconnaissant le caractère imprescriptible de certains crimes internationaux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la jurisprudence étrangère intéressant le droit international (dir. R. Rivier) (n° 4), pp.1000-1003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cassation interprète les conditions procédurales d'entrée en vigueur d'un traité bilatéral d'investissement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la jurisprudence française de droit international (dir. A. Hermet) (n° 2), pp.460-470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CIJ. Avis consultatif du 19 juillet 2024, Conséquences juridiques découlant des politiques et pratiques d’Israël dans le territoire palestinien occupé, y compris Jérusalem-Est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 jurisprudence internationale (dir. N. Aloupi) (n° 3), pp.661-666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Inde. Cour suprême, 11 décembre 2023, In Re : Article 370 of the Constitution, C.O. 273. – Droit à l’autodétermination de Jammu-et-Cachemire. Consentement des populations intéressées. Résolutions du Conseil de sécurité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 la jurisprudence étrangère intéressant le droit international (dir. R. Rivier) (n° 4), pp.927-928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Demande d'avis consultatif soumise par la Commission des petits Etats insulaires (COSIS) sur le changement climatique et le droit international, avis consultatif rendu par le TIDM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2024, 70, pp.537-556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cassation précise la condition de &amp;quot;résidence habituelle&amp;quot; des infractions terroristes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Chronique de jurisprudence française de droit international (dir. A. Hermet) (n° 3), pp.720-725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L’instrument(alisation) de la reconnaissance : le cas de la Palestine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Statehood for Deterritorialized Nations: A Range of Principles but Few Concrete Prospects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the ‘Self’ in Collective Self-defence under International 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Charles-Emmanuel Detry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Kopelmanas (Portrait à la Galerie des internationalistes de la SFDI)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Jarhead (2005) de Sam Mendes : Vicissitudes d'une traversée (statique) du désert par les soldats américains après l'invasion du Koweït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l'affaire Différend territorial et maritime (Nicaragua c/ Colombie) : une brève histoire de (dis)continuité contentieuse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Règlement des différends frontaliers en Amérique Latine. Approches croisées d'Histoire et de Droit sur l'arbitrage.</w:t>
            </w:r>
            <w:r>
              <w:rPr/>
              <w:t xml:space="preserve">, pp.167-186, 2025, 9782386000614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vents et marées : la politique juridique des Tuvalu face à la disparition annoncée des petits Etats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Centre d'étude et de recherche de l'Académie de droit international de La Haye. </w:t>
            </w:r>
            <w:r>
              <w:rPr>
                <w:i w:val="1"/>
                <w:iCs w:val="1"/>
              </w:rPr>
              <w:t xml:space="preserve">Climate Change and the Testing of International Law / Le droit international au défi des changements climatiques</w:t>
            </w:r>
            <w:r>
              <w:rPr/>
              <w:t xml:space="preserve">, Brill, pp.547-572, 2023, 978-90-04-68239-9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Kopelmanas et sa théorie réaliste des rapports d'ordres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pages du droit international. Volume 8 : les rapports de systèmes</w:t>
            </w:r>
            <w:r>
              <w:rPr/>
              <w:t xml:space="preserve">, Pedone, pp.181-210, 2022, 978-2-2330-1029-2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du livre de Jean-Baptiste Dudant &amp;quot;La conservation de l'Etat en droit international&amp;quot;, Pedone,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Frappier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l'Etat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Pedone, 600 p., 2025, 978-2-233-01091-9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l'Etat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Droit. Université Paris Panthéon-Assas,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tel-04977531v1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E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dudant" TargetMode="External"/><Relationship Id="rId9" Type="http://schemas.openxmlformats.org/officeDocument/2006/relationships/hyperlink" Target="https://orcid.org/0009-0000-2207-5079" TargetMode="External"/><Relationship Id="rId10" Type="http://schemas.openxmlformats.org/officeDocument/2006/relationships/hyperlink" Target="https://hal.science/hal-05509233v1" TargetMode="External"/><Relationship Id="rId11" Type="http://schemas.openxmlformats.org/officeDocument/2006/relationships/hyperlink" Target="https://hal.science/search/index/?q=*&amp;authFullName_s=Jean-Baptiste Dudant" TargetMode="External"/><Relationship Id="rId12" Type="http://schemas.openxmlformats.org/officeDocument/2006/relationships/hyperlink" Target="https://hal.science/hal-05509160v1" TargetMode="External"/><Relationship Id="rId13" Type="http://schemas.openxmlformats.org/officeDocument/2006/relationships/hyperlink" Target="https://hal.science/hal-05509067v1" TargetMode="External"/><Relationship Id="rId14" Type="http://schemas.openxmlformats.org/officeDocument/2006/relationships/hyperlink" Target="https://hal.science/hal-05509045v1" TargetMode="External"/><Relationship Id="rId15" Type="http://schemas.openxmlformats.org/officeDocument/2006/relationships/hyperlink" Target="https://hal.science/hal-05509180v1" TargetMode="External"/><Relationship Id="rId16" Type="http://schemas.openxmlformats.org/officeDocument/2006/relationships/hyperlink" Target="https://hal.science/hal-05509093v1" TargetMode="External"/><Relationship Id="rId17" Type="http://schemas.openxmlformats.org/officeDocument/2006/relationships/hyperlink" Target="https://hal.science/hal-05492468v1" TargetMode="External"/><Relationship Id="rId18" Type="http://schemas.openxmlformats.org/officeDocument/2006/relationships/hyperlink" Target="https://hal.science/hal-05509031v1" TargetMode="External"/><Relationship Id="rId19" Type="http://schemas.openxmlformats.org/officeDocument/2006/relationships/hyperlink" Target="https://hal.science/hal-05411695v1" TargetMode="External"/><Relationship Id="rId20" Type="http://schemas.openxmlformats.org/officeDocument/2006/relationships/hyperlink" Target="https://hal.science/search/index/?q=*&amp;authFullName_s=Caroline Chaux" TargetMode="External"/><Relationship Id="rId21" Type="http://schemas.openxmlformats.org/officeDocument/2006/relationships/hyperlink" Target="https://hal.science/hal-04966767v1" TargetMode="External"/><Relationship Id="rId22" Type="http://schemas.openxmlformats.org/officeDocument/2006/relationships/hyperlink" Target="https://hal.science/search/index/?q=*&amp;authFullName_s=G&#233;raldine Giraudeau" TargetMode="External"/><Relationship Id="rId23" Type="http://schemas.openxmlformats.org/officeDocument/2006/relationships/hyperlink" Target="https://uvsq.hal.science/hal-05448686v1" TargetMode="External"/><Relationship Id="rId24" Type="http://schemas.openxmlformats.org/officeDocument/2006/relationships/hyperlink" Target="https://hal.science/search/index/?q=*&amp;authFullName_s=Charles-Emmanuel Detry" TargetMode="External"/><Relationship Id="rId25" Type="http://schemas.openxmlformats.org/officeDocument/2006/relationships/hyperlink" Target="https://uvsq.hal.science/hal-04977759v1" TargetMode="External"/><Relationship Id="rId26" Type="http://schemas.openxmlformats.org/officeDocument/2006/relationships/hyperlink" Target="https://uvsq.hal.science/hal-04977752v1" TargetMode="External"/><Relationship Id="rId27" Type="http://schemas.openxmlformats.org/officeDocument/2006/relationships/hyperlink" Target="https://uvsq.hal.science/hal-05018683v1" TargetMode="External"/><Relationship Id="rId28" Type="http://schemas.openxmlformats.org/officeDocument/2006/relationships/hyperlink" Target="https://uvsq.hal.science/hal-04724522v1" TargetMode="External"/><Relationship Id="rId29" Type="http://schemas.openxmlformats.org/officeDocument/2006/relationships/hyperlink" Target="https://uvsq.hal.science/hal-04724515v1" TargetMode="External"/><Relationship Id="rId30" Type="http://schemas.openxmlformats.org/officeDocument/2006/relationships/hyperlink" Target="https://hal.univ-lorraine.fr/hal-05458325v1" TargetMode="External"/><Relationship Id="rId31" Type="http://schemas.openxmlformats.org/officeDocument/2006/relationships/hyperlink" Target="https://hal.science/search/index/?q=*&amp;authFullName_s=Mathilde Frappier" TargetMode="External"/><Relationship Id="rId32" Type="http://schemas.openxmlformats.org/officeDocument/2006/relationships/hyperlink" Target="https://uvsq.hal.science/hal-04977476v1" TargetMode="External"/><Relationship Id="rId33" Type="http://schemas.openxmlformats.org/officeDocument/2006/relationships/hyperlink" Target="https://uvsq.hal.science/tel-0497753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Dudant</dc:title>
  <dc:description>CV</dc:description>
  <dc:subject/>
  <cp:keywords/>
  <cp:category/>
  <cp:lastModifiedBy/>
  <dcterms:created xsi:type="dcterms:W3CDTF">2026-05-31T05:00:06+02:00</dcterms:created>
  <dcterms:modified xsi:type="dcterms:W3CDTF">2026-05-31T05:00:06+02:00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