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GUIFFARD </w:t>
      </w:r>
      <w:r>
        <w:rPr>
          <w:color w:val="641e6e"/>
        </w:rPr>
        <w:t xml:space="preserve">Associate professor (Maître de conférences) in economics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assistant professor in economics at Université de Rouen-Normandie, affiliated with the LERN.</w:t>
      </w:r>
    </w:p>
    <w:p>
      <w:pPr/>
      <w:r>
        <w:rPr/>
        <w:t xml:space="preserve">I was formerly a postdoctoral researcher at Télécom Paris, affiliated with the Centre de Recherche en Économie et Statistique (CREST) and the Institut Polytechnique de Paris. I am also an associate researcher at the UMR Développement et Sociétés, and I teach at École Polytechnique and the Institut d’Études du Développement de la Sorbonne (IEDES).</w:t>
      </w:r>
    </w:p>
    <w:p>
      <w:pPr/>
      <w:r>
        <w:rPr/>
        <w:t xml:space="preserve">I hold a PhD in economics from Université Paris 1 Panthéon-Sorbonne. My research lies at the intersection of digital and development economics, with a focus on causal impact evaluation and geospatial data analysis. Beyond connectivity, my recent work explores the role of digital platforms and artificial intelligence in shaping labor market dynamics.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Broadband Internet on Preventive Healthcare Behaviors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Kergall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pp.99-123.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⟨10.24187/ecostat.2024.542.2113⟩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virtual: The impact of fiber to the home on property prices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2024, pp.102732.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⟨10.1016/j.telpol.2024.102732⟩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hal-04518375v1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3005v1" TargetMode="External"/><Relationship Id="rId9" Type="http://schemas.openxmlformats.org/officeDocument/2006/relationships/hyperlink" Target="https://hal.science/search/index/?q=*&amp;authFullName_s=Pauline Kergall" TargetMode="External"/><Relationship Id="rId10" Type="http://schemas.openxmlformats.org/officeDocument/2006/relationships/hyperlink" Target="https://hal.science/search/index/?q=*&amp;authFullName_s=Jean-Baptiste Guiffard" TargetMode="External"/><Relationship Id="rId11" Type="http://schemas.openxmlformats.org/officeDocument/2006/relationships/hyperlink" Target="https://dx.doi.org/10.24187/ecostat.2024.542.2113" TargetMode="External"/><Relationship Id="rId12" Type="http://schemas.openxmlformats.org/officeDocument/2006/relationships/hyperlink" Target="https://hal.science/hal-04518375v1" TargetMode="External"/><Relationship Id="rId13" Type="http://schemas.openxmlformats.org/officeDocument/2006/relationships/hyperlink" Target="https://dx.doi.org/10.1016/j.telpol.2024.10273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GUIFFARD</dc:title>
  <dc:description>CV</dc:description>
  <dc:subject/>
  <cp:keywords/>
  <cp:category/>
  <cp:lastModifiedBy/>
  <dcterms:created xsi:type="dcterms:W3CDTF">2026-05-02T04:23:13+02:00</dcterms:created>
  <dcterms:modified xsi:type="dcterms:W3CDTF">2026-05-02T04:23:13+02:00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