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MUREZ </w:t>
      </w:r>
      <w:r>
        <w:rPr>
          <w:color w:val="641e6e"/>
        </w:rPr>
        <w:t xml:space="preserve">Maître de conférences en histoire contemporaine, Institut Catholique de Paris.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jean-baptiste-murez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0000-0002-4896-3661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religieux français en Belgique 1900-1914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/>
              <w:t xml:space="preserve">Presses Universitaires de Rennes. , 2025, Histoire, 978-2-7535-9691-7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l’exil des religieux français en Belgique (1901-1915)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pp.107-118.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⟨10.3917/trans.175.0107⟩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volontaires de la Martinique dans l’expédition du Mexique (1862-1864)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2024, N° 420-421 (2), pp.213-229.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⟨10.3917/om.420.0213⟩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frontière dans l’asile belge des religieux français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pp.355-420.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français réfugiés en Belgique et le début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305 (2), pp.19-32.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belges à « l’exil » des religieux français en Belgique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(1), pp.127-150.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⟨10.1484/J.RHEF.5.131715⟩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belge des communautés religieuses d'Aquitaine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2022, 547,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militaires de « l’exil » des religieux français en Belgique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⟨10.36158/97888929528981Ottobre2021⟩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Troupes de la marine et des colonies » e l’intervento francese in Messico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⟨10.36158/978883135261112Giugno2020⟩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chansons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2014, N° 27 (3), pp.185-192.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⟨10.3917/infle.027.0185⟩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religieux français dans le diocèse de Tournai (1901-1905)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de l'Association des Cercles francophones d'histoire et d'archéologie de Belgique</w:t>
            </w:r>
            <w:r>
              <w:rPr/>
              <w:t xml:space="preserve">, Association des Cercles francophones d'histoire et d'archéologie de Belgique, Aug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urez" TargetMode="External"/><Relationship Id="rId9" Type="http://schemas.openxmlformats.org/officeDocument/2006/relationships/hyperlink" Target="https://orcid.org/0000-0002-4896-3661" TargetMode="External"/><Relationship Id="rId10" Type="http://schemas.openxmlformats.org/officeDocument/2006/relationships/hyperlink" Target="https://hal.science/hal-04990654v1" TargetMode="External"/><Relationship Id="rId11" Type="http://schemas.openxmlformats.org/officeDocument/2006/relationships/hyperlink" Target="https://hal.science/search/index/?q=*&amp;authFullName_s=Jean-Baptiste Murez" TargetMode="External"/><Relationship Id="rId12" Type="http://schemas.openxmlformats.org/officeDocument/2006/relationships/hyperlink" Target="https://hal.science/hal-05344191v1" TargetMode="External"/><Relationship Id="rId13" Type="http://schemas.openxmlformats.org/officeDocument/2006/relationships/hyperlink" Target="https://dx.doi.org/10.3917/trans.175.0107" TargetMode="External"/><Relationship Id="rId14" Type="http://schemas.openxmlformats.org/officeDocument/2006/relationships/hyperlink" Target="https://hal.science/hal-04567172v1" TargetMode="External"/><Relationship Id="rId15" Type="http://schemas.openxmlformats.org/officeDocument/2006/relationships/hyperlink" Target="https://dx.doi.org/10.3917/om.420.0213" TargetMode="External"/><Relationship Id="rId16" Type="http://schemas.openxmlformats.org/officeDocument/2006/relationships/hyperlink" Target="https://hal.science/hal-04567176v1" TargetMode="External"/><Relationship Id="rId17" Type="http://schemas.openxmlformats.org/officeDocument/2006/relationships/hyperlink" Target="https://dx.doi.org/10.3917/rdn.445.0355" TargetMode="External"/><Relationship Id="rId18" Type="http://schemas.openxmlformats.org/officeDocument/2006/relationships/hyperlink" Target="https://hal.science/hal-04567178v1" TargetMode="External"/><Relationship Id="rId19" Type="http://schemas.openxmlformats.org/officeDocument/2006/relationships/hyperlink" Target="https://dx.doi.org/10.3917/rha.305.0019" TargetMode="External"/><Relationship Id="rId20" Type="http://schemas.openxmlformats.org/officeDocument/2006/relationships/hyperlink" Target="https://hal.science/hal-04567181v1" TargetMode="External"/><Relationship Id="rId21" Type="http://schemas.openxmlformats.org/officeDocument/2006/relationships/hyperlink" Target="https://dx.doi.org/10.1484/J.RHEF.5.131715" TargetMode="External"/><Relationship Id="rId22" Type="http://schemas.openxmlformats.org/officeDocument/2006/relationships/hyperlink" Target="https://hal.science/hal-04567236v1" TargetMode="External"/><Relationship Id="rId23" Type="http://schemas.openxmlformats.org/officeDocument/2006/relationships/hyperlink" Target="https://hal.science/hal-04567249v1" TargetMode="External"/><Relationship Id="rId24" Type="http://schemas.openxmlformats.org/officeDocument/2006/relationships/hyperlink" Target="https://dx.doi.org/10.36158/97888929528981Ottobre2021" TargetMode="External"/><Relationship Id="rId25" Type="http://schemas.openxmlformats.org/officeDocument/2006/relationships/hyperlink" Target="https://hal.science/hal-04567247v1" TargetMode="External"/><Relationship Id="rId26" Type="http://schemas.openxmlformats.org/officeDocument/2006/relationships/hyperlink" Target="https://dx.doi.org/10.36158/978883135261112Giugno2020" TargetMode="External"/><Relationship Id="rId27" Type="http://schemas.openxmlformats.org/officeDocument/2006/relationships/hyperlink" Target="https://hal.science/hal-04567177v1" TargetMode="External"/><Relationship Id="rId28" Type="http://schemas.openxmlformats.org/officeDocument/2006/relationships/hyperlink" Target="https://dx.doi.org/10.3917/infle.027.0185" TargetMode="External"/><Relationship Id="rId29" Type="http://schemas.openxmlformats.org/officeDocument/2006/relationships/hyperlink" Target="https://hal.science/hal-046773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MUREZ</dc:title>
  <dc:description>CV</dc:description>
  <dc:subject/>
  <cp:keywords/>
  <cp:category/>
  <cp:lastModifiedBy/>
  <dcterms:created xsi:type="dcterms:W3CDTF">2026-03-16T18:40:59+01:00</dcterms:created>
  <dcterms:modified xsi:type="dcterms:W3CDTF">2026-03-16T18:40:59+01:00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