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Buyssens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jean-buyssens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0009-0001-0756-4306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271939540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Avanza (Martina), Miaz (Jonathan), Péchu (Cécile), Voutat (Bernard), Militantismes de guichet : perspectives ethnographiques , Lausanne, Antipodes, 2022, 408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145, pp.187-194.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⟨10.3917/pox.145.0187⟩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Michel (Florian), Raison du Cleuziou (Yann), dir. – À la droite du Père. Les catholiques et les droites de 1945 à nos jours. – Paris, Seuil, 2022. 784 p. Illustrations. Index.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(5), pp.878-879.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⟨10.3917/rfsp.725.0878⟩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halshs-04230785v1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du financement associatif : les rapports entre la structure des politiques publiques au niveau local et les relations avec les associations dans l’action sociale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 « SSE’s role in the socio-ecological transition »</w:t>
            </w:r>
            <w:r>
              <w:rPr/>
              <w:t xml:space="preserve">, CIRIEC International, Oct 2025,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théorie politique de la paire-aidance : biais analytiques et reproduction des logiques de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RFAS</w:t>
            </w:r>
            <w:r>
              <w:rPr/>
              <w:t xml:space="preserve">, ENS de Lyon,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métropolisation des financements de l’ESS ? Les dynamiques structurelles des relations financières entre pouvoirs publics et associations à l’heure du fait métropolitain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du RIUESS "L’ESS au travail ! Enquêter sur les pratiques de résistance de transformation et d’émancipation"</w:t>
            </w:r>
            <w:r>
              <w:rPr/>
              <w:t xml:space="preserve">, Université Lumière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Terre : dynamiques d’identification confessionnelle et relations aux pouvoirs publics dans les associations d’action sociale évangéliques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« évangéliques » français : modes d’existence dans un monde « non-évangélique »"</w:t>
            </w:r>
            <w:r>
              <w:rPr/>
              <w:t xml:space="preserve">, Groupe Sociétés, Religions, Laïcités (GSRL, CNRS-EPHE); UMR 5116 Centre Emile Durkheim,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individuelles et collectives de l’expression religieuse dans le cadre de l’intervention sociale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interdisciplinaire "Humaniser le travail social ? Des métiers en dilemmes et en (re)configurations"</w:t>
            </w:r>
            <w:r>
              <w:rPr/>
              <w:t xml:space="preserve">, GIS Hybrida-IS; Domaine de travail social de la HES-SO; Haute école de travail social Fribourg; Haute école de travail social Genève; Haute école de travail social et de santé Lausanne; Haute école et école supérieure de travail social HES-SO Valais-Wallis, Aug 2025,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caritatif et socialisation primaire religieuse : conditions et vecteurs de la sociogenèse d’un habitus musulman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Biennale d’Ethnographie de l’EHESS (BEE)</w:t>
            </w:r>
            <w:r>
              <w:rPr/>
              <w:t xml:space="preserve">, Centre d'étude des mouvements sociaux - CEMS; Centre Maurice Halbwachs - CMH; Centre d'études turques, ottomanes, balkaniques et centrasiatiques - CETOBaC; Laboratoire interdisciplinaire d'études sur les réflexivités - LIER; Mondes Américains; Institut de recherche interdisciplinaire sur les enjeux sociaux - IRIS, Oct 2024,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religieux bat le pavé. Réorganisation du religieux dans la ville par le développement de l’aide sociale associative confessionnelle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"Religions et spiritualités, marqueurs spatiaux et (re)appropriations des espaces urbains"</w:t>
            </w:r>
            <w:r>
              <w:rPr/>
              <w:t xml:space="preserve">, Claire Kazcmarek (CREHS, IEFR); François Moullé (Textes et Culture), Sep 2024,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tri fait aux pratiques de tri. Socialisations et évolutions individuelles des pratiques de sélection des bénéficiaires de l’aide sociale associative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La médecine du tri. L’extension d’un paradigme ?</w:t>
            </w:r>
            <w:r>
              <w:rPr/>
              <w:t xml:space="preserve">, Université Paris 13,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et RGPD font-ils bon ménage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"Cuisine numérique : échanges autour d’outils et retours d’expériences"</w:t>
            </w:r>
            <w:r>
              <w:rPr/>
              <w:t xml:space="preserve">, Triangle,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passer le temps : les motifs occupationnels de l’engagement associatif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Buyssens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 "L’engagement apolitique est-il possible"</w:t>
            </w:r>
            <w:r>
              <w:rPr/>
              <w:t xml:space="preserve">, LIR3S; Université de Bourgogne,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hal-04731414v1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D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uyssens" TargetMode="External"/><Relationship Id="rId8" Type="http://schemas.openxmlformats.org/officeDocument/2006/relationships/hyperlink" Target="https://orcid.org/0009-0001-0756-4306" TargetMode="External"/><Relationship Id="rId9" Type="http://schemas.openxmlformats.org/officeDocument/2006/relationships/hyperlink" Target="https://www.idref.fr/271939540" TargetMode="External"/><Relationship Id="rId10" Type="http://schemas.openxmlformats.org/officeDocument/2006/relationships/hyperlink" Target="https://shs.hal.science/halshs-04691679v1" TargetMode="External"/><Relationship Id="rId11" Type="http://schemas.openxmlformats.org/officeDocument/2006/relationships/hyperlink" Target="https://hal.science/search/index/?q=*&amp;authFullName_s=Jean Buyssens" TargetMode="External"/><Relationship Id="rId12" Type="http://schemas.openxmlformats.org/officeDocument/2006/relationships/hyperlink" Target="https://dx.doi.org/10.3917/pox.145.0187" TargetMode="External"/><Relationship Id="rId13" Type="http://schemas.openxmlformats.org/officeDocument/2006/relationships/hyperlink" Target="https://shs.hal.science/halshs-04230785v1" TargetMode="External"/><Relationship Id="rId14" Type="http://schemas.openxmlformats.org/officeDocument/2006/relationships/hyperlink" Target="https://dx.doi.org/10.3917/rfsp.725.0878" TargetMode="External"/><Relationship Id="rId15" Type="http://schemas.openxmlformats.org/officeDocument/2006/relationships/hyperlink" Target="https://hal.science/hal-05392260v1" TargetMode="External"/><Relationship Id="rId16" Type="http://schemas.openxmlformats.org/officeDocument/2006/relationships/hyperlink" Target="https://hal.science/hal-05392262v1" TargetMode="External"/><Relationship Id="rId17" Type="http://schemas.openxmlformats.org/officeDocument/2006/relationships/hyperlink" Target="https://hal.science/hal-05392282v1" TargetMode="External"/><Relationship Id="rId18" Type="http://schemas.openxmlformats.org/officeDocument/2006/relationships/hyperlink" Target="https://hal.science/hal-05392269v1" TargetMode="External"/><Relationship Id="rId19" Type="http://schemas.openxmlformats.org/officeDocument/2006/relationships/hyperlink" Target="https://hal.science/hal-05392274v1" TargetMode="External"/><Relationship Id="rId20" Type="http://schemas.openxmlformats.org/officeDocument/2006/relationships/hyperlink" Target="https://shs.hal.science/halshs-04851323v1" TargetMode="External"/><Relationship Id="rId21" Type="http://schemas.openxmlformats.org/officeDocument/2006/relationships/hyperlink" Target="https://shs.hal.science/halshs-04851364v1" TargetMode="External"/><Relationship Id="rId22" Type="http://schemas.openxmlformats.org/officeDocument/2006/relationships/hyperlink" Target="https://hal.science/hal-05392289v1" TargetMode="External"/><Relationship Id="rId23" Type="http://schemas.openxmlformats.org/officeDocument/2006/relationships/hyperlink" Target="https://hal.science/hal-04731410v1" TargetMode="External"/><Relationship Id="rId24" Type="http://schemas.openxmlformats.org/officeDocument/2006/relationships/hyperlink" Target="https://hal.science/hal-0473141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Buyssens</dc:title>
  <dc:description>CV</dc:description>
  <dc:subject/>
  <cp:keywords/>
  <cp:category/>
  <cp:lastModifiedBy/>
  <dcterms:created xsi:type="dcterms:W3CDTF">2026-04-16T07:46:10+02:00</dcterms:created>
  <dcterms:modified xsi:type="dcterms:W3CDTF">2026-04-16T07:46:10+02:00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