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791411042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Jean-Christophe Poudou </w:t></w:r><w:r><w:rPr><w:color w:val="641e6e"/></w:rPr><w:t xml:space="preserve">HAL Page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jean-christophe-poudou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0000-0001-9182-1979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143192027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currently works at the University of Montpellier and at Montpellier Research in Economics, (EA 7491) .</w:t></w:r></w:p><w:p><w:pPr/><w:r><w:rPr/><w:t xml:space="preserve">My researchs are in Energy Economics, Public Economics and Industrial Organization.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CAPEX vs FLEX: The optimal investment mix to integrate decentralized electricity production</w:t></w:r></w:hyperlink></w:p><w:p><w:pPr/><w:hyperlink r:id="rId12" w:history="1"><w:r><w:rPr><w:color w:val="#410a8c"/><w:u w:val="single"/></w:rPr><w:t xml:space="preserve">Voahary Andriamaromanana</w:t></w:r></w:hyperlink><w:r><w:rPr/><w:t xml:space="preserve">,</w:t></w:r><w:hyperlink r:id="rId13" w:history="1"><w:r><w:rPr><w:color w:val="#410a8c"/><w:u w:val="single"/></w:rPr><w:t xml:space="preserve">Axel Gautier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Energy Economics</w:t></w:r><w:r><w:rPr/><w:t xml:space="preserve">, 2026, pp.109316. </w:t></w:r><w:hyperlink r:id="rId15" w:history="1"><w:r><w:rPr><w:color w:val="#410a8c"/><w:u w:val="single"/></w:rPr><w:t xml:space="preserve">⟨10.1016/j.eneco.2026.109316⟩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hal-05572241v1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Statute of Limitations for Tax Evasion</w:t></w:r></w:hyperlink></w:p><w:p><w:pPr/><w:hyperlink r:id="rId17" w:history="1"><w:r><w:rPr><w:color w:val="#410a8c"/><w:u w:val="single"/></w:rPr><w:t xml:space="preserve">Raluca Pavel</w:t></w:r></w:hyperlink><w:r><w:rPr/><w:t xml:space="preserve">,</w:t></w:r><w:hyperlink r:id="rId18" w:history="1"><w:r><w:rPr><w:color w:val="#410a8c"/><w:u w:val="single"/></w:rPr><w:t xml:space="preserve">Bernur Acikgoz</w:t></w:r></w:hyperlink><w:r><w:rPr/><w:t xml:space="preserve">,</w:t></w:r><w:hyperlink r:id="rId19" w:history="1"><w:r><w:rPr><w:color w:val="#410a8c"/><w:u w:val="single"/></w:rPr><w:t xml:space="preserve">Jean‐christophe Poudou</w:t></w:r></w:hyperlink><w:r><w:rPr/><w:t xml:space="preserve">,</w:t></w:r><w:hyperlink r:id="rId20" w:history="1"><w:r><w:rPr><w:color w:val="#410a8c"/><w:u w:val="single"/></w:rPr><w:t xml:space="preserve">Marc Willinger</w:t></w:r></w:hyperlink></w:p><w:p><w:pPr/><w:r><w:rPr><w:i w:val="1"/><w:iCs w:val="1"/></w:rPr><w:t xml:space="preserve">Kyklos</w:t></w:r><w:r><w:rPr/><w:t xml:space="preserve">, 2025, 78 (2), pp.729-745. </w:t></w:r><w:hyperlink r:id="rId21" w:history="1"><w:r><w:rPr><w:color w:val="#410a8c"/><w:u w:val="single"/></w:rPr><w:t xml:space="preserve">⟨10.1111/kykl.12440⟩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hal-04937321v1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energy community and the grid</w:t></w:r></w:hyperlink></w:p><w:p><w:pPr/><w:hyperlink r:id="rId13" w:history="1"><w:r><w:rPr><w:color w:val="#410a8c"/><w:u w:val="single"/></w:rPr><w:t xml:space="preserve">Axel Gautier</w:t></w:r></w:hyperlink><w:r><w:rPr/><w:t xml:space="preserve">,</w:t></w:r><w:hyperlink r:id="rId23" w:history="1"><w:r><w:rPr><w:color w:val="#410a8c"/><w:u w:val="single"/></w:rPr><w:t xml:space="preserve">Julien Jacqmin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Resource and Energy Economics</w:t></w:r><w:r><w:rPr/><w:t xml:space="preserve">, 2025, pp.101480. </w:t></w:r><w:hyperlink r:id="rId24" w:history="1"><w:r><w:rPr><w:color w:val="#410a8c"/><w:u w:val="single"/></w:rPr><w:t xml:space="preserve">⟨10.1016/j.reseneeco.2025.101480⟩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hal-04913866v1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Net Neutrality and Universal Service Obligations: It’s All About Bandwidth</w:t></w:r></w:hyperlink></w:p><w:p><w:pPr/><w:hyperlink r:id="rId13" w:history="1"><w:r><w:rPr><w:color w:val="#410a8c"/><w:u w:val="single"/></w:rPr><w:t xml:space="preserve">Axel Gautier</w:t></w:r></w:hyperlink><w:r><w:rPr/><w:t xml:space="preserve">,</w:t></w:r><w:hyperlink r:id="rId14" w:history="1"><w:r><w:rPr><w:color w:val="#410a8c"/><w:u w:val="single"/></w:rPr><w:t xml:space="preserve">Jean-Christophe Poudou</w:t></w:r></w:hyperlink><w:r><w:rPr/><w:t xml:space="preserve">,</w:t></w:r><w:hyperlink r:id="rId26" w:history="1"><w:r><w:rPr><w:color w:val="#410a8c"/><w:u w:val="single"/></w:rPr><w:t xml:space="preserve">Michel Roland</w:t></w:r></w:hyperlink></w:p><w:p><w:pPr/><w:r><w:rPr><w:i w:val="1"/><w:iCs w:val="1"/></w:rPr><w:t xml:space="preserve">Review of Industrial Organization</w:t></w:r><w:r><w:rPr/><w:t xml:space="preserve">, 2024, 64, pp.581-614. </w:t></w:r><w:hyperlink r:id="rId27" w:history="1"><w:r><w:rPr><w:color w:val="#410a8c"/><w:u w:val="single"/></w:rPr><w:t xml:space="preserve">⟨10.1007/s11151-024-09945-1⟩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hal-04495154v1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environmental impact of Internet regulation</w:t></w:r></w:hyperlink></w:p><w:p><w:pPr/><w:hyperlink r:id="rId14" w:history="1"><w:r><w:rPr><w:color w:val="#410a8c"/><w:u w:val="single"/></w:rPr><w:t xml:space="preserve">Jean-Christophe Poudou</w:t></w:r></w:hyperlink><w:r><w:rPr/><w:t xml:space="preserve">,</w:t></w:r><w:hyperlink r:id="rId29" w:history="1"><w:r><w:rPr><w:color w:val="#410a8c"/><w:u w:val="single"/></w:rPr><w:t xml:space="preserve">Wilfried Sand-Zantman</w:t></w:r></w:hyperlink></w:p><w:p><w:pPr/><w:r><w:rPr><w:i w:val="1"/><w:iCs w:val="1"/></w:rPr><w:t xml:space="preserve">Information Economics and Policy</w:t></w:r><w:r><w:rPr/><w:t xml:space="preserve">, 2023, pp.101060. </w:t></w:r><w:hyperlink r:id="rId30" w:history="1"><w:r><w:rPr><w:color w:val="#410a8c"/><w:u w:val="single"/></w:rPr><w:t xml:space="preserve">⟨10.1016/j.infoecopol.2023.101060⟩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hal-04297742v1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Peer-to-Peer Energy Platforms: Incentives for Prosuming</w:t></w:r></w:hyperlink></w:p><w:p><w:pPr/><w:hyperlink r:id="rId14" w:history="1"><w:r><w:rPr><w:color w:val="#410a8c"/><w:u w:val="single"/></w:rPr><w:t xml:space="preserve">Jean-Christophe Poudou</w:t></w:r></w:hyperlink><w:r><w:rPr/><w:t xml:space="preserve">,</w:t></w:r><w:hyperlink r:id="rId32" w:history="1"><w:r><w:rPr><w:color w:val="#410a8c"/><w:u w:val="single"/></w:rPr><w:t xml:space="preserve">Thomas Cortade</w:t></w:r></w:hyperlink></w:p><w:p><w:pPr/><w:r><w:rPr><w:i w:val="1"/><w:iCs w:val="1"/></w:rPr><w:t xml:space="preserve">Energy Economics</w:t></w:r><w:r><w:rPr/><w:t xml:space="preserve">, 2022, 109 (May), pp.105924. </w:t></w:r><w:hyperlink r:id="rId33" w:history="1"><w:r><w:rPr><w:color w:val="#410a8c"/><w:u w:val="single"/></w:rPr><w:t xml:space="preserve">⟨10.1016/j.eneco.2022.105924⟩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hal-03601890v1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Price Impact of Energy Vouchers</w:t></w:r></w:hyperlink></w:p><w:p><w:pPr/><w:hyperlink r:id="rId35" w:history="1"><w:r><w:rPr><w:color w:val="#410a8c"/><w:u w:val="single"/></w:rPr><w:t xml:space="preserve">Marion Podesta</w:t></w:r></w:hyperlink><w:r><w:rPr/><w:t xml:space="preserve">,</w:t></w:r><w:hyperlink r:id="rId14" w:history="1"><w:r><w:rPr><w:color w:val="#410a8c"/><w:u w:val="single"/></w:rPr><w:t xml:space="preserve">Jean-Christophe Poudou</w:t></w:r></w:hyperlink><w:r><w:rPr/><w:t xml:space="preserve">,</w:t></w:r><w:hyperlink r:id="rId26" w:history="1"><w:r><w:rPr><w:color w:val="#410a8c"/><w:u w:val="single"/></w:rPr><w:t xml:space="preserve">Michel Roland</w:t></w:r></w:hyperlink></w:p><w:p><w:pPr/><w:r><w:rPr><w:i w:val="1"/><w:iCs w:val="1"/></w:rPr><w:t xml:space="preserve">Energy Journal</w:t></w:r><w:r><w:rPr/><w:t xml:space="preserve">, 2021, 42 (3), pp.27-54. </w:t></w:r><w:hyperlink r:id="rId36" w:history="1"><w:r><w:rPr><w:color w:val="#410a8c"/><w:u w:val="single"/></w:rPr><w:t xml:space="preserve">⟨10.5547/01956574.42.3.mpod⟩</w:t></w:r></w:hyperlink></w:p><w:p><w:pPr/><w:r><w:rPr/><w:t xml:space="preserve">Article dans une revue</w:t></w:r></w:p><w:p><w:pPr/><w:hyperlink r:id="rId34" w:history="1"><w:r><w:rPr><w:color w:val="#410a8c"/><w:u w:val="single"/></w:rPr><w:t xml:space="preserve">hal-02567375v1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plateformes numériques d'échange d'électricité</w:t></w:r></w:hyperlink></w:p><w:p><w:pPr/><w:hyperlink r:id="rId32" w:history="1"><w:r><w:rPr><w:color w:val="#410a8c"/><w:u w:val="single"/></w:rPr><w:t xml:space="preserve">Thomas Cortade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Annales des Mines - Enjeux Numériques</w:t></w:r><w:r><w:rPr/><w:t xml:space="preserve">, 2021, Le numérique et la refondation du système électrique, 15, pp.42-47</w:t></w:r></w:p><w:p><w:pPr/><w:r><w:rPr/><w:t xml:space="preserve">Article dans une revue</w:t></w:r></w:p><w:p><w:pPr/><w:hyperlink r:id="rId37" w:history="1"><w:r><w:rPr><w:color w:val="#410a8c"/><w:u w:val="single"/></w:rPr><w:t xml:space="preserve">hal-03533178v1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Optimal grid tariffs with heterogeneous prosumers</w:t></w:r></w:hyperlink></w:p><w:p><w:pPr/><w:hyperlink r:id="rId13" w:history="1"><w:r><w:rPr><w:color w:val="#410a8c"/><w:u w:val="single"/></w:rPr><w:t xml:space="preserve">Axel Gautier</w:t></w:r></w:hyperlink><w:r><w:rPr/><w:t xml:space="preserve">,</w:t></w:r><w:hyperlink r:id="rId23" w:history="1"><w:r><w:rPr><w:color w:val="#410a8c"/><w:u w:val="single"/></w:rPr><w:t xml:space="preserve">Julien Jacqmin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Utilities Policy</w:t></w:r><w:r><w:rPr/><w:t xml:space="preserve">, 2021, 68, pp.101140. </w:t></w:r><w:hyperlink r:id="rId39" w:history="1"><w:r><w:rPr><w:color w:val="#410a8c"/><w:u w:val="single"/></w:rPr><w:t xml:space="preserve">⟨10.1016/j.jup.2020.101140⟩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hal-02988150v1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prosumers and the grid</w:t></w:r></w:hyperlink></w:p><w:p><w:pPr/><w:hyperlink r:id="rId13" w:history="1"><w:r><w:rPr><w:color w:val="#410a8c"/><w:u w:val="single"/></w:rPr><w:t xml:space="preserve">Axel Gautier</w:t></w:r></w:hyperlink><w:r><w:rPr/><w:t xml:space="preserve">,</w:t></w:r><w:hyperlink r:id="rId23" w:history="1"><w:r><w:rPr><w:color w:val="#410a8c"/><w:u w:val="single"/></w:rPr><w:t xml:space="preserve">Julien Jacqmin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Journal of Regulatory Economics</w:t></w:r><w:r><w:rPr/><w:t xml:space="preserve">, 2018, 53 (1), pp.100 - 126. </w:t></w:r><w:hyperlink r:id="rId41" w:history="1"><w:r><w:rPr><w:color w:val="#410a8c"/><w:u w:val="single"/></w:rPr><w:t xml:space="preserve">⟨10.1007/s11149-018-9350-5⟩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hal-01811127v1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Designing REDD+ contracts to resolve additionality issues</w:t></w:r></w:hyperlink></w:p><w:p><w:pPr/><w:hyperlink r:id="rId43" w:history="1"><w:r><w:rPr><w:color w:val="#410a8c"/><w:u w:val="single"/></w:rPr><w:t xml:space="preserve">Mireille Chiroleu-Assouline</w:t></w:r></w:hyperlink><w:r><w:rPr/><w:t xml:space="preserve">,</w:t></w:r><w:hyperlink r:id="rId14" w:history="1"><w:r><w:rPr><w:color w:val="#410a8c"/><w:u w:val="single"/></w:rPr><w:t xml:space="preserve">Jean-Christophe Poudou</w:t></w:r></w:hyperlink><w:r><w:rPr/><w:t xml:space="preserve">,</w:t></w:r><w:hyperlink r:id="rId44" w:history="1"><w:r><w:rPr><w:color w:val="#410a8c"/><w:u w:val="single"/></w:rPr><w:t xml:space="preserve">Sébastien Roussel</w:t></w:r></w:hyperlink></w:p><w:p><w:pPr/><w:r><w:rPr><w:i w:val="1"/><w:iCs w:val="1"/></w:rPr><w:t xml:space="preserve">Resource and Energy Economics</w:t></w:r><w:r><w:rPr/><w:t xml:space="preserve">, 2018, 51, pp.1-17. </w:t></w:r><w:hyperlink r:id="rId45" w:history="1"><w:r><w:rPr><w:color w:val="#410a8c"/><w:u w:val="single"/></w:rPr><w:t xml:space="preserve">⟨10.1016/j.reseneeco.2017.10.004⟩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halshs-01643656v1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Mobile Access Charges and Collusion under Asymmetry</w:t></w:r></w:hyperlink></w:p><w:p><w:pPr/><w:hyperlink r:id="rId47" w:history="1"><w:r><w:rPr><w:color w:val="#410a8c"/><w:u w:val="single"/></w:rPr><w:t xml:space="preserve">Edmond Baranes</w:t></w:r></w:hyperlink><w:r><w:rPr/><w:t xml:space="preserve">,</w:t></w:r><w:hyperlink r:id="rId14" w:history="1"><w:r><w:rPr><w:color w:val="#410a8c"/><w:u w:val="single"/></w:rPr><w:t xml:space="preserve">Jean-Christophe Poudou</w:t></w:r></w:hyperlink><w:r><w:rPr/><w:t xml:space="preserve">,</w:t></w:r><w:hyperlink r:id="rId48" w:history="1"><w:r><w:rPr><w:color w:val="#410a8c"/><w:u w:val="single"/></w:rPr><w:t xml:space="preserve">Stefan Behringer</w:t></w:r></w:hyperlink></w:p><w:p><w:pPr/><w:r><w:rPr><w:i w:val="1"/><w:iCs w:val="1"/></w:rPr><w:t xml:space="preserve">Annals of Economics and Statistics</w:t></w:r><w:r><w:rPr/><w:t xml:space="preserve">, 2017, 127, </w:t></w:r><w:hyperlink r:id="rId49" w:history="1"><w:r><w:rPr><w:color w:val="#410a8c"/><w:u w:val="single"/></w:rPr><w:t xml:space="preserve">⟨10.15609/annaeconstat2009.127.0033⟩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hal-01671737v1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Non-renewable and intermittent renewable energy sources: Friends and foes?</w:t></w:r></w:hyperlink></w:p><w:p><w:pPr/><w:hyperlink r:id="rId47" w:history="1"><w:r><w:rPr><w:color w:val="#410a8c"/><w:u w:val="single"/></w:rPr><w:t xml:space="preserve">Edmond Baranes</w:t></w:r></w:hyperlink><w:r><w:rPr/><w:t xml:space="preserve">,</w:t></w:r><w:hyperlink r:id="rId23" w:history="1"><w:r><w:rPr><w:color w:val="#410a8c"/><w:u w:val="single"/></w:rPr><w:t xml:space="preserve">Julien Jacqmin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Energy Policy</w:t></w:r><w:r><w:rPr/><w:t xml:space="preserve">, 2017, 111, pp.58 - 67. </w:t></w:r><w:hyperlink r:id="rId51" w:history="1"><w:r><w:rPr><w:color w:val="#410a8c"/><w:u w:val="single"/></w:rPr><w:t xml:space="preserve">⟨10.1016/j.enpol.2017.09.018⟩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hal-01671723v1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Equity justifications for universal service obligations</w:t></w:r></w:hyperlink></w:p><w:p><w:pPr/><w:hyperlink r:id="rId14" w:history="1"><w:r><w:rPr><w:color w:val="#410a8c"/><w:u w:val="single"/></w:rPr><w:t xml:space="preserve">Jean-Christophe Poudou</w:t></w:r></w:hyperlink><w:r><w:rPr/><w:t xml:space="preserve">,</w:t></w:r><w:hyperlink r:id="rId26" w:history="1"><w:r><w:rPr><w:color w:val="#410a8c"/><w:u w:val="single"/></w:rPr><w:t xml:space="preserve">Michel Roland</w:t></w:r></w:hyperlink></w:p><w:p><w:pPr/><w:r><w:rPr><w:i w:val="1"/><w:iCs w:val="1"/></w:rPr><w:t xml:space="preserve">International Journal of Industrial Organization</w:t></w:r><w:r><w:rPr/><w:t xml:space="preserve">, 2017, 52, pp.63 - 95. </w:t></w:r><w:hyperlink r:id="rId53" w:history="1"><w:r><w:rPr><w:color w:val="#410a8c"/><w:u w:val="single"/></w:rPr><w:t xml:space="preserve">⟨10.1016/j.ijindorg.2017.01.007⟩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hal-01810301v1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Mixed bundling may hinder collusion</w:t></w:r></w:hyperlink></w:p><w:p><w:pPr/><w:hyperlink r:id="rId47" w:history="1"><w:r><w:rPr><w:color w:val="#410a8c"/><w:u w:val="single"/></w:rPr><w:t xml:space="preserve">Edmond Baranes</w:t></w:r></w:hyperlink><w:r><w:rPr/><w:t xml:space="preserve">,</w:t></w:r><w:hyperlink r:id="rId35" w:history="1"><w:r><w:rPr><w:color w:val="#410a8c"/><w:u w:val="single"/></w:rPr><w:t xml:space="preserve">Marion Podesta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Research in Economics</w:t></w:r><w:r><w:rPr/><w:t xml:space="preserve">, 2016, 70 (4), pp.638 - 658. </w:t></w:r><w:hyperlink r:id="rId55" w:history="1"><w:r><w:rPr><w:color w:val="#410a8c"/><w:u w:val="single"/></w:rPr><w:t xml:space="preserve">⟨10.1016/j.rie.2016.06.003⟩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hal-01827637v1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neutralité de l’Internet et ses effets sur les incitations à investir</w:t></w:r></w:hyperlink></w:p><w:p><w:pPr/><w:hyperlink r:id="rId14" w:history="1"><w:r><w:rPr><w:color w:val="#410a8c"/><w:u w:val="single"/></w:rPr><w:t xml:space="preserve">Jean-Christophe Poudou</w:t></w:r></w:hyperlink><w:r><w:rPr/><w:t xml:space="preserve">,</w:t></w:r><w:hyperlink r:id="rId47" w:history="1"><w:r><w:rPr><w:color w:val="#410a8c"/><w:u w:val="single"/></w:rPr><w:t xml:space="preserve">Edmond Baranes</w:t></w:r></w:hyperlink></w:p><w:p><w:pPr/><w:r><w:rPr><w:i w:val="1"/><w:iCs w:val="1"/></w:rPr><w:t xml:space="preserve">Revue Economique</w:t></w:r><w:r><w:rPr/><w:t xml:space="preserve">, 2016, 67 (HS1), </w:t></w:r><w:hyperlink r:id="rId57" w:history="1"><w:r><w:rPr><w:color w:val="#410a8c"/><w:u w:val="single"/></w:rPr><w:t xml:space="preserve">⟨10.3917/reco.hs01.0153⟩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hal-01810730v1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Reforming the Postal Universal Service</w:t></w:r></w:hyperlink></w:p><w:p><w:pPr/><w:hyperlink r:id="rId13" w:history="1"><w:r><w:rPr><w:color w:val="#410a8c"/><w:u w:val="single"/></w:rPr><w:t xml:space="preserve">Axel Gautier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Review of Network Economics</w:t></w:r><w:r><w:rPr/><w:t xml:space="preserve">, 2014, 13 (4), </w:t></w:r><w:hyperlink r:id="rId59" w:history="1"><w:r><w:rPr><w:color w:val="#410a8c"/><w:u w:val="single"/></w:rPr><w:t xml:space="preserve">⟨10.1515/rne-2015-0001⟩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hal-01810749v1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Access to natural gas storage facilities: Strategic and regulation issues</w:t></w:r></w:hyperlink></w:p><w:p><w:pPr/><w:hyperlink r:id="rId47" w:history="1"><w:r><w:rPr><w:color w:val="#410a8c"/><w:u w:val="single"/></w:rPr><w:t xml:space="preserve">Edmond Baranes</w:t></w:r></w:hyperlink><w:r><w:rPr/><w:t xml:space="preserve">,</w:t></w:r><w:hyperlink r:id="rId61" w:history="1"><w:r><w:rPr><w:color w:val="#410a8c"/><w:u w:val="single"/></w:rPr><w:t xml:space="preserve">François Mirabel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Energy Economics</w:t></w:r><w:r><w:rPr/><w:t xml:space="preserve">, 2014, 41, pp.19 - 32. </w:t></w:r><w:hyperlink r:id="rId62" w:history="1"><w:r><w:rPr><w:color w:val="#410a8c"/><w:u w:val="single"/></w:rPr><w:t xml:space="preserve">⟨10.1016/j.eneco.2013.10.007⟩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hal-01810766v1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Efficiency of uniform pricing in universal service obligations</w:t></w:r></w:hyperlink></w:p><w:p><w:pPr/><w:hyperlink r:id="rId14" w:history="1"><w:r><w:rPr><w:color w:val="#410a8c"/><w:u w:val="single"/></w:rPr><w:t xml:space="preserve">Jean-Christophe Poudou</w:t></w:r></w:hyperlink><w:r><w:rPr/><w:t xml:space="preserve">,</w:t></w:r><w:hyperlink r:id="rId26" w:history="1"><w:r><w:rPr><w:color w:val="#410a8c"/><w:u w:val="single"/></w:rPr><w:t xml:space="preserve">Michel Roland</w:t></w:r></w:hyperlink></w:p><w:p><w:pPr/><w:r><w:rPr><w:i w:val="1"/><w:iCs w:val="1"/></w:rPr><w:t xml:space="preserve">International Journal of Industrial Organization</w:t></w:r><w:r><w:rPr/><w:t xml:space="preserve">, 2014, 37, pp.141 - 152. </w:t></w:r><w:hyperlink r:id="rId64" w:history="1"><w:r><w:rPr><w:color w:val="#410a8c"/><w:u w:val="single"/></w:rPr><w:t xml:space="preserve">⟨10.1016/j.ijindorg.2014.08.006⟩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hal-01810762v1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Optimal Nonlinear Pricing, Bundling Commodities and Contingent Services</w:t></w:r></w:hyperlink></w:p><w:p><w:pPr/><w:hyperlink r:id="rId35" w:history="1"><w:r><w:rPr><w:color w:val="#410a8c"/><w:u w:val="single"/></w:rPr><w:t xml:space="preserve">Marion Podesta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Recherches Economiques de Louvain - Louvain economic review</w:t></w:r><w:r><w:rPr/><w:t xml:space="preserve">, 2012, 78 (2), pp.25-52. </w:t></w:r><w:hyperlink r:id="rId66" w:history="1"><w:r><w:rPr><w:color w:val="#410a8c"/><w:u w:val="single"/></w:rPr><w:t xml:space="preserve">⟨10.3917/rel.782.0025⟩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hal-03062747v1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Optimal Nonlinear Pricing, Bundling Commodities and Contingent Services</w:t></w:r></w:hyperlink></w:p><w:p><w:pPr/><w:hyperlink r:id="rId35" w:history="1"><w:r><w:rPr><w:color w:val="#410a8c"/><w:u w:val="single"/></w:rPr><w:t xml:space="preserve">Marion Podesta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Recherches Economiques de Louvain - Louvain economic review</w:t></w:r><w:r><w:rPr/><w:t xml:space="preserve">, 2012, 2 (78), pp.25-52</w:t></w:r></w:p><w:p><w:pPr/><w:r><w:rPr/><w:t xml:space="preserve">Article dans une revue</w:t></w:r></w:p><w:p><w:pPr/><w:hyperlink r:id="rId67" w:history="1"><w:r><w:rPr><w:color w:val="#410a8c"/><w:u w:val="single"/></w:rPr><w:t xml:space="preserve">hal-00960525v1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Collusion Sustainability with Multimarket Contacts: Revisiting HHI Tests</w:t></w:r></w:hyperlink></w:p><w:p><w:pPr/><w:hyperlink r:id="rId47" w:history="1"><w:r><w:rPr><w:color w:val="#410a8c"/><w:u w:val="single"/></w:rPr><w:t xml:space="preserve">Edmond Baranes</w:t></w:r></w:hyperlink><w:r><w:rPr/><w:t xml:space="preserve">,</w:t></w:r><w:hyperlink r:id="rId61" w:history="1"><w:r><w:rPr><w:color w:val="#410a8c"/><w:u w:val="single"/></w:rPr><w:t xml:space="preserve">François Mirabel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Theoretical Economics Letters</w:t></w:r><w:r><w:rPr/><w:t xml:space="preserve">, 2012, 02 (03), pp.307 - 315. </w:t></w:r><w:hyperlink r:id="rId69" w:history="1"><w:r><w:rPr><w:color w:val="#410a8c"/><w:u w:val="single"/></w:rPr><w:t xml:space="preserve">⟨10.4236/tel.2012.23057⟩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hal-01810999v1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Contracting and the Disclosure of Ideas in the Innovation Process</w:t></w:r></w:hyperlink></w:p><w:p><w:pPr/><w:hyperlink r:id="rId71" w:history="1"><w:r><w:rPr><w:color w:val="#410a8c"/><w:u w:val="single"/></w:rPr><w:t xml:space="preserve">David Martimort</w:t></w:r></w:hyperlink><w:r><w:rPr/><w:t xml:space="preserve">,</w:t></w:r><w:hyperlink r:id="rId14" w:history="1"><w:r><w:rPr><w:color w:val="#410a8c"/><w:u w:val="single"/></w:rPr><w:t xml:space="preserve">Jean-Christophe Poudou</w:t></w:r></w:hyperlink><w:r><w:rPr/><w:t xml:space="preserve">,</w:t></w:r><w:hyperlink r:id="rId29" w:history="1"><w:r><w:rPr><w:color w:val="#410a8c"/><w:u w:val="single"/></w:rPr><w:t xml:space="preserve">Wilfried Sand-Zantman</w:t></w:r></w:hyperlink></w:p><w:p><w:pPr/><w:r><w:rPr><w:i w:val="1"/><w:iCs w:val="1"/></w:rPr><w:t xml:space="preserve">Annals of Economics and Statistics</w:t></w:r><w:r><w:rPr/><w:t xml:space="preserve">, 2011, 101/102, </w:t></w:r><w:hyperlink r:id="rId72" w:history="1"><w:r><w:rPr><w:color w:val="#410a8c"/><w:u w:val="single"/></w:rPr><w:t xml:space="preserve">⟨10.2307/41615484⟩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hal-01811000v1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Cost-based access regulation and collusion in a differentiated duopoly</w:t></w:r></w:hyperlink></w:p><w:p><w:pPr/><w:hyperlink r:id="rId47" w:history="1"><w:r><w:rPr><w:color w:val="#410a8c"/><w:u w:val="single"/></w:rPr><w:t xml:space="preserve">Edmond Baranes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Economics Letters</w:t></w:r><w:r><w:rPr/><w:t xml:space="preserve">, 2010, 106 (3), pp.172 - 176. </w:t></w:r><w:hyperlink r:id="rId74" w:history="1"><w:r><w:rPr><w:color w:val="#410a8c"/><w:u w:val="single"/></w:rPr><w:t xml:space="preserve">⟨10.1016/j.econlet.2009.11.012⟩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hal-01811005v1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Contracting for an Innovation under Bilateral Asymmetric Information</w:t></w:r></w:hyperlink></w:p><w:p><w:pPr/><w:hyperlink r:id="rId71" w:history="1"><w:r><w:rPr><w:color w:val="#410a8c"/><w:u w:val="single"/></w:rPr><w:t xml:space="preserve">David Martimort</w:t></w:r></w:hyperlink><w:r><w:rPr/><w:t xml:space="preserve">,</w:t></w:r><w:hyperlink r:id="rId14" w:history="1"><w:r><w:rPr><w:color w:val="#410a8c"/><w:u w:val="single"/></w:rPr><w:t xml:space="preserve">Jean-Christophe Poudou</w:t></w:r></w:hyperlink><w:r><w:rPr/><w:t xml:space="preserve">,</w:t></w:r><w:hyperlink r:id="rId29" w:history="1"><w:r><w:rPr><w:color w:val="#410a8c"/><w:u w:val="single"/></w:rPr><w:t xml:space="preserve">Wilfried Sand-Zantman</w:t></w:r></w:hyperlink></w:p><w:p><w:pPr/><w:r><w:rPr><w:i w:val="1"/><w:iCs w:val="1"/></w:rPr><w:t xml:space="preserve">Journal of Industrial Economics</w:t></w:r><w:r><w:rPr/><w:t xml:space="preserve">, 2010, 58, pp.324-348. </w:t></w:r><w:hyperlink r:id="rId77" w:history="1"><w:r><w:rPr><w:color w:val="#410a8c"/><w:u w:val="single"/></w:rPr><w:t xml:space="preserve">⟨10.1111/j.1467-6451.2010.00421.x⟩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halshs-00754443v1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 optimal regulation of price and R&D with asymmetric information</w:t></w:r></w:hyperlink></w:p><w:p><w:pPr/><w:hyperlink r:id="rId80" w:history="1"><w:r><w:rPr><w:color w:val="#410a8c"/><w:u w:val="single"/></w:rPr><w:t xml:space="preserve">Lionel Thomas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Review of Economic Design</w:t></w:r><w:r><w:rPr/><w:t xml:space="preserve">, 2010, à paraître</w:t></w:r></w:p><w:p><w:pPr/><w:r><w:rPr/><w:t xml:space="preserve">Article dans une revue</w:t></w:r></w:p><w:p><w:pPr/><w:hyperlink r:id="rId79" w:history="1"><w:r><w:rPr><w:color w:val="#410a8c"/><w:u w:val="single"/></w:rPr><w:t xml:space="preserve">hal-00448784v1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Universal service obligations and competition with asymmetric information</w:t></w:r></w:hyperlink></w:p><w:p><w:pPr/><w:hyperlink r:id="rId80" w:history="1"><w:r><w:rPr><w:color w:val="#410a8c"/><w:u w:val="single"/></w:rPr><w:t xml:space="preserve">Lionel Thomas</w:t></w:r></w:hyperlink><w:r><w:rPr/><w:t xml:space="preserve">,</w:t></w:r><w:hyperlink r:id="rId14" w:history="1"><w:r><w:rPr><w:color w:val="#410a8c"/><w:u w:val="single"/></w:rPr><w:t xml:space="preserve">Jean-Christophe Poudou</w:t></w:r></w:hyperlink><w:r><w:rPr/><w:t xml:space="preserve">,</w:t></w:r><w:hyperlink r:id="rId26" w:history="1"><w:r><w:rPr><w:color w:val="#410a8c"/><w:u w:val="single"/></w:rPr><w:t xml:space="preserve">Michel Roland</w:t></w:r></w:hyperlink></w:p><w:p><w:pPr/><w:r><w:rPr><w:i w:val="1"/><w:iCs w:val="1"/></w:rPr><w:t xml:space="preserve">The B.E. Journal of Theoretical Economics</w:t></w:r><w:r><w:rPr/><w:t xml:space="preserve">, 2009, 9 (1), pp.Article 35</w:t></w:r></w:p><w:p><w:pPr/><w:r><w:rPr/><w:t xml:space="preserve">Article dans une revue</w:t></w:r></w:p><w:p><w:pPr/><w:hyperlink r:id="rId81" w:history="1"><w:r><w:rPr><w:color w:val="#410a8c"/><w:u w:val="single"/></w:rPr><w:t xml:space="preserve">hal-00448788v1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Innovation et effet de remplacement du monopole : le cas des ressources non renouvelables</w:t></w:r></w:hyperlink></w:p><w:p><w:pPr/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Recherches Economiques de Louvain - Louvain economic review</w:t></w:r><w:r><w:rPr/><w:t xml:space="preserve">, 2007, 73 (1), </w:t></w:r><w:hyperlink r:id="rId83" w:history="1"><w:r><w:rPr><w:color w:val="#410a8c"/><w:u w:val="single"/></w:rPr><w:t xml:space="preserve">⟨10.3917/rel.731.0055⟩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hal-01811024v1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Concurrence et stockage stratégique sur le marché gazier</w:t></w:r></w:hyperlink></w:p><w:p><w:pPr/><w:hyperlink r:id="rId47" w:history="1"><w:r><w:rPr><w:color w:val="#410a8c"/><w:u w:val="single"/></w:rPr><w:t xml:space="preserve">Edmond Baranes</w:t></w:r></w:hyperlink><w:r><w:rPr/><w:t xml:space="preserve">,</w:t></w:r><w:hyperlink r:id="rId61" w:history="1"><w:r><w:rPr><w:color w:val="#410a8c"/><w:u w:val="single"/></w:rPr><w:t xml:space="preserve">François Mirabel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Economie et Prévision</w:t></w:r><w:r><w:rPr/><w:t xml:space="preserve">, 2007, 178-179 (2), pp.25-40</w:t></w:r></w:p><w:p><w:pPr/><w:r><w:rPr/><w:t xml:space="preserve">Article dans une revue</w:t></w:r></w:p><w:p><w:pPr/><w:hyperlink r:id="rId84" w:history="1"><w:r><w:rPr><w:color w:val="#410a8c"/><w:u w:val="single"/></w:rPr><w:t xml:space="preserve">hal-01811020v1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Accès stratégique des tiers au stockage et concurrence dans le secteur gazier</w:t></w:r></w:hyperlink></w:p><w:p><w:pPr/><w:hyperlink r:id="rId47" w:history="1"><w:r><w:rPr><w:color w:val="#410a8c"/><w:u w:val="single"/></w:rPr><w:t xml:space="preserve">Edmond Baranes</w:t></w:r></w:hyperlink><w:r><w:rPr/><w:t xml:space="preserve">,</w:t></w:r><w:hyperlink r:id="rId61" w:history="1"><w:r><w:rPr><w:color w:val="#410a8c"/><w:u w:val="single"/></w:rPr><w:t xml:space="preserve">François Mirabel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Actualite Economique</w:t></w:r><w:r><w:rPr/><w:t xml:space="preserve">, 2007, 83 (1), </w:t></w:r><w:hyperlink r:id="rId86" w:history="1"><w:r><w:rPr><w:color w:val="#410a8c"/><w:u w:val="single"/></w:rPr><w:t xml:space="preserve">⟨10.7202/016693ar⟩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hal-01811014v1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Energie et politique de la concurrence : quels liens entre concentration des marches et collusion ?</w:t></w:r></w:hyperlink></w:p><w:p><w:pPr/><w:hyperlink r:id="rId47" w:history="1"><w:r><w:rPr><w:color w:val="#410a8c"/><w:u w:val="single"/></w:rPr><w:t xml:space="preserve">Edmond Baranes</w:t></w:r></w:hyperlink><w:r><w:rPr/><w:t xml:space="preserve">,</w:t></w:r><w:hyperlink r:id="rId61" w:history="1"><w:r><w:rPr><w:color w:val="#410a8c"/><w:u w:val="single"/></w:rPr><w:t xml:space="preserve">François Mirabel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Revue de l'Energie</w:t></w:r><w:r><w:rPr/><w:t xml:space="preserve">, 2007, 577, pp.149-156</w:t></w:r></w:p><w:p><w:pPr/><w:r><w:rPr/><w:t xml:space="preserve">Article dans une revue</w:t></w:r></w:p><w:p><w:pPr/><w:hyperlink r:id="rId87" w:history="1"><w:r><w:rPr><w:color w:val="#410a8c"/><w:u w:val="single"/></w:rPr><w:t xml:space="preserve">hal-01811044v1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Optimal resource extraction contract with adverse selection</w:t></w:r></w:hyperlink></w:p><w:p><w:pPr/><w:hyperlink r:id="rId80" w:history="1"><w:r><w:rPr><w:color w:val="#410a8c"/><w:u w:val="single"/></w:rPr><w:t xml:space="preserve">Lionel Thomas</w:t></w:r></w:hyperlink><w:r><w:rPr/><w:t xml:space="preserve">,</w:t></w:r><w:hyperlink r:id="rId14" w:history="1"><w:r><w:rPr><w:color w:val="#410a8c"/><w:u w:val="single"/></w:rPr><w:t xml:space="preserve">Jean-Christophe Poudou</w:t></w:r></w:hyperlink><w:r><w:rPr/><w:t xml:space="preserve">,</w:t></w:r><w:hyperlink r:id="rId89" w:history="1"><w:r><w:rPr><w:color w:val="#410a8c"/><w:u w:val="single"/></w:rPr><w:t xml:space="preserve">Manh Nguyen Hung</w:t></w:r></w:hyperlink></w:p><w:p><w:pPr/><w:r><w:rPr><w:i w:val="1"/><w:iCs w:val="1"/></w:rPr><w:t xml:space="preserve">Resource Policy</w:t></w:r><w:r><w:rPr/><w:t xml:space="preserve">, 2006, 31, pp.78-85</w:t></w:r></w:p><w:p><w:pPr/><w:r><w:rPr/><w:t xml:space="preserve">Article dans une revue</w:t></w:r></w:p><w:p><w:pPr/><w:hyperlink r:id="rId88" w:history="1"><w:r><w:rPr><w:color w:val="#410a8c"/><w:u w:val="single"/></w:rPr><w:t xml:space="preserve">hal-00448793v1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Storage and Competition in gas market</w:t></w:r></w:hyperlink></w:p><w:p><w:pPr/><w:hyperlink r:id="rId47" w:history="1"><w:r><w:rPr><w:color w:val="#410a8c"/><w:u w:val="single"/></w:rPr><w:t xml:space="preserve">Edmond Baranes</w:t></w:r></w:hyperlink><w:r><w:rPr/><w:t xml:space="preserve">,</w:t></w:r><w:hyperlink r:id="rId61" w:history="1"><w:r><w:rPr><w:color w:val="#410a8c"/><w:u w:val="single"/></w:rPr><w:t xml:space="preserve">François Mirabel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Economics Bulletin</w:t></w:r><w:r><w:rPr/><w:t xml:space="preserve">, 2005, 12 (19), pp.1-9</w:t></w:r></w:p><w:p><w:pPr/><w:r><w:rPr/><w:t xml:space="preserve">Article dans une revue</w:t></w:r></w:p><w:p><w:pPr/><w:hyperlink r:id="rId90" w:history="1"><w:r><w:rPr><w:color w:val="#410a8c"/><w:u w:val="single"/></w:rPr><w:t xml:space="preserve">hal-01811080v1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Une analyse économique de la structure verticale sur la chaîne gazière européenne</w:t></w:r></w:hyperlink></w:p><w:p><w:pPr/><w:hyperlink r:id="rId47" w:history="1"><w:r><w:rPr><w:color w:val="#410a8c"/><w:u w:val="single"/></w:rPr><w:t xml:space="preserve">Edmond Baranes</w:t></w:r></w:hyperlink><w:r><w:rPr/><w:t xml:space="preserve">,</w:t></w:r><w:hyperlink r:id="rId61" w:history="1"><w:r><w:rPr><w:color w:val="#410a8c"/><w:u w:val="single"/></w:rPr><w:t xml:space="preserve">François Mirabel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Energy Studies Review</w:t></w:r><w:r><w:rPr/><w:t xml:space="preserve">, 2004, 12 (1), pp.27-52</w:t></w:r></w:p><w:p><w:pPr/><w:r><w:rPr/><w:t xml:space="preserve">Article dans une revue</w:t></w:r></w:p><w:p><w:pPr/><w:hyperlink r:id="rId91" w:history="1"><w:r><w:rPr><w:color w:val="#410a8c"/><w:u w:val="single"/></w:rPr><w:t xml:space="preserve">hal-01811062v1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Mechanisms of funding for Universal Service Obligations: the electricity case</w:t></w:r></w:hyperlink></w:p><w:p><w:pPr/><w:hyperlink r:id="rId61" w:history="1"><w:r><w:rPr><w:color w:val="#410a8c"/><w:u w:val="single"/></w:rPr><w:t xml:space="preserve">François Mirabel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Energy Economics</w:t></w:r><w:r><w:rPr/><w:t xml:space="preserve">, 2004, 26 (5), pp.801 - 823. </w:t></w:r><w:hyperlink r:id="rId93" w:history="1"><w:r><w:rPr><w:color w:val="#410a8c"/><w:u w:val="single"/></w:rPr><w:t xml:space="preserve">⟨10.1016/j.eneco.2004.04.030⟩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hal-01811050v1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financement des missions de service public dans un marché électrique déréglementé : le cas du développement de l’électricité verte</w:t></w:r></w:hyperlink></w:p><w:p><w:pPr/><w:hyperlink r:id="rId61" w:history="1"><w:r><w:rPr><w:color w:val="#410a8c"/><w:u w:val="single"/></w:rPr><w:t xml:space="preserve">François Mirabel</w:t></w:r></w:hyperlink><w:r><w:rPr/><w:t xml:space="preserve">,</w:t></w:r><w:hyperlink r:id="rId96" w:history="1"><w:r><w:rPr><w:color w:val="#410a8c"/><w:u w:val="single"/></w:rPr><w:t xml:space="preserve">Jacques Percebois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Revue de l'Energie</w:t></w:r><w:r><w:rPr/><w:t xml:space="preserve">, 2000, 529, pp.433-443</w:t></w:r></w:p><w:p><w:pPr/><w:r><w:rPr/><w:t xml:space="preserve">Article dans une revue</w:t></w:r></w:p><w:p><w:pPr/><w:hyperlink r:id="rId95" w:history="1"><w:r><w:rPr><w:color w:val="#410a8c"/><w:u w:val="single"/></w:rPr><w:t xml:space="preserve">hal-01811066v1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Concession minière et asymétrie d'information</w:t></w:r></w:hyperlink></w:p><w:p><w:pPr/><w:hyperlink r:id="rId14" w:history="1"><w:r><w:rPr><w:color w:val="#410a8c"/><w:u w:val="single"/></w:rPr><w:t xml:space="preserve">Jean-Christophe Poudou</w:t></w:r></w:hyperlink><w:r><w:rPr/><w:t xml:space="preserve">,</w:t></w:r><w:hyperlink r:id="rId80" w:history="1"><w:r><w:rPr><w:color w:val="#410a8c"/><w:u w:val="single"/></w:rPr><w:t xml:space="preserve">Lionel Thomas</w:t></w:r></w:hyperlink></w:p><w:p><w:pPr/><w:r><w:rPr><w:i w:val="1"/><w:iCs w:val="1"/></w:rPr><w:t xml:space="preserve">Economie et Prévision</w:t></w:r><w:r><w:rPr/><w:t xml:space="preserve">, 2000, 143/144, pp.129-138. </w:t></w:r><w:hyperlink r:id="rId98" w:history="1"><w:r><w:rPr><w:color w:val="#410a8c"/><w:u w:val="single"/></w:rPr><w:t xml:space="preserve">⟨10.3406/ecop.2000.6096⟩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hal-01811073v1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R&D et innovations technologiques au sein d’un marché monopolistique d’une ressource non renouvelable</w:t></w:r></w:hyperlink></w:p><w:p><w:pPr/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Economies et Sociétés - série Dynamique technologique et organisation</w:t></w:r><w:r><w:rPr/><w:t xml:space="preserve">, 1998, Série W, 7/8, pp.5-40</w:t></w:r></w:p><w:p><w:pPr/><w:r><w:rPr/><w:t xml:space="preserve">Article dans une revue</w:t></w:r></w:p><w:p><w:pPr/><w:hyperlink r:id="rId99" w:history="1"><w:r><w:rPr><w:color w:val="#410a8c"/><w:u w:val="single"/></w:rPr><w:t xml:space="preserve">hal-01811095v1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Régulation et organisation industrielle gazière : analyse comparative de scénarios institutionnels prospectifs</w:t></w:r></w:hyperlink></w:p><w:p><w:pPr/><w:hyperlink r:id="rId101" w:history="1"><w:r><w:rPr><w:color w:val="#410a8c"/><w:u w:val="single"/></w:rPr><w:t xml:space="preserve">Bezzina Jérôme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Revue de l'Energie</w:t></w:r><w:r><w:rPr/><w:t xml:space="preserve">, 1998, 499 pp.408-419</w:t></w:r></w:p><w:p><w:pPr/><w:r><w:rPr/><w:t xml:space="preserve">Article dans une revue</w:t></w:r></w:p><w:p><w:pPr/><w:hyperlink r:id="rId100" w:history="1"><w:r><w:rPr><w:color w:val="#410a8c"/><w:u w:val="single"/></w:rPr><w:t xml:space="preserve">hal-01811077v1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Optimisation pour l’Analyse Economique et les Sciences de Gestion</w:t></w:r></w:hyperlink></w:p><w:p><w:pPr/><w:hyperlink r:id="rId14" w:history="1"><w:r><w:rPr><w:color w:val="#410a8c"/><w:u w:val="single"/></w:rPr><w:t xml:space="preserve">Jean-Christophe Poudou</w:t></w:r></w:hyperlink><w:r><w:rPr/><w:t xml:space="preserve">,</w:t></w:r><w:hyperlink r:id="rId80" w:history="1"><w:r><w:rPr><w:color w:val="#410a8c"/><w:u w:val="single"/></w:rPr><w:t xml:space="preserve">Lionel Thomas</w:t></w:r></w:hyperlink></w:p><w:p><w:pPr/><w:hyperlink r:id="rId103" w:history="1"><w:r><w:rPr><w:color w:val="#410a8c"/><w:u w:val="single"/></w:rPr><w:t xml:space="preserve">De Boeck</w:t></w:r></w:hyperlink><w:r><w:rPr/><w:t xml:space="preserve">, 2011, 9782804165734</w:t></w:r></w:p><w:p><w:pPr/><w:r><w:rPr/><w:t xml:space="preserve">Ouvrages</w:t></w:r></w:p><w:p><w:pPr/><w:hyperlink r:id="rId102" w:history="1"><w:r><w:rPr><w:color w:val="#410a8c"/><w:u w:val="single"/></w:rPr><w:t xml:space="preserve">hal-01811037v1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The economics of prosumers</w:t></w:r></w:hyperlink></w:p><w:p><w:pPr/><w:hyperlink r:id="rId14" w:history="1"><w:r><w:rPr><w:color w:val="#410a8c"/><w:u w:val="single"/></w:rPr><w:t xml:space="preserve">Jean-Christophe Poudou</w:t></w:r></w:hyperlink><w:r><w:rPr/><w:t xml:space="preserve">,</w:t></w:r><w:hyperlink r:id="rId13" w:history="1"><w:r><w:rPr><w:color w:val="#410a8c"/><w:u w:val="single"/></w:rPr><w:t xml:space="preserve">Axel Gautier</w:t></w:r></w:hyperlink><w:r><w:rPr/><w:t xml:space="preserve">,</w:t></w:r><w:hyperlink r:id="rId23" w:history="1"><w:r><w:rPr><w:color w:val="#410a8c"/><w:u w:val="single"/></w:rPr><w:t xml:space="preserve">Julien Jacqmin</w:t></w:r></w:hyperlink></w:p><w:p><w:pPr/><w:r><w:rPr/><w:t xml:space="preserve">Tommy Lundgren; Moriah Bostian; Shunsuke Managi. </w:t></w:r><w:r><w:rPr><w:i w:val="1"/><w:iCs w:val="1"/></w:rPr><w:t xml:space="preserve">Encyclopedia of Energy, Natural Resource, and Environmental Economics, 2nd edition</w:t></w:r><w:r><w:rPr/><w:t xml:space="preserve">, Reference Module in Earth Systems and Environmental Sciences, Elsevier; Elsevier, https://shop.elsevier.com/books/encyclopedia-of-energy-natural-resource-and-environmental-economics/lundgren/978-0-323-91013-2, 2024, 9780323914079. </w:t></w:r><w:hyperlink r:id="rId105" w:history="1"><w:r><w:rPr><w:color w:val="#410a8c"/><w:u w:val="single"/></w:rPr><w:t xml:space="preserve">⟨10.1016/b978-0-323-91013-2.00021-6⟩</w:t></w:r></w:hyperlink></w:p><w:p><w:pPr/><w:r><w:rPr/><w:t xml:space="preserve">Chapitre d'ouvrage</w:t></w:r></w:p><w:p><w:pPr/><w:hyperlink r:id="rId104" w:history="1"><w:r><w:rPr><w:color w:val="#410a8c"/><w:u w:val="single"/></w:rPr><w:t xml:space="preserve">hal-04689764v1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Digital energy trading platforms</w:t></w:r></w:hyperlink></w:p><w:p><w:pPr/><w:hyperlink r:id="rId32" w:history="1"><w:r><w:rPr><w:color w:val="#410a8c"/><w:u w:val="single"/></w:rPr><w:t xml:space="preserve">Thomas Cortade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/><w:t xml:space="preserve">G. Debizet, M. Pappalardo, F. Wurtz. </w:t></w:r><w:r><w:rPr><w:i w:val="1"/><w:iCs w:val="1"/></w:rPr><w:t xml:space="preserve">Local Energy Communities. Emergence, Places, Organizations, Decision Tools</w:t></w:r><w:r><w:rPr/><w:t xml:space="preserve">, 1, Routledge, pp.271-290, 2022, 9781032190662. </w:t></w:r><w:hyperlink r:id="rId107" w:history="1"><w:r><w:rPr><w:color w:val="#410a8c"/><w:u w:val="single"/></w:rPr><w:t xml:space="preserve">⟨10.4324/9781003257547-18⟩</w:t></w:r></w:hyperlink></w:p><w:p><w:pPr/><w:r><w:rPr/><w:t xml:space="preserve">Chapitre d'ouvrage</w:t></w:r></w:p><w:p><w:pPr/><w:hyperlink r:id="rId106" w:history="1"><w:r><w:rPr><w:color w:val="#410a8c"/><w:u w:val="single"/></w:rPr><w:t xml:space="preserve">hal-03784147v1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Natural Gas Storage and Market Power</w:t></w:r></w:hyperlink></w:p><w:p><w:pPr/><w:hyperlink r:id="rId47" w:history="1"><w:r><w:rPr><w:color w:val="#410a8c"/><w:u w:val="single"/></w:rPr><w:t xml:space="preserve">Edmond Baranes</w:t></w:r></w:hyperlink><w:r><w:rPr/><w:t xml:space="preserve">,</w:t></w:r><w:hyperlink r:id="rId61" w:history="1"><w:r><w:rPr><w:color w:val="#410a8c"/><w:u w:val="single"/></w:rPr><w:t xml:space="preserve">François Mirabel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><w:i w:val="1"/><w:iCs w:val="1"/></w:rPr><w:t xml:space="preserve">The Economics of Natural Gas Storage</w:t></w:r><w:r><w:rPr/><w:t xml:space="preserve">, , 2009, 978-3-540-79407-3</w:t></w:r></w:p><w:p><w:pPr/><w:r><w:rPr/><w:t xml:space="preserve">Chapitre d'ouvrage</w:t></w:r></w:p><w:p><w:pPr/><w:hyperlink r:id="rId108" w:history="1"><w:r><w:rPr><w:color w:val="#410a8c"/><w:u w:val="single"/></w:rPr><w:t xml:space="preserve">hal-01811032v1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North / South Contractual Design through the REDD+ Scheme</w:t></w:r></w:hyperlink></w:p><w:p><w:pPr/><w:hyperlink r:id="rId43" w:history="1"><w:r><w:rPr><w:color w:val="#410a8c"/><w:u w:val="single"/></w:rPr><w:t xml:space="preserve">Mireille Chiroleu-Assouline</w:t></w:r></w:hyperlink><w:r><w:rPr/><w:t xml:space="preserve">,</w:t></w:r><w:hyperlink r:id="rId14" w:history="1"><w:r><w:rPr><w:color w:val="#410a8c"/><w:u w:val="single"/></w:rPr><w:t xml:space="preserve">Jean-Christophe Poudou</w:t></w:r></w:hyperlink><w:r><w:rPr/><w:t xml:space="preserve">,</w:t></w:r><w:hyperlink r:id="rId44" w:history="1"><w:r><w:rPr><w:color w:val="#410a8c"/><w:u w:val="single"/></w:rPr><w:t xml:space="preserve">Sébastien Roussel</w:t></w:r></w:hyperlink></w:p><w:p><w:pPr/><w:r><w:rPr/><w:t xml:space="preserve">2012</w:t></w:r></w:p><w:p><w:pPr/><w:r><w:rPr/><w:t xml:space="preserve">Autre publication scientifique</w:t></w:r></w:p><w:p><w:pPr/><w:hyperlink r:id="rId109" w:history="1"><w:r><w:rPr><w:color w:val="#410a8c"/><w:u w:val="single"/></w:rPr><w:t xml:space="preserve">halshs-00747405v1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Dynamic platform competition 'In' and 'For' the market</w:t></w:r></w:hyperlink></w:p><w:p><w:pPr/><w:hyperlink r:id="rId13" w:history="1"><w:r><w:rPr><w:color w:val="#410a8c"/><w:u w:val="single"/></w:rPr><w:t xml:space="preserve">Axel Gautier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/><w:t xml:space="preserve">2025</w:t></w:r></w:p><w:p><w:pPr/><w:r><w:rPr/><w:t xml:space="preserve">Pré-publication, Document de travail</w:t></w:r></w:p><w:p><w:pPr/><w:hyperlink r:id="rId110" w:history="1"><w:r><w:rPr><w:color w:val="#410a8c"/><w:u w:val="single"/></w:rPr><w:t xml:space="preserve">hal-05362553v1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Optimal contracts under moral hazard, adverse selection and limited liability</w:t></w:r></w:hyperlink></w:p><w:p><w:pPr/><w:hyperlink r:id="rId71" w:history="1"><w:r><w:rPr><w:color w:val="#410a8c"/><w:u w:val="single"/></w:rPr><w:t xml:space="preserve">David Martimort</w:t></w:r></w:hyperlink><w:r><w:rPr/><w:t xml:space="preserve">,</w:t></w:r><w:hyperlink r:id="rId14" w:history="1"><w:r><w:rPr><w:color w:val="#410a8c"/><w:u w:val="single"/></w:rPr><w:t xml:space="preserve">Jean-Christophe Poudou</w:t></w:r></w:hyperlink><w:r><w:rPr/><w:t xml:space="preserve">,</w:t></w:r><w:hyperlink r:id="rId80" w:history="1"><w:r><w:rPr><w:color w:val="#410a8c"/><w:u w:val="single"/></w:rPr><w:t xml:space="preserve">Lionel Thomas</w:t></w:r></w:hyperlink></w:p><w:p><w:pPr/><w:r><w:rPr/><w:t xml:space="preserve">2026</w:t></w:r></w:p><w:p><w:pPr/><w:r><w:rPr/><w:t xml:space="preserve">Pré-publication, Document de travail</w:t></w:r><w:r><w:rPr/><w:t xml:space="preserve"> (working paper)</w:t></w:r></w:p><w:p><w:pPr/><w:hyperlink r:id="rId111" w:history="1"><w:r><w:rPr><w:color w:val="#410a8c"/><w:u w:val="single"/></w:rPr><w:t xml:space="preserve">hal-04991014v3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Energy Community and the Grid</w:t></w:r></w:hyperlink></w:p><w:p><w:pPr/><w:hyperlink r:id="rId13" w:history="1"><w:r><w:rPr><w:color w:val="#410a8c"/><w:u w:val="single"/></w:rPr><w:t xml:space="preserve">Axel Gautier</w:t></w:r></w:hyperlink><w:r><w:rPr/><w:t xml:space="preserve">,</w:t></w:r><w:hyperlink r:id="rId23" w:history="1"><w:r><w:rPr><w:color w:val="#410a8c"/><w:u w:val="single"/></w:rPr><w:t xml:space="preserve">Julien Jacqmin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12" w:history="1"><w:r><w:rPr><w:color w:val="#410a8c"/><w:u w:val="single"/></w:rPr><w:t xml:space="preserve">hal-04032253v1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Environmental Impact of Internet Regulation</w:t></w:r></w:hyperlink></w:p><w:p><w:pPr/><w:hyperlink r:id="rId14" w:history="1"><w:r><w:rPr><w:color w:val="#410a8c"/><w:u w:val="single"/></w:rPr><w:t xml:space="preserve">Jean-Christophe Poudou</w:t></w:r></w:hyperlink><w:r><w:rPr/><w:t xml:space="preserve">,</w:t></w:r><w:hyperlink r:id="rId29" w:history="1"><w:r><w:rPr><w:color w:val="#410a8c"/><w:u w:val="single"/></w:rPr><w:t xml:space="preserve">Wilfried Sand-Zantman</w:t></w:r></w:hyperlink></w:p><w:p><w:pPr/><w:r><w:rPr/><w:t xml:space="preserve">2022</w:t></w:r></w:p><w:p><w:pPr/><w:r><w:rPr/><w:t xml:space="preserve">Pré-publication, Document de travail</w:t></w:r></w:p><w:p><w:pPr/><w:hyperlink r:id="rId113" w:history="1"><w:r><w:rPr><w:color w:val="#410a8c"/><w:u w:val="single"/></w:rPr><w:t xml:space="preserve">hal-03608708v1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Net Neutrality and Universal Service Obligations</w:t></w:r></w:hyperlink></w:p><w:p><w:pPr/><w:hyperlink r:id="rId13" w:history="1"><w:r><w:rPr><w:color w:val="#410a8c"/><w:u w:val="single"/></w:rPr><w:t xml:space="preserve">Axel Gautier</w:t></w:r></w:hyperlink><w:r><w:rPr/><w:t xml:space="preserve">,</w:t></w:r><w:hyperlink r:id="rId14" w:history="1"><w:r><w:rPr><w:color w:val="#410a8c"/><w:u w:val="single"/></w:rPr><w:t xml:space="preserve">Jean-Christophe Poudou</w:t></w:r></w:hyperlink><w:r><w:rPr/><w:t xml:space="preserve">,</w:t></w:r><w:hyperlink r:id="rId26" w:history="1"><w:r><w:rPr><w:color w:val="#410a8c"/><w:u w:val="single"/></w:rPr><w:t xml:space="preserve">Michel Roland</w:t></w:r></w:hyperlink></w:p><w:p><w:pPr/><w:r><w:rPr/><w:t xml:space="preserve">2022</w:t></w:r></w:p><w:p><w:pPr/><w:r><w:rPr/><w:t xml:space="preserve">Pré-publication, Document de travail</w:t></w:r></w:p><w:p><w:pPr/><w:hyperlink r:id="rId114" w:history="1"><w:r><w:rPr><w:color w:val="#410a8c"/><w:u w:val="single"/></w:rPr><w:t xml:space="preserve">hal-03609917v2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Peer-to-Peer Energy Platforms: Incentives for Prosuming</w:t></w:r></w:hyperlink></w:p><w:p><w:pPr/><w:hyperlink r:id="rId32" w:history="1"><w:r><w:rPr><w:color w:val="#410a8c"/><w:u w:val="single"/></w:rPr><w:t xml:space="preserve">Thomas Cortade</w:t></w:r></w:hyperlink><w:r><w:rPr/><w:t xml:space="preserve">,</w:t></w:r><w:hyperlink r:id="rId14" w:history="1"><w:r><w:rPr><w:color w:val="#410a8c"/><w:u w:val="single"/></w:rPr><w:t xml:space="preserve">Jean-Christophe Poudou</w:t></w:r></w:hyperlink></w:p><w:p><w:pPr/><w:r><w:rPr/><w:t xml:space="preserve">2021</w:t></w:r></w:p><w:p><w:pPr/><w:r><w:rPr/><w:t xml:space="preserve">Pré-publication, Document de travail</w:t></w:r></w:p><w:p><w:pPr/><w:hyperlink r:id="rId115" w:history="1"><w:r><w:rPr><w:color w:val="#410a8c"/><w:u w:val="single"/></w:rPr><w:t xml:space="preserve">hal-03212480v3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10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poudou" TargetMode="External"/><Relationship Id="rId9" Type="http://schemas.openxmlformats.org/officeDocument/2006/relationships/hyperlink" Target="https://orcid.org/0000-0001-9182-1979" TargetMode="External"/><Relationship Id="rId10" Type="http://schemas.openxmlformats.org/officeDocument/2006/relationships/hyperlink" Target="https://www.idref.fr/143192027" TargetMode="External"/><Relationship Id="rId11" Type="http://schemas.openxmlformats.org/officeDocument/2006/relationships/hyperlink" Target="https://hal.umontpellier.fr/hal-05572241v1" TargetMode="External"/><Relationship Id="rId12" Type="http://schemas.openxmlformats.org/officeDocument/2006/relationships/hyperlink" Target="https://hal.science/search/index/?q=*&amp;authFullName_s=Voahary Andriamaromanana" TargetMode="External"/><Relationship Id="rId13" Type="http://schemas.openxmlformats.org/officeDocument/2006/relationships/hyperlink" Target="https://hal.science/search/index/?q=*&amp;authFullName_s=Axel Gautier" TargetMode="External"/><Relationship Id="rId14" Type="http://schemas.openxmlformats.org/officeDocument/2006/relationships/hyperlink" Target="https://hal.science/search/index/?q=*&amp;authFullName_s=Jean-Christophe Poudou" TargetMode="External"/><Relationship Id="rId15" Type="http://schemas.openxmlformats.org/officeDocument/2006/relationships/hyperlink" Target="https://dx.doi.org/10.1016/j.eneco.2026.109316" TargetMode="External"/><Relationship Id="rId16" Type="http://schemas.openxmlformats.org/officeDocument/2006/relationships/hyperlink" Target="https://hal.inrae.fr/hal-04937321v1" TargetMode="External"/><Relationship Id="rId17" Type="http://schemas.openxmlformats.org/officeDocument/2006/relationships/hyperlink" Target="https://hal.science/search/index/?q=*&amp;authFullName_s=Raluca Pavel" TargetMode="External"/><Relationship Id="rId18" Type="http://schemas.openxmlformats.org/officeDocument/2006/relationships/hyperlink" Target="https://hal.science/search/index/?q=*&amp;authFullName_s=Bernur Acikgoz" TargetMode="External"/><Relationship Id="rId19" Type="http://schemas.openxmlformats.org/officeDocument/2006/relationships/hyperlink" Target="https://hal.science/search/index/?q=*&amp;authFullName_s=Jean&#8208;christophe Poudou" TargetMode="External"/><Relationship Id="rId20" Type="http://schemas.openxmlformats.org/officeDocument/2006/relationships/hyperlink" Target="https://hal.science/search/index/?q=*&amp;authFullName_s=Marc Willinger" TargetMode="External"/><Relationship Id="rId21" Type="http://schemas.openxmlformats.org/officeDocument/2006/relationships/hyperlink" Target="https://dx.doi.org/10.1111/kykl.12440" TargetMode="External"/><Relationship Id="rId22" Type="http://schemas.openxmlformats.org/officeDocument/2006/relationships/hyperlink" Target="https://hal.umontpellier.fr/hal-04913866v1" TargetMode="External"/><Relationship Id="rId23" Type="http://schemas.openxmlformats.org/officeDocument/2006/relationships/hyperlink" Target="https://hal.science/search/index/?q=*&amp;authFullName_s=Julien Jacqmin" TargetMode="External"/><Relationship Id="rId24" Type="http://schemas.openxmlformats.org/officeDocument/2006/relationships/hyperlink" Target="https://dx.doi.org/10.1016/j.reseneeco.2025.101480" TargetMode="External"/><Relationship Id="rId25" Type="http://schemas.openxmlformats.org/officeDocument/2006/relationships/hyperlink" Target="https://hal.umontpellier.fr/hal-04495154v1" TargetMode="External"/><Relationship Id="rId26" Type="http://schemas.openxmlformats.org/officeDocument/2006/relationships/hyperlink" Target="https://hal.science/search/index/?q=*&amp;authFullName_s=Michel Roland" TargetMode="External"/><Relationship Id="rId27" Type="http://schemas.openxmlformats.org/officeDocument/2006/relationships/hyperlink" Target="https://dx.doi.org/10.1007/s11151-024-09945-1" TargetMode="External"/><Relationship Id="rId28" Type="http://schemas.openxmlformats.org/officeDocument/2006/relationships/hyperlink" Target="https://hal.umontpellier.fr/hal-04297742v1" TargetMode="External"/><Relationship Id="rId29" Type="http://schemas.openxmlformats.org/officeDocument/2006/relationships/hyperlink" Target="https://hal.science/search/index/?q=*&amp;authFullName_s=Wilfried Sand-Zantman" TargetMode="External"/><Relationship Id="rId30" Type="http://schemas.openxmlformats.org/officeDocument/2006/relationships/hyperlink" Target="https://dx.doi.org/10.1016/j.infoecopol.2023.101060" TargetMode="External"/><Relationship Id="rId31" Type="http://schemas.openxmlformats.org/officeDocument/2006/relationships/hyperlink" Target="https://hal.umontpellier.fr/hal-03601890v1" TargetMode="External"/><Relationship Id="rId32" Type="http://schemas.openxmlformats.org/officeDocument/2006/relationships/hyperlink" Target="https://hal.science/search/index/?q=*&amp;authFullName_s=Thomas Cortade" TargetMode="External"/><Relationship Id="rId33" Type="http://schemas.openxmlformats.org/officeDocument/2006/relationships/hyperlink" Target="https://dx.doi.org/10.1016/j.eneco.2022.105924" TargetMode="External"/><Relationship Id="rId34" Type="http://schemas.openxmlformats.org/officeDocument/2006/relationships/hyperlink" Target="https://hal.umontpellier.fr/hal-02567375v1" TargetMode="External"/><Relationship Id="rId35" Type="http://schemas.openxmlformats.org/officeDocument/2006/relationships/hyperlink" Target="https://hal.science/search/index/?q=*&amp;authFullName_s=Marion Podesta" TargetMode="External"/><Relationship Id="rId36" Type="http://schemas.openxmlformats.org/officeDocument/2006/relationships/hyperlink" Target="https://dx.doi.org/10.5547/01956574.42.3.mpod" TargetMode="External"/><Relationship Id="rId37" Type="http://schemas.openxmlformats.org/officeDocument/2006/relationships/hyperlink" Target="https://hal.umontpellier.fr/hal-03533178v1" TargetMode="External"/><Relationship Id="rId38" Type="http://schemas.openxmlformats.org/officeDocument/2006/relationships/hyperlink" Target="https://hal.umontpellier.fr/hal-02988150v1" TargetMode="External"/><Relationship Id="rId39" Type="http://schemas.openxmlformats.org/officeDocument/2006/relationships/hyperlink" Target="https://dx.doi.org/10.1016/j.jup.2020.101140" TargetMode="External"/><Relationship Id="rId40" Type="http://schemas.openxmlformats.org/officeDocument/2006/relationships/hyperlink" Target="https://hal.umontpellier.fr/hal-01811127v1" TargetMode="External"/><Relationship Id="rId41" Type="http://schemas.openxmlformats.org/officeDocument/2006/relationships/hyperlink" Target="https://dx.doi.org/10.1007/s11149-018-9350-5" TargetMode="External"/><Relationship Id="rId42" Type="http://schemas.openxmlformats.org/officeDocument/2006/relationships/hyperlink" Target="https://shs.hal.science/halshs-01643656v1" TargetMode="External"/><Relationship Id="rId43" Type="http://schemas.openxmlformats.org/officeDocument/2006/relationships/hyperlink" Target="https://hal.science/search/index/?q=*&amp;authFullName_s=Mireille Chiroleu-Assouline" TargetMode="External"/><Relationship Id="rId44" Type="http://schemas.openxmlformats.org/officeDocument/2006/relationships/hyperlink" Target="https://hal.science/search/index/?q=*&amp;authFullName_s=S&#233;bastien Roussel" TargetMode="External"/><Relationship Id="rId45" Type="http://schemas.openxmlformats.org/officeDocument/2006/relationships/hyperlink" Target="https://dx.doi.org/10.1016/j.reseneeco.2017.10.004" TargetMode="External"/><Relationship Id="rId46" Type="http://schemas.openxmlformats.org/officeDocument/2006/relationships/hyperlink" Target="https://hal.umontpellier.fr/hal-01671737v1" TargetMode="External"/><Relationship Id="rId47" Type="http://schemas.openxmlformats.org/officeDocument/2006/relationships/hyperlink" Target="https://hal.science/search/index/?q=*&amp;authFullName_s=Edmond Baranes" TargetMode="External"/><Relationship Id="rId48" Type="http://schemas.openxmlformats.org/officeDocument/2006/relationships/hyperlink" Target="https://hal.science/search/index/?q=*&amp;authFullName_s=Stefan Behringer" TargetMode="External"/><Relationship Id="rId49" Type="http://schemas.openxmlformats.org/officeDocument/2006/relationships/hyperlink" Target="https://dx.doi.org/10.15609/annaeconstat2009.127.0033" TargetMode="External"/><Relationship Id="rId50" Type="http://schemas.openxmlformats.org/officeDocument/2006/relationships/hyperlink" Target="https://hal.umontpellier.fr/hal-01671723v1" TargetMode="External"/><Relationship Id="rId51" Type="http://schemas.openxmlformats.org/officeDocument/2006/relationships/hyperlink" Target="https://dx.doi.org/10.1016/j.enpol.2017.09.018" TargetMode="External"/><Relationship Id="rId52" Type="http://schemas.openxmlformats.org/officeDocument/2006/relationships/hyperlink" Target="https://hal.umontpellier.fr/hal-01810301v1" TargetMode="External"/><Relationship Id="rId53" Type="http://schemas.openxmlformats.org/officeDocument/2006/relationships/hyperlink" Target="https://dx.doi.org/10.1016/j.ijindorg.2017.01.007" TargetMode="External"/><Relationship Id="rId54" Type="http://schemas.openxmlformats.org/officeDocument/2006/relationships/hyperlink" Target="https://hal.umontpellier.fr/hal-01827637v1" TargetMode="External"/><Relationship Id="rId55" Type="http://schemas.openxmlformats.org/officeDocument/2006/relationships/hyperlink" Target="https://dx.doi.org/10.1016/j.rie.2016.06.003" TargetMode="External"/><Relationship Id="rId56" Type="http://schemas.openxmlformats.org/officeDocument/2006/relationships/hyperlink" Target="https://hal.umontpellier.fr/hal-01810730v1" TargetMode="External"/><Relationship Id="rId57" Type="http://schemas.openxmlformats.org/officeDocument/2006/relationships/hyperlink" Target="https://dx.doi.org/10.3917/reco.hs01.0153" TargetMode="External"/><Relationship Id="rId58" Type="http://schemas.openxmlformats.org/officeDocument/2006/relationships/hyperlink" Target="https://hal.umontpellier.fr/hal-01810749v1" TargetMode="External"/><Relationship Id="rId59" Type="http://schemas.openxmlformats.org/officeDocument/2006/relationships/hyperlink" Target="https://dx.doi.org/10.1515/rne-2015-0001" TargetMode="External"/><Relationship Id="rId60" Type="http://schemas.openxmlformats.org/officeDocument/2006/relationships/hyperlink" Target="https://hal.umontpellier.fr/hal-01810766v1" TargetMode="External"/><Relationship Id="rId61" Type="http://schemas.openxmlformats.org/officeDocument/2006/relationships/hyperlink" Target="https://hal.science/search/index/?q=*&amp;authFullName_s=Fran&#231;ois Mirabel" TargetMode="External"/><Relationship Id="rId62" Type="http://schemas.openxmlformats.org/officeDocument/2006/relationships/hyperlink" Target="https://dx.doi.org/10.1016/j.eneco.2013.10.007" TargetMode="External"/><Relationship Id="rId63" Type="http://schemas.openxmlformats.org/officeDocument/2006/relationships/hyperlink" Target="https://hal.umontpellier.fr/hal-01810762v1" TargetMode="External"/><Relationship Id="rId64" Type="http://schemas.openxmlformats.org/officeDocument/2006/relationships/hyperlink" Target="https://dx.doi.org/10.1016/j.ijindorg.2014.08.006" TargetMode="External"/><Relationship Id="rId65" Type="http://schemas.openxmlformats.org/officeDocument/2006/relationships/hyperlink" Target="https://hal.science/hal-03062747v1" TargetMode="External"/><Relationship Id="rId66" Type="http://schemas.openxmlformats.org/officeDocument/2006/relationships/hyperlink" Target="https://dx.doi.org/10.3917/rel.782.0025" TargetMode="External"/><Relationship Id="rId67" Type="http://schemas.openxmlformats.org/officeDocument/2006/relationships/hyperlink" Target="https://hal.science/hal-00960525v1" TargetMode="External"/><Relationship Id="rId68" Type="http://schemas.openxmlformats.org/officeDocument/2006/relationships/hyperlink" Target="https://hal.umontpellier.fr/hal-01810999v1" TargetMode="External"/><Relationship Id="rId69" Type="http://schemas.openxmlformats.org/officeDocument/2006/relationships/hyperlink" Target="https://dx.doi.org/10.4236/tel.2012.23057" TargetMode="External"/><Relationship Id="rId70" Type="http://schemas.openxmlformats.org/officeDocument/2006/relationships/hyperlink" Target="https://hal.umontpellier.fr/hal-01811000v1" TargetMode="External"/><Relationship Id="rId71" Type="http://schemas.openxmlformats.org/officeDocument/2006/relationships/hyperlink" Target="https://hal.science/search/index/?q=*&amp;authFullName_s=David Martimort" TargetMode="External"/><Relationship Id="rId72" Type="http://schemas.openxmlformats.org/officeDocument/2006/relationships/hyperlink" Target="https://dx.doi.org/10.2307/41615484" TargetMode="External"/><Relationship Id="rId73" Type="http://schemas.openxmlformats.org/officeDocument/2006/relationships/hyperlink" Target="https://hal.umontpellier.fr/hal-01811005v1" TargetMode="External"/><Relationship Id="rId74" Type="http://schemas.openxmlformats.org/officeDocument/2006/relationships/hyperlink" Target="https://dx.doi.org/10.1016/j.econlet.2009.11.012" TargetMode="External"/><Relationship Id="rId75" Type="http://schemas.openxmlformats.org/officeDocument/2006/relationships/hyperlink" Target="https://api.istex.fr/ark:/67375/6H6-C0H6ZFL2-X/fulltext.pdf?sid=hal" TargetMode="External"/><Relationship Id="rId76" Type="http://schemas.openxmlformats.org/officeDocument/2006/relationships/hyperlink" Target="https://pjse.hal.science/halshs-00754443v1" TargetMode="External"/><Relationship Id="rId77" Type="http://schemas.openxmlformats.org/officeDocument/2006/relationships/hyperlink" Target="https://dx.doi.org/10.1111/j.1467-6451.2010.00421.x" TargetMode="External"/><Relationship Id="rId78" Type="http://schemas.openxmlformats.org/officeDocument/2006/relationships/hyperlink" Target="https://api.istex.fr/ark:/67375/WNG-3CRWGW96-P/fulltext.pdf?sid=hal" TargetMode="External"/><Relationship Id="rId79" Type="http://schemas.openxmlformats.org/officeDocument/2006/relationships/hyperlink" Target="https://hal.science/hal-00448784v1" TargetMode="External"/><Relationship Id="rId80" Type="http://schemas.openxmlformats.org/officeDocument/2006/relationships/hyperlink" Target="https://hal.science/search/index/?q=*&amp;authFullName_s=Lionel Thomas" TargetMode="External"/><Relationship Id="rId81" Type="http://schemas.openxmlformats.org/officeDocument/2006/relationships/hyperlink" Target="https://hal.science/hal-00448788v1" TargetMode="External"/><Relationship Id="rId82" Type="http://schemas.openxmlformats.org/officeDocument/2006/relationships/hyperlink" Target="https://hal.umontpellier.fr/hal-01811024v1" TargetMode="External"/><Relationship Id="rId83" Type="http://schemas.openxmlformats.org/officeDocument/2006/relationships/hyperlink" Target="https://dx.doi.org/10.3917/rel.731.0055" TargetMode="External"/><Relationship Id="rId84" Type="http://schemas.openxmlformats.org/officeDocument/2006/relationships/hyperlink" Target="https://hal.umontpellier.fr/hal-01811020v1" TargetMode="External"/><Relationship Id="rId85" Type="http://schemas.openxmlformats.org/officeDocument/2006/relationships/hyperlink" Target="https://hal.umontpellier.fr/hal-01811014v1" TargetMode="External"/><Relationship Id="rId86" Type="http://schemas.openxmlformats.org/officeDocument/2006/relationships/hyperlink" Target="https://dx.doi.org/10.7202/016693ar" TargetMode="External"/><Relationship Id="rId87" Type="http://schemas.openxmlformats.org/officeDocument/2006/relationships/hyperlink" Target="https://hal.umontpellier.fr/hal-01811044v1" TargetMode="External"/><Relationship Id="rId88" Type="http://schemas.openxmlformats.org/officeDocument/2006/relationships/hyperlink" Target="https://hal.science/hal-00448793v1" TargetMode="External"/><Relationship Id="rId89" Type="http://schemas.openxmlformats.org/officeDocument/2006/relationships/hyperlink" Target="https://hal.science/search/index/?q=*&amp;authFullName_s=Manh Nguyen Hung" TargetMode="External"/><Relationship Id="rId90" Type="http://schemas.openxmlformats.org/officeDocument/2006/relationships/hyperlink" Target="https://hal.umontpellier.fr/hal-01811080v1" TargetMode="External"/><Relationship Id="rId91" Type="http://schemas.openxmlformats.org/officeDocument/2006/relationships/hyperlink" Target="https://hal.umontpellier.fr/hal-01811062v1" TargetMode="External"/><Relationship Id="rId92" Type="http://schemas.openxmlformats.org/officeDocument/2006/relationships/hyperlink" Target="https://hal.umontpellier.fr/hal-01811050v1" TargetMode="External"/><Relationship Id="rId93" Type="http://schemas.openxmlformats.org/officeDocument/2006/relationships/hyperlink" Target="https://dx.doi.org/10.1016/j.eneco.2004.04.030" TargetMode="External"/><Relationship Id="rId94" Type="http://schemas.openxmlformats.org/officeDocument/2006/relationships/hyperlink" Target="https://api.istex.fr/ark:/67375/6H6-16W0WSVK-6/fulltext.pdf?sid=hal" TargetMode="External"/><Relationship Id="rId95" Type="http://schemas.openxmlformats.org/officeDocument/2006/relationships/hyperlink" Target="https://hal.umontpellier.fr/hal-01811066v1" TargetMode="External"/><Relationship Id="rId96" Type="http://schemas.openxmlformats.org/officeDocument/2006/relationships/hyperlink" Target="https://hal.science/search/index/?q=*&amp;authFullName_s=Jacques Percebois" TargetMode="External"/><Relationship Id="rId97" Type="http://schemas.openxmlformats.org/officeDocument/2006/relationships/hyperlink" Target="https://hal.umontpellier.fr/hal-01811073v1" TargetMode="External"/><Relationship Id="rId98" Type="http://schemas.openxmlformats.org/officeDocument/2006/relationships/hyperlink" Target="https://dx.doi.org/10.3406/ecop.2000.6096" TargetMode="External"/><Relationship Id="rId99" Type="http://schemas.openxmlformats.org/officeDocument/2006/relationships/hyperlink" Target="https://hal.umontpellier.fr/hal-01811095v1" TargetMode="External"/><Relationship Id="rId100" Type="http://schemas.openxmlformats.org/officeDocument/2006/relationships/hyperlink" Target="https://hal.umontpellier.fr/hal-01811077v1" TargetMode="External"/><Relationship Id="rId101" Type="http://schemas.openxmlformats.org/officeDocument/2006/relationships/hyperlink" Target="https://hal.science/search/index/?q=*&amp;authFullName_s=Bezzina J&#233;r&#244;me" TargetMode="External"/><Relationship Id="rId102" Type="http://schemas.openxmlformats.org/officeDocument/2006/relationships/hyperlink" Target="https://hal.umontpellier.fr/hal-01811037v1" TargetMode="External"/><Relationship Id="rId103" Type="http://schemas.openxmlformats.org/officeDocument/2006/relationships/hyperlink" Target="https://www.deboecksuperieur.com/ouvrage/9782804165734-optimisation-pour-l-analyse-economique-et-les-sciences-de-gestion" TargetMode="External"/><Relationship Id="rId104" Type="http://schemas.openxmlformats.org/officeDocument/2006/relationships/hyperlink" Target="https://hal.umontpellier.fr/hal-04689764v1" TargetMode="External"/><Relationship Id="rId105" Type="http://schemas.openxmlformats.org/officeDocument/2006/relationships/hyperlink" Target="https://dx.doi.org/10.1016/b978-0-323-91013-2.00021-6" TargetMode="External"/><Relationship Id="rId106" Type="http://schemas.openxmlformats.org/officeDocument/2006/relationships/hyperlink" Target="https://hal.science/hal-03784147v1" TargetMode="External"/><Relationship Id="rId107" Type="http://schemas.openxmlformats.org/officeDocument/2006/relationships/hyperlink" Target="https://dx.doi.org/10.4324/9781003257547-18" TargetMode="External"/><Relationship Id="rId108" Type="http://schemas.openxmlformats.org/officeDocument/2006/relationships/hyperlink" Target="https://hal.umontpellier.fr/hal-01811032v1" TargetMode="External"/><Relationship Id="rId109" Type="http://schemas.openxmlformats.org/officeDocument/2006/relationships/hyperlink" Target="https://shs.hal.science/halshs-00747405v1" TargetMode="External"/><Relationship Id="rId110" Type="http://schemas.openxmlformats.org/officeDocument/2006/relationships/hyperlink" Target="https://hal.umontpellier.fr/hal-05362553v1" TargetMode="External"/><Relationship Id="rId111" Type="http://schemas.openxmlformats.org/officeDocument/2006/relationships/hyperlink" Target="https://hal.science/hal-04991014v3" TargetMode="External"/><Relationship Id="rId112" Type="http://schemas.openxmlformats.org/officeDocument/2006/relationships/hyperlink" Target="https://hal.umontpellier.fr/hal-04032253v1" TargetMode="External"/><Relationship Id="rId113" Type="http://schemas.openxmlformats.org/officeDocument/2006/relationships/hyperlink" Target="https://hal.umontpellier.fr/hal-03608708v1" TargetMode="External"/><Relationship Id="rId114" Type="http://schemas.openxmlformats.org/officeDocument/2006/relationships/hyperlink" Target="https://hal.umontpellier.fr/hal-03609917v2" TargetMode="External"/><Relationship Id="rId115" Type="http://schemas.openxmlformats.org/officeDocument/2006/relationships/hyperlink" Target="https://hal.umontpellier.fr/hal-03212480v3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Poudou</dc:title>
  <dc:description>CV</dc:description>
  <dc:subject/>
  <cp:keywords/>
  <cp:category/>
  <cp:lastModifiedBy/>
  <dcterms:created xsi:type="dcterms:W3CDTF">2026-05-09T01:15:11+02:00</dcterms:created>
  <dcterms:modified xsi:type="dcterms:W3CDTF">2026-05-09T01:15:11+02:00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