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Jean-Claude Guerrini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Retraité de l’enseignement secondaire, où j’ai enseigné en lycée dans des classes pré- et post- baccalauréat, je suis actuellement chercheur associé au laboratoire ICAR (Interactions, Corpus, Apprentissages, Représentations) dans l’équipe In Situ (Interactions, praTiques et oUtils). Ancien élève de l’ENS Saint-Cloud (L-67), agrégé de Lettres modernes, j’ai soutenu en 2015 une thèse en Sciences du Langage : « Les valeurs dans l’argumentation. Structures axiologiques et dimension axiologique des disputes » (dir. Christian Plantin. Jury : Christian Plantin, Ruth Amossy, Emmanuelle Danblon, Marianne Doury, Thierry Herman, Matthieu Quignard). Mes recherches se situent dans le sillage de l’argumentation rhétorique (Perelman, Plantin, Amossy). Pour rendre compte de la dimension axiologique des discours argumentatifs (écrits ou oraux), je mobilise les acquis de la sémantique lexicale, de la linguistique de l’énonciation, de l’analyse du discours en interaction, ainsi que l’apport de la sémiotique greimassienne à l’étude des parcours de sens.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Conflits de valeurs et corrida. Une étude de la controverse. Éditions L'Harmattan</w:t>
              </w:r>
            </w:hyperlink>
          </w:p>
          <w:p>
            <w:pPr/>
            <w:hyperlink r:id="rId9" w:history="1">
              <w:r>
                <w:rPr>
                  <w:color w:val="#410a8c"/>
                  <w:u w:val="single"/>
                </w:rPr>
                <w:t xml:space="preserve">Jean-Claude Guerrini</w:t>
              </w:r>
            </w:hyperlink>
          </w:p>
          <w:p>
            <w:pPr/>
            <w:r>
              <w:rPr/>
              <w:t xml:space="preserve">2022</w:t>
            </w:r>
          </w:p>
          <w:p>
            <w:pPr/>
            <w:r>
              <w:rPr/>
              <w:t xml:space="preserve">Ouvrages</w:t>
            </w:r>
            <w:r>
              <w:rPr/>
              <w:t xml:space="preserve"> (ouvrage de synthèse)</w:t>
            </w:r>
          </w:p>
          <w:p>
            <w:pPr/>
            <w:hyperlink r:id="rId8" w:history="1">
              <w:r>
                <w:rPr>
                  <w:color w:val="#410a8c"/>
                  <w:u w:val="single"/>
                </w:rPr>
                <w:t xml:space="preserve">halshs-03860929v1</w:t>
              </w:r>
            </w:hyperlink>
          </w:p>
        </w:tc>
      </w:tr>
      <w:tr>
        <w:trPr/>
        <w:tc>
          <w:tcPr>
            <w:noWrap/>
          </w:tcPr>
          <w:p>
            <w:pPr>
              <w:spacing w:after="200"/>
            </w:pPr>
            <w:hyperlink r:id="rId10" w:history="1">
              <w:r>
                <w:rPr>
                  <w:color w:val="1e198e"/>
                  <w:b w:val="1"/>
                  <w:bCs w:val="1"/>
                  <w:u w:val="single"/>
                </w:rPr>
                <w:t xml:space="preserve">Les Valeurs dans l’argumentation. L’héritage de Chaïm Perelman. Éditions Classiques Garnier.</w:t>
              </w:r>
            </w:hyperlink>
          </w:p>
          <w:p>
            <w:pPr/>
            <w:hyperlink r:id="rId9" w:history="1">
              <w:r>
                <w:rPr>
                  <w:color w:val="#410a8c"/>
                  <w:u w:val="single"/>
                </w:rPr>
                <w:t xml:space="preserve">Jean-Claude Guerrini</w:t>
              </w:r>
            </w:hyperlink>
          </w:p>
          <w:p>
            <w:pPr/>
            <w:r>
              <w:rPr/>
              <w:t xml:space="preserve">2019</w:t>
            </w:r>
          </w:p>
          <w:p>
            <w:pPr/>
            <w:r>
              <w:rPr/>
              <w:t xml:space="preserve">Ouvrages</w:t>
            </w:r>
          </w:p>
          <w:p>
            <w:pPr/>
            <w:hyperlink r:id="rId10" w:history="1">
              <w:r>
                <w:rPr>
                  <w:color w:val="#410a8c"/>
                  <w:u w:val="single"/>
                </w:rPr>
                <w:t xml:space="preserve">halshs-01949668v1</w:t>
              </w:r>
            </w:hyperlink>
          </w:p>
        </w:tc>
      </w:tr>
      <w:tr>
        <w:trPr/>
        <w:tc>
          <w:tcPr>
            <w:noWrap/>
          </w:tcPr>
          <w:p>
            <w:pPr>
              <w:spacing w:after="200"/>
            </w:pPr>
            <w:hyperlink r:id="rId11" w:history="1">
              <w:r>
                <w:rPr>
                  <w:color w:val="1e198e"/>
                  <w:b w:val="1"/>
                  <w:bCs w:val="1"/>
                  <w:u w:val="single"/>
                </w:rPr>
                <w:t xml:space="preserve">L'Argumentation au pluriel</w:t>
              </w:r>
            </w:hyperlink>
          </w:p>
          <w:p>
            <w:pPr/>
            <w:hyperlink r:id="rId9" w:history="1">
              <w:r>
                <w:rPr>
                  <w:color w:val="#410a8c"/>
                  <w:u w:val="single"/>
                </w:rPr>
                <w:t xml:space="preserve">Jean-Claude Guerrini</w:t>
              </w:r>
            </w:hyperlink>
            <w:r>
              <w:rPr/>
              <w:t xml:space="preserve">,</w:t>
            </w:r>
            <w:hyperlink r:id="rId12" w:history="1">
              <w:r>
                <w:rPr>
                  <w:color w:val="#410a8c"/>
                  <w:u w:val="single"/>
                </w:rPr>
                <w:t xml:space="preserve">Edmond Majcherczak</w:t>
              </w:r>
            </w:hyperlink>
          </w:p>
          <w:p>
            <w:pPr/>
            <w:r>
              <w:rPr/>
              <w:t xml:space="preserve">Presses Universitaires de Lyon, 1999, Travaux et documents 2-7297-0-0611-9</w:t>
            </w:r>
          </w:p>
          <w:p>
            <w:pPr/>
            <w:r>
              <w:rPr/>
              <w:t xml:space="preserve">Ouvrages</w:t>
            </w:r>
          </w:p>
          <w:p>
            <w:pPr/>
            <w:hyperlink r:id="rId11" w:history="1">
              <w:r>
                <w:rPr>
                  <w:color w:val="#410a8c"/>
                  <w:u w:val="single"/>
                </w:rPr>
                <w:t xml:space="preserve">halshs-01493411v1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corrida au crible des valeurs. Une approche argumentative</w:t>
              </w:r>
            </w:hyperlink>
          </w:p>
          <w:p>
            <w:pPr/>
            <w:hyperlink r:id="rId9" w:history="1">
              <w:r>
                <w:rPr>
                  <w:color w:val="#410a8c"/>
                  <w:u w:val="single"/>
                </w:rPr>
                <w:t xml:space="preserve">Jean-Claude Guerrini</w:t>
              </w:r>
            </w:hyperlink>
          </w:p>
          <w:p>
            <w:pPr/>
            <w:r>
              <w:rPr>
                <w:i w:val="1"/>
                <w:iCs w:val="1"/>
              </w:rPr>
              <w:t xml:space="preserve">Pratiques : linguistique, littérature, didactique</w:t>
            </w:r>
            <w:r>
              <w:rPr/>
              <w:t xml:space="preserve">, 2023, 199-200, </w:t>
            </w:r>
            <w:hyperlink r:id="rId14" w:history="1">
              <w:r>
                <w:rPr>
                  <w:color w:val="#410a8c"/>
                  <w:u w:val="single"/>
                </w:rPr>
                <w:t xml:space="preserve">⟨10.4000/pratiques.13426⟩</w:t>
              </w:r>
            </w:hyperlink>
          </w:p>
          <w:p>
            <w:pPr/>
            <w:r>
              <w:rPr/>
              <w:t xml:space="preserve">Article dans une revue</w:t>
            </w:r>
          </w:p>
          <w:p>
            <w:pPr/>
            <w:hyperlink r:id="rId13" w:history="1">
              <w:r>
                <w:rPr>
                  <w:color w:val="#410a8c"/>
                  <w:u w:val="single"/>
                </w:rPr>
                <w:t xml:space="preserve">halshs-05146465v1</w:t>
              </w:r>
            </w:hyperlink>
          </w:p>
        </w:tc>
      </w:tr>
      <w:tr>
        <w:trPr/>
        <w:tc>
          <w:tcPr>
            <w:noWrap/>
          </w:tcPr>
          <w:p>
            <w:pPr>
              <w:spacing w:after="200"/>
            </w:pPr>
            <w:hyperlink r:id="rId15" w:history="1">
              <w:r>
                <w:rPr>
                  <w:color w:val="1e198e"/>
                  <w:b w:val="1"/>
                  <w:bCs w:val="1"/>
                  <w:u w:val="single"/>
                </w:rPr>
                <w:t xml:space="preserve">Pour en lire plus : Le Débat fertile. Explorer une controverse dans l’émotion.</w:t>
              </w:r>
            </w:hyperlink>
          </w:p>
          <w:p>
            <w:pPr/>
            <w:hyperlink r:id="rId9" w:history="1">
              <w:r>
                <w:rPr>
                  <w:color w:val="#410a8c"/>
                  <w:u w:val="single"/>
                </w:rPr>
                <w:t xml:space="preserve">Jean-Claude Guerrini</w:t>
              </w:r>
            </w:hyperlink>
          </w:p>
          <w:p>
            <w:pPr/>
            <w:r>
              <w:rPr>
                <w:i w:val="1"/>
                <w:iCs w:val="1"/>
              </w:rPr>
              <w:t xml:space="preserve">Éducation relative à l'environnement : Regards - Recherches - Réflexions</w:t>
            </w:r>
            <w:r>
              <w:rPr/>
              <w:t xml:space="preserve">, 2022, Volume 17-1, </w:t>
            </w:r>
            <w:hyperlink r:id="rId16" w:history="1">
              <w:r>
                <w:rPr>
                  <w:color w:val="#410a8c"/>
                  <w:u w:val="single"/>
                </w:rPr>
                <w:t xml:space="preserve">⟨10.4000/ere.7529⟩</w:t>
              </w:r>
            </w:hyperlink>
          </w:p>
          <w:p>
            <w:pPr/>
            <w:r>
              <w:rPr/>
              <w:t xml:space="preserve">Article dans une revue</w:t>
            </w:r>
          </w:p>
          <w:p>
            <w:pPr/>
            <w:hyperlink r:id="rId15" w:history="1">
              <w:r>
                <w:rPr>
                  <w:color w:val="#410a8c"/>
                  <w:u w:val="single"/>
                </w:rPr>
                <w:t xml:space="preserve">halshs-03860936v1</w:t>
              </w:r>
            </w:hyperlink>
          </w:p>
        </w:tc>
      </w:tr>
      <w:tr>
        <w:trPr/>
        <w:tc>
          <w:tcPr>
            <w:noWrap/>
          </w:tcPr>
          <w:p>
            <w:pPr>
              <w:spacing w:after="200"/>
            </w:pPr>
            <w:hyperlink r:id="rId17" w:history="1">
              <w:r>
                <w:rPr>
                  <w:color w:val="1e198e"/>
                  <w:b w:val="1"/>
                  <w:bCs w:val="1"/>
                  <w:u w:val="single"/>
                </w:rPr>
                <w:t xml:space="preserve">Ruth Amossy: In defense of polemics, Springer, Argumentation Library, Volume 42, 2021</w:t>
              </w:r>
            </w:hyperlink>
          </w:p>
          <w:p>
            <w:pPr/>
            <w:hyperlink r:id="rId9" w:history="1">
              <w:r>
                <w:rPr>
                  <w:color w:val="#410a8c"/>
                  <w:u w:val="single"/>
                </w:rPr>
                <w:t xml:space="preserve">Jean-Claude Guerrini</w:t>
              </w:r>
            </w:hyperlink>
          </w:p>
          <w:p>
            <w:pPr/>
            <w:r>
              <w:rPr>
                <w:i w:val="1"/>
                <w:iCs w:val="1"/>
              </w:rPr>
              <w:t xml:space="preserve">Argumentation</w:t>
            </w:r>
            <w:r>
              <w:rPr/>
              <w:t xml:space="preserve">, 2022, 36 (3), pp.447-451. </w:t>
            </w:r>
            <w:hyperlink r:id="rId18" w:history="1">
              <w:r>
                <w:rPr>
                  <w:color w:val="#410a8c"/>
                  <w:u w:val="single"/>
                </w:rPr>
                <w:t xml:space="preserve">⟨10.1007/s10503-022-09575-5⟩</w:t>
              </w:r>
            </w:hyperlink>
          </w:p>
          <w:p>
            <w:pPr/>
            <w:r>
              <w:rPr/>
              <w:t xml:space="preserve">Article dans une revue</w:t>
            </w:r>
          </w:p>
          <w:p>
            <w:pPr/>
            <w:hyperlink r:id="rId17" w:history="1">
              <w:r>
                <w:rPr>
                  <w:color w:val="#410a8c"/>
                  <w:u w:val="single"/>
                </w:rPr>
                <w:t xml:space="preserve">halshs-03860938v1</w:t>
              </w:r>
            </w:hyperlink>
          </w:p>
        </w:tc>
      </w:tr>
      <w:tr>
        <w:trPr/>
        <w:tc>
          <w:tcPr>
            <w:noWrap/>
          </w:tcPr>
          <w:p>
            <w:pPr>
              <w:spacing w:after="200"/>
            </w:pPr>
            <w:hyperlink r:id="rId19" w:history="1">
              <w:r>
                <w:rPr>
                  <w:color w:val="1e198e"/>
                  <w:b w:val="1"/>
                  <w:bCs w:val="1"/>
                  <w:u w:val="single"/>
                </w:rPr>
                <w:t xml:space="preserve">« Les Valeurs au cœur du langage », N. Rouvière (éd.), Littérature, enseignement et valeurs, Recherches et Travaux n° 94</w:t>
              </w:r>
            </w:hyperlink>
          </w:p>
          <w:p>
            <w:pPr/>
            <w:hyperlink r:id="rId9" w:history="1">
              <w:r>
                <w:rPr>
                  <w:color w:val="#410a8c"/>
                  <w:u w:val="single"/>
                </w:rPr>
                <w:t xml:space="preserve">Jean-Claude Guerrini</w:t>
              </w:r>
            </w:hyperlink>
          </w:p>
          <w:p>
            <w:pPr/>
            <w:r>
              <w:rPr>
                <w:i w:val="1"/>
                <w:iCs w:val="1"/>
              </w:rPr>
              <w:t xml:space="preserve">Recherches et travaux (Grenoble)</w:t>
            </w:r>
            <w:r>
              <w:rPr/>
              <w:t xml:space="preserve">, 2019</w:t>
            </w:r>
          </w:p>
          <w:p>
            <w:pPr/>
            <w:r>
              <w:rPr/>
              <w:t xml:space="preserve">Article dans une revue</w:t>
            </w:r>
          </w:p>
          <w:p>
            <w:pPr/>
            <w:hyperlink r:id="rId19" w:history="1">
              <w:r>
                <w:rPr>
                  <w:color w:val="#410a8c"/>
                  <w:u w:val="single"/>
                </w:rPr>
                <w:t xml:space="preserve">halshs-01949609v1</w:t>
              </w:r>
            </w:hyperlink>
          </w:p>
        </w:tc>
      </w:tr>
      <w:tr>
        <w:trPr/>
        <w:tc>
          <w:tcPr>
            <w:noWrap/>
          </w:tcPr>
          <w:p>
            <w:pPr>
              <w:spacing w:after="200"/>
            </w:pPr>
            <w:hyperlink r:id="rId20" w:history="1">
              <w:r>
                <w:rPr>
                  <w:color w:val="1e198e"/>
                  <w:b w:val="1"/>
                  <w:bCs w:val="1"/>
                  <w:u w:val="single"/>
                </w:rPr>
                <w:t xml:space="preserve">« Les valeurs au cœur de la littérature et du langage. Éloge de la méthode comparative », N. Rouvière (éd.)</w:t>
              </w:r>
            </w:hyperlink>
          </w:p>
          <w:p>
            <w:pPr/>
            <w:hyperlink r:id="rId9" w:history="1">
              <w:r>
                <w:rPr>
                  <w:color w:val="#410a8c"/>
                  <w:u w:val="single"/>
                </w:rPr>
                <w:t xml:space="preserve">Jean-Claude Guerrini</w:t>
              </w:r>
            </w:hyperlink>
          </w:p>
          <w:p>
            <w:pPr/>
            <w:r>
              <w:rPr>
                <w:i w:val="1"/>
                <w:iCs w:val="1"/>
              </w:rPr>
              <w:t xml:space="preserve">Acta Litt&amp;Arts [En ligne]</w:t>
            </w:r>
            <w:r>
              <w:rPr/>
              <w:t xml:space="preserve">, 2019</w:t>
            </w:r>
          </w:p>
          <w:p>
            <w:pPr/>
            <w:r>
              <w:rPr/>
              <w:t xml:space="preserve">Article dans une revue</w:t>
            </w:r>
          </w:p>
          <w:p>
            <w:pPr/>
            <w:hyperlink r:id="rId20" w:history="1">
              <w:r>
                <w:rPr>
                  <w:color w:val="#410a8c"/>
                  <w:u w:val="single"/>
                </w:rPr>
                <w:t xml:space="preserve">halshs-01949724v1</w:t>
              </w:r>
            </w:hyperlink>
          </w:p>
        </w:tc>
      </w:tr>
      <w:tr>
        <w:trPr/>
        <w:tc>
          <w:tcPr>
            <w:noWrap/>
          </w:tcPr>
          <w:p>
            <w:pPr>
              <w:spacing w:after="200"/>
            </w:pPr>
            <w:hyperlink r:id="rId21" w:history="1">
              <w:r>
                <w:rPr>
                  <w:color w:val="1e198e"/>
                  <w:b w:val="1"/>
                  <w:bCs w:val="1"/>
                  <w:u w:val="single"/>
                </w:rPr>
                <w:t xml:space="preserve">« Entretien avec Christian Plantin réalisé par Jean-Claude Guerrini »</w:t>
              </w:r>
            </w:hyperlink>
          </w:p>
          <w:p>
            <w:pPr/>
            <w:hyperlink r:id="rId9" w:history="1">
              <w:r>
                <w:rPr>
                  <w:color w:val="#410a8c"/>
                  <w:u w:val="single"/>
                </w:rPr>
                <w:t xml:space="preserve">Jean-Claude Guerrini</w:t>
              </w:r>
            </w:hyperlink>
            <w:r>
              <w:rPr/>
              <w:t xml:space="preserve">,</w:t>
            </w:r>
            <w:hyperlink r:id="rId22" w:history="1">
              <w:r>
                <w:rPr>
                  <w:color w:val="#410a8c"/>
                  <w:u w:val="single"/>
                </w:rPr>
                <w:t xml:space="preserve">Christian Plantin</w:t>
              </w:r>
            </w:hyperlink>
          </w:p>
          <w:p>
            <w:pPr/>
            <w:r>
              <w:rPr>
                <w:i w:val="1"/>
                <w:iCs w:val="1"/>
              </w:rPr>
              <w:t xml:space="preserve">Mots : les langages du politique</w:t>
            </w:r>
            <w:r>
              <w:rPr/>
              <w:t xml:space="preserve">, 2018</w:t>
            </w:r>
          </w:p>
          <w:p>
            <w:pPr/>
            <w:r>
              <w:rPr/>
              <w:t xml:space="preserve">Article dans une revue</w:t>
            </w:r>
          </w:p>
          <w:p>
            <w:pPr/>
            <w:hyperlink r:id="rId21" w:history="1">
              <w:r>
                <w:rPr>
                  <w:color w:val="#410a8c"/>
                  <w:u w:val="single"/>
                </w:rPr>
                <w:t xml:space="preserve">halshs-01949638v1</w:t>
              </w:r>
            </w:hyperlink>
          </w:p>
        </w:tc>
      </w:tr>
      <w:tr>
        <w:trPr/>
        <w:tc>
          <w:tcPr>
            <w:noWrap/>
          </w:tcPr>
          <w:p>
            <w:pPr>
              <w:spacing w:after="200"/>
            </w:pPr>
            <w:hyperlink r:id="rId23" w:history="1">
              <w:r>
                <w:rPr>
                  <w:color w:val="1e198e"/>
                  <w:b w:val="1"/>
                  <w:bCs w:val="1"/>
                  <w:u w:val="single"/>
                </w:rPr>
                <w:t xml:space="preserve">« Enjeux de valeurs dans une correspondance électronique entre un jeune de cité et un sociologue »</w:t>
              </w:r>
            </w:hyperlink>
          </w:p>
          <w:p>
            <w:pPr/>
            <w:hyperlink r:id="rId9" w:history="1">
              <w:r>
                <w:rPr>
                  <w:color w:val="#410a8c"/>
                  <w:u w:val="single"/>
                </w:rPr>
                <w:t xml:space="preserve">Jean-Claude Guerrini</w:t>
              </w:r>
            </w:hyperlink>
          </w:p>
          <w:p>
            <w:pPr/>
            <w:r>
              <w:rPr>
                <w:i w:val="1"/>
                <w:iCs w:val="1"/>
              </w:rPr>
              <w:t xml:space="preserve">Argumentation et Analyse du Discours</w:t>
            </w:r>
            <w:r>
              <w:rPr/>
              <w:t xml:space="preserve">, 2010, n° 5</w:t>
            </w:r>
          </w:p>
          <w:p>
            <w:pPr/>
            <w:r>
              <w:rPr/>
              <w:t xml:space="preserve">Article dans une revue</w:t>
            </w:r>
          </w:p>
          <w:p>
            <w:pPr/>
            <w:hyperlink r:id="rId23" w:history="1">
              <w:r>
                <w:rPr>
                  <w:color w:val="#410a8c"/>
                  <w:u w:val="single"/>
                </w:rPr>
                <w:t xml:space="preserve">halshs-01422752v1</w:t>
              </w:r>
            </w:hyperlink>
          </w:p>
        </w:tc>
      </w:tr>
      <w:tr>
        <w:trPr/>
        <w:tc>
          <w:tcPr>
            <w:noWrap/>
          </w:tcPr>
          <w:p>
            <w:pPr>
              <w:spacing w:after="200"/>
            </w:pPr>
            <w:hyperlink r:id="rId24" w:history="1">
              <w:r>
                <w:rPr>
                  <w:color w:val="1e198e"/>
                  <w:b w:val="1"/>
                  <w:bCs w:val="1"/>
                  <w:u w:val="single"/>
                </w:rPr>
                <w:t xml:space="preserve">Visions du temps</w:t>
              </w:r>
            </w:hyperlink>
          </w:p>
          <w:p>
            <w:pPr/>
            <w:hyperlink r:id="rId9" w:history="1">
              <w:r>
                <w:rPr>
                  <w:color w:val="#410a8c"/>
                  <w:u w:val="single"/>
                </w:rPr>
                <w:t xml:space="preserve">Jean-Claude Guerrini</w:t>
              </w:r>
            </w:hyperlink>
          </w:p>
          <w:p>
            <w:pPr/>
            <w:r>
              <w:rPr>
                <w:i w:val="1"/>
                <w:iCs w:val="1"/>
              </w:rPr>
              <w:t xml:space="preserve">Mots : les langages du politique</w:t>
            </w:r>
            <w:r>
              <w:rPr/>
              <w:t xml:space="preserve">, 2002, Les métaphores spatiales en politique, n° 68, pp.27-43</w:t>
            </w:r>
          </w:p>
          <w:p>
            <w:pPr/>
            <w:r>
              <w:rPr/>
              <w:t xml:space="preserve">Article dans une revue</w:t>
            </w:r>
          </w:p>
          <w:p>
            <w:pPr/>
            <w:hyperlink r:id="rId24" w:history="1">
              <w:r>
                <w:rPr>
                  <w:color w:val="#410a8c"/>
                  <w:u w:val="single"/>
                </w:rPr>
                <w:t xml:space="preserve">halshs-01490787v1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Voie du neutre</w:t>
              </w:r>
            </w:hyperlink>
          </w:p>
          <w:p>
            <w:pPr/>
            <w:hyperlink r:id="rId9" w:history="1">
              <w:r>
                <w:rPr>
                  <w:color w:val="#410a8c"/>
                  <w:u w:val="single"/>
                </w:rPr>
                <w:t xml:space="preserve">Jean-Claude Guerrini</w:t>
              </w:r>
            </w:hyperlink>
          </w:p>
          <w:p>
            <w:pPr/>
            <w:r>
              <w:rPr>
                <w:i w:val="1"/>
                <w:iCs w:val="1"/>
              </w:rPr>
              <w:t xml:space="preserve">" Éloge" du politiquement correct. Pour une réévaluation d'un discours modérateur contemporain. Colloque international de Montauban</w:t>
            </w:r>
            <w:r>
              <w:rPr/>
              <w:t xml:space="preserve">, Académie des Sciences, Belles Lettres et Arts de Montauban, Jul 2024, Montauban, France. pp.77-86</w:t>
            </w:r>
          </w:p>
          <w:p>
            <w:pPr/>
            <w:r>
              <w:rPr/>
              <w:t xml:space="preserve">Communication dans un congrès</w:t>
            </w:r>
          </w:p>
          <w:p>
            <w:pPr/>
            <w:hyperlink r:id="rId25" w:history="1">
              <w:r>
                <w:rPr>
                  <w:color w:val="#410a8c"/>
                  <w:u w:val="single"/>
                </w:rPr>
                <w:t xml:space="preserve">halshs-05296838v1</w:t>
              </w:r>
            </w:hyperlink>
          </w:p>
        </w:tc>
      </w:tr>
      <w:tr>
        <w:trPr/>
        <w:tc>
          <w:tcPr>
            <w:noWrap/>
          </w:tcPr>
          <w:p>
            <w:pPr>
              <w:spacing w:after="200"/>
            </w:pPr>
            <w:hyperlink r:id="rId26" w:history="1">
              <w:r>
                <w:rPr>
                  <w:color w:val="1e198e"/>
                  <w:b w:val="1"/>
                  <w:bCs w:val="1"/>
                  <w:u w:val="single"/>
                </w:rPr>
                <w:t xml:space="preserve">Argumentation, modalisation, valeurs.</w:t>
              </w:r>
            </w:hyperlink>
          </w:p>
          <w:p>
            <w:pPr/>
            <w:hyperlink r:id="rId9" w:history="1">
              <w:r>
                <w:rPr>
                  <w:color w:val="#410a8c"/>
                  <w:u w:val="single"/>
                </w:rPr>
                <w:t xml:space="preserve">Jean-Claude Guerrini</w:t>
              </w:r>
            </w:hyperlink>
          </w:p>
          <w:p>
            <w:pPr/>
            <w:r>
              <w:rPr>
                <w:i w:val="1"/>
                <w:iCs w:val="1"/>
              </w:rPr>
              <w:t xml:space="preserve">36ème Colloque du CERLICO (Centre du Cercle linguistiquedu Centre et de l'Ouest)</w:t>
            </w:r>
            <w:r>
              <w:rPr/>
              <w:t xml:space="preserve">, May 2024, Nantes (France), France</w:t>
            </w:r>
          </w:p>
          <w:p>
            <w:pPr/>
            <w:r>
              <w:rPr/>
              <w:t xml:space="preserve">Communication dans un congrès</w:t>
            </w:r>
          </w:p>
          <w:p>
            <w:pPr/>
            <w:hyperlink r:id="rId26" w:history="1">
              <w:r>
                <w:rPr>
                  <w:color w:val="#410a8c"/>
                  <w:u w:val="single"/>
                </w:rPr>
                <w:t xml:space="preserve">halshs-05298121v1</w:t>
              </w:r>
            </w:hyperlink>
          </w:p>
        </w:tc>
      </w:tr>
      <w:tr>
        <w:trPr/>
        <w:tc>
          <w:tcPr>
            <w:noWrap/>
          </w:tcPr>
          <w:p>
            <w:pPr>
              <w:spacing w:after="200"/>
            </w:pPr>
            <w:hyperlink r:id="rId27" w:history="1">
              <w:r>
                <w:rPr>
                  <w:color w:val="1e198e"/>
                  <w:b w:val="1"/>
                  <w:bCs w:val="1"/>
                  <w:u w:val="single"/>
                </w:rPr>
                <w:t xml:space="preserve">The Use of Diagrams in Argumentation Logical, Argumentative and Rhetorical Approach</w:t>
              </w:r>
            </w:hyperlink>
          </w:p>
          <w:p>
            <w:pPr/>
            <w:hyperlink r:id="rId9" w:history="1">
              <w:r>
                <w:rPr>
                  <w:color w:val="#410a8c"/>
                  <w:u w:val="single"/>
                </w:rPr>
                <w:t xml:space="preserve">Jean-Claude Guerrini</w:t>
              </w:r>
            </w:hyperlink>
          </w:p>
          <w:p>
            <w:pPr/>
            <w:r>
              <w:rPr>
                <w:i w:val="1"/>
                <w:iCs w:val="1"/>
              </w:rPr>
              <w:t xml:space="preserve">10th Conference of the International Society for the Study of Argumentation (ISSA 2023)</w:t>
            </w:r>
            <w:r>
              <w:rPr/>
              <w:t xml:space="preserve">, Jul 2023, Leiden, France. pp.297-312</w:t>
            </w:r>
          </w:p>
          <w:p>
            <w:pPr/>
            <w:r>
              <w:rPr/>
              <w:t xml:space="preserve">Communication dans un congrès</w:t>
            </w:r>
          </w:p>
          <w:p>
            <w:pPr/>
            <w:hyperlink r:id="rId27" w:history="1">
              <w:r>
                <w:rPr>
                  <w:color w:val="#410a8c"/>
                  <w:u w:val="single"/>
                </w:rPr>
                <w:t xml:space="preserve">halshs-05146467v1</w:t>
              </w:r>
            </w:hyperlink>
          </w:p>
        </w:tc>
      </w:tr>
      <w:tr>
        <w:trPr/>
        <w:tc>
          <w:tcPr>
            <w:noWrap/>
          </w:tcPr>
          <w:p>
            <w:pPr>
              <w:spacing w:after="200"/>
            </w:pPr>
            <w:hyperlink r:id="rId28" w:history="1">
              <w:r>
                <w:rPr>
                  <w:color w:val="1e198e"/>
                  <w:b w:val="1"/>
                  <w:bCs w:val="1"/>
                  <w:u w:val="single"/>
                </w:rPr>
                <w:t xml:space="preserve">« What place for values in argumentation studies? »</w:t>
              </w:r>
            </w:hyperlink>
          </w:p>
          <w:p>
            <w:pPr/>
            <w:hyperlink r:id="rId9" w:history="1">
              <w:r>
                <w:rPr>
                  <w:color w:val="#410a8c"/>
                  <w:u w:val="single"/>
                </w:rPr>
                <w:t xml:space="preserve">Jean-Claude Guerrini</w:t>
              </w:r>
            </w:hyperlink>
          </w:p>
          <w:p>
            <w:pPr/>
            <w:r>
              <w:rPr>
                <w:i w:val="1"/>
                <w:iCs w:val="1"/>
              </w:rPr>
              <w:t xml:space="preserve">Proceedings of the 2018 Conference of the International Society for the Study of Argumentation, Amsterdam, SicSat.</w:t>
            </w:r>
            <w:r>
              <w:rPr/>
              <w:t xml:space="preserve">, Aug 2018, Amsterdam, Netherlands</w:t>
            </w:r>
          </w:p>
          <w:p>
            <w:pPr/>
            <w:r>
              <w:rPr/>
              <w:t xml:space="preserve">Communication dans un congrès</w:t>
            </w:r>
          </w:p>
          <w:p>
            <w:pPr/>
            <w:hyperlink r:id="rId28" w:history="1">
              <w:r>
                <w:rPr>
                  <w:color w:val="#410a8c"/>
                  <w:u w:val="single"/>
                </w:rPr>
                <w:t xml:space="preserve">halshs-01949652v1</w:t>
              </w:r>
            </w:hyperlink>
          </w:p>
        </w:tc>
      </w:tr>
      <w:tr>
        <w:trPr/>
        <w:tc>
          <w:tcPr>
            <w:noWrap/>
          </w:tcPr>
          <w:p>
            <w:pPr>
              <w:spacing w:after="200"/>
            </w:pPr>
            <w:hyperlink r:id="rId29" w:history="1">
              <w:r>
                <w:rPr>
                  <w:color w:val="1e198e"/>
                  <w:b w:val="1"/>
                  <w:bCs w:val="1"/>
                  <w:u w:val="single"/>
                </w:rPr>
                <w:t xml:space="preserve">La rhétorique des valeurs : manipulation ou construction de l'adhésion ?</w:t>
              </w:r>
            </w:hyperlink>
          </w:p>
          <w:p>
            <w:pPr/>
            <w:hyperlink r:id="rId9" w:history="1">
              <w:r>
                <w:rPr>
                  <w:color w:val="#410a8c"/>
                  <w:u w:val="single"/>
                </w:rPr>
                <w:t xml:space="preserve">Jean-Claude Guerrini</w:t>
              </w:r>
            </w:hyperlink>
          </w:p>
          <w:p>
            <w:pPr/>
            <w:r>
              <w:rPr>
                <w:i w:val="1"/>
                <w:iCs w:val="1"/>
              </w:rPr>
              <w:t xml:space="preserve">Le Rapport éthique au discours. Histoire, Pratiques, Analyses</w:t>
            </w:r>
            <w:r>
              <w:rPr/>
              <w:t xml:space="preserve">, Apr 2011, Montpellier, France. pp. 303-314</w:t>
            </w:r>
          </w:p>
          <w:p>
            <w:pPr/>
            <w:r>
              <w:rPr/>
              <w:t xml:space="preserve">Communication dans un congrès</w:t>
            </w:r>
          </w:p>
          <w:p>
            <w:pPr/>
            <w:hyperlink r:id="rId29" w:history="1">
              <w:r>
                <w:rPr>
                  <w:color w:val="#410a8c"/>
                  <w:u w:val="single"/>
                </w:rPr>
                <w:t xml:space="preserve">halshs-01422526v1</w:t>
              </w:r>
            </w:hyperlink>
          </w:p>
        </w:tc>
      </w:tr>
      <w:tr>
        <w:trPr/>
        <w:tc>
          <w:tcPr>
            <w:noWrap/>
          </w:tcPr>
          <w:p>
            <w:pPr>
              <w:spacing w:after="200"/>
            </w:pPr>
            <w:hyperlink r:id="rId30" w:history="1">
              <w:r>
                <w:rPr>
                  <w:color w:val="1e198e"/>
                  <w:b w:val="1"/>
                  <w:bCs w:val="1"/>
                  <w:u w:val="single"/>
                </w:rPr>
                <w:t xml:space="preserve">« Contribution à l'étude du relief axiologique des textes argumentatifs : le rôle de la locution 'au nom de’ »</w:t>
              </w:r>
            </w:hyperlink>
          </w:p>
          <w:p>
            <w:pPr/>
            <w:hyperlink r:id="rId9" w:history="1">
              <w:r>
                <w:rPr>
                  <w:color w:val="#410a8c"/>
                  <w:u w:val="single"/>
                </w:rPr>
                <w:t xml:space="preserve">Jean-Claude Guerrini</w:t>
              </w:r>
            </w:hyperlink>
          </w:p>
          <w:p>
            <w:pPr/>
            <w:r>
              <w:rPr>
                <w:i w:val="1"/>
                <w:iCs w:val="1"/>
              </w:rPr>
              <w:t xml:space="preserve">Colloque international Le Texte : modèles, méthodes, perspectives</w:t>
            </w:r>
            <w:r>
              <w:rPr/>
              <w:t xml:space="preserve">, L.S. Florea, C. Papahagi, L. Pop, A. Curea, Sep 2008, Cluj-Napoca, Roumanie. p. 63-74</w:t>
            </w:r>
          </w:p>
          <w:p>
            <w:pPr/>
            <w:r>
              <w:rPr/>
              <w:t xml:space="preserve">Communication dans un congrès</w:t>
            </w:r>
          </w:p>
          <w:p>
            <w:pPr/>
            <w:hyperlink r:id="rId30" w:history="1">
              <w:r>
                <w:rPr>
                  <w:color w:val="#410a8c"/>
                  <w:u w:val="single"/>
                </w:rPr>
                <w:t xml:space="preserve">halshs-02447788v1</w:t>
              </w:r>
            </w:hyperlink>
          </w:p>
        </w:tc>
      </w:tr>
      <w:tr>
        <w:trPr/>
        <w:tc>
          <w:tcPr>
            <w:noWrap/>
          </w:tcPr>
          <w:p>
            <w:pPr>
              <w:spacing w:after="200"/>
            </w:pPr>
            <w:hyperlink r:id="rId31" w:history="1">
              <w:r>
                <w:rPr>
                  <w:color w:val="1e198e"/>
                  <w:b w:val="1"/>
                  <w:bCs w:val="1"/>
                  <w:u w:val="single"/>
                </w:rPr>
                <w:t xml:space="preserve">« Vendetta et vengeance dans l'œuvre de Mérimée : émotions, justifications et valeurs »</w:t>
              </w:r>
            </w:hyperlink>
          </w:p>
          <w:p>
            <w:pPr/>
            <w:hyperlink r:id="rId9" w:history="1">
              <w:r>
                <w:rPr>
                  <w:color w:val="#410a8c"/>
                  <w:u w:val="single"/>
                </w:rPr>
                <w:t xml:space="preserve">Jean-Claude Guerrini</w:t>
              </w:r>
            </w:hyperlink>
          </w:p>
          <w:p>
            <w:pPr/>
            <w:r>
              <w:rPr>
                <w:i w:val="1"/>
                <w:iCs w:val="1"/>
              </w:rPr>
              <w:t xml:space="preserve">La vengeance et ses discours</w:t>
            </w:r>
            <w:r>
              <w:rPr/>
              <w:t xml:space="preserve">, CALS/ CSPT Toulouse, 2005, Albi, France. p.103-112</w:t>
            </w:r>
          </w:p>
          <w:p>
            <w:pPr/>
            <w:r>
              <w:rPr/>
              <w:t xml:space="preserve">Communication dans un congrès</w:t>
            </w:r>
          </w:p>
          <w:p>
            <w:pPr/>
            <w:hyperlink r:id="rId31" w:history="1">
              <w:r>
                <w:rPr>
                  <w:color w:val="#410a8c"/>
                  <w:u w:val="single"/>
                </w:rPr>
                <w:t xml:space="preserve">halshs-00389678v1</w:t>
              </w:r>
            </w:hyperlink>
          </w:p>
        </w:tc>
      </w:tr>
      <w:tr>
        <w:trPr/>
        <w:tc>
          <w:tcPr>
            <w:noWrap/>
          </w:tcPr>
          <w:p>
            <w:pPr>
              <w:spacing w:after="200"/>
            </w:pPr>
            <w:hyperlink r:id="rId32" w:history="1">
              <w:r>
                <w:rPr>
                  <w:color w:val="1e198e"/>
                  <w:b w:val="1"/>
                  <w:bCs w:val="1"/>
                  <w:u w:val="single"/>
                </w:rPr>
                <w:t xml:space="preserve">« Le message d'un roman engagé, Quatrevingt-Treize de Victor Hugo »</w:t>
              </w:r>
            </w:hyperlink>
          </w:p>
          <w:p>
            <w:pPr/>
            <w:hyperlink r:id="rId9" w:history="1">
              <w:r>
                <w:rPr>
                  <w:color w:val="#410a8c"/>
                  <w:u w:val="single"/>
                </w:rPr>
                <w:t xml:space="preserve">Jean-Claude Guerrini</w:t>
              </w:r>
            </w:hyperlink>
          </w:p>
          <w:p>
            <w:pPr/>
            <w:r>
              <w:rPr>
                <w:i w:val="1"/>
                <w:iCs w:val="1"/>
              </w:rPr>
              <w:t xml:space="preserve">Rhétoriques des discours politiques </w:t>
            </w:r>
            <w:r>
              <w:rPr/>
              <w:t xml:space="preserve">, 2004, Albi, France. p.103-114</w:t>
            </w:r>
          </w:p>
          <w:p>
            <w:pPr/>
            <w:r>
              <w:rPr/>
              <w:t xml:space="preserve">Communication dans un congrès</w:t>
            </w:r>
          </w:p>
          <w:p>
            <w:pPr/>
            <w:hyperlink r:id="rId32" w:history="1">
              <w:r>
                <w:rPr>
                  <w:color w:val="#410a8c"/>
                  <w:u w:val="single"/>
                </w:rPr>
                <w:t xml:space="preserve">halshs-00389655v1</w:t>
              </w:r>
            </w:hyperlink>
          </w:p>
        </w:tc>
      </w:tr>
      <w:tr>
        <w:trPr/>
        <w:tc>
          <w:tcPr>
            <w:noWrap/>
          </w:tcPr>
          <w:p>
            <w:pPr>
              <w:spacing w:after="200"/>
            </w:pPr>
            <w:hyperlink r:id="rId33" w:history="1">
              <w:r>
                <w:rPr>
                  <w:color w:val="1e198e"/>
                  <w:b w:val="1"/>
                  <w:bCs w:val="1"/>
                  <w:u w:val="single"/>
                </w:rPr>
                <w:t xml:space="preserve">Le traitement des valeurs dans les manuels scolaires et universitaires</w:t>
              </w:r>
            </w:hyperlink>
          </w:p>
          <w:p>
            <w:pPr/>
            <w:hyperlink r:id="rId9" w:history="1">
              <w:r>
                <w:rPr>
                  <w:color w:val="#410a8c"/>
                  <w:u w:val="single"/>
                </w:rPr>
                <w:t xml:space="preserve">Jean-Claude Guerrini</w:t>
              </w:r>
            </w:hyperlink>
          </w:p>
          <w:p>
            <w:pPr/>
            <w:r>
              <w:rPr>
                <w:i w:val="1"/>
                <w:iCs w:val="1"/>
              </w:rPr>
              <w:t xml:space="preserve">Les Métalangages de la Classe de Français</w:t>
            </w:r>
            <w:r>
              <w:rPr/>
              <w:t xml:space="preserve">, Sep 1995, Lyon, France. pp.54-56</w:t>
            </w:r>
          </w:p>
          <w:p>
            <w:pPr/>
            <w:r>
              <w:rPr/>
              <w:t xml:space="preserve">Communication dans un congrès</w:t>
            </w:r>
          </w:p>
          <w:p>
            <w:pPr/>
            <w:hyperlink r:id="rId33" w:history="1">
              <w:r>
                <w:rPr>
                  <w:color w:val="#410a8c"/>
                  <w:u w:val="single"/>
                </w:rPr>
                <w:t xml:space="preserve">halshs-01490791v1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Conflitos de valores durante a pandemia. Estudo de tribunas, apelos coletivos e entrevistas na impresa escrita francesa (feveiro 20020-janeiro 2022), trad. Wander Emediato</w:t>
              </w:r>
            </w:hyperlink>
          </w:p>
          <w:p>
            <w:pPr/>
            <w:hyperlink r:id="rId9" w:history="1">
              <w:r>
                <w:rPr>
                  <w:color w:val="#410a8c"/>
                  <w:u w:val="single"/>
                </w:rPr>
                <w:t xml:space="preserve">Jean-Claude Guerrini</w:t>
              </w:r>
            </w:hyperlink>
          </w:p>
          <w:p>
            <w:pPr/>
            <w:r>
              <w:rPr/>
              <w:t xml:space="preserve">Wander Emediato. </w:t>
            </w:r>
            <w:r>
              <w:rPr>
                <w:i w:val="1"/>
                <w:iCs w:val="1"/>
              </w:rPr>
              <w:t xml:space="preserve">Interaçoes polémicas e violencia verbal emtemas sociais sensiveis.</w:t>
            </w:r>
            <w:r>
              <w:rPr/>
              <w:t xml:space="preserve">, </w:t>
            </w:r>
            <w:hyperlink r:id="rId35" w:history="1">
              <w:r>
                <w:rPr>
                  <w:color w:val="#410a8c"/>
                  <w:u w:val="single"/>
                </w:rPr>
                <w:t xml:space="preserve">Pontes editores</w:t>
              </w:r>
            </w:hyperlink>
            <w:r>
              <w:rPr/>
              <w:t xml:space="preserve">, pp.363-401, 2023, 978-65-5637-687-5</w:t>
            </w:r>
          </w:p>
          <w:p>
            <w:pPr/>
            <w:r>
              <w:rPr/>
              <w:t xml:space="preserve">Chapitre d'ouvrage</w:t>
            </w:r>
          </w:p>
          <w:p>
            <w:pPr/>
            <w:hyperlink r:id="rId34" w:history="1">
              <w:r>
                <w:rPr>
                  <w:color w:val="#410a8c"/>
                  <w:u w:val="single"/>
                </w:rPr>
                <w:t xml:space="preserve">halshs-05298089v1</w:t>
              </w:r>
            </w:hyperlink>
          </w:p>
        </w:tc>
      </w:tr>
      <w:tr>
        <w:trPr/>
        <w:tc>
          <w:tcPr>
            <w:noWrap/>
          </w:tcPr>
          <w:p>
            <w:pPr>
              <w:spacing w:after="200"/>
            </w:pPr>
            <w:hyperlink r:id="rId36" w:history="1">
              <w:r>
                <w:rPr>
                  <w:color w:val="1e198e"/>
                  <w:b w:val="1"/>
                  <w:bCs w:val="1"/>
                  <w:u w:val="single"/>
                </w:rPr>
                <w:t xml:space="preserve">« Espace et mouvement dans les représentations du temps. Cioran et la critique des idéologies »</w:t>
              </w:r>
            </w:hyperlink>
          </w:p>
          <w:p>
            <w:pPr/>
            <w:hyperlink r:id="rId9" w:history="1">
              <w:r>
                <w:rPr>
                  <w:color w:val="#410a8c"/>
                  <w:u w:val="single"/>
                </w:rPr>
                <w:t xml:space="preserve">Jean-Claude Guerrini</w:t>
              </w:r>
            </w:hyperlink>
          </w:p>
          <w:p>
            <w:pPr/>
            <w:r>
              <w:rPr/>
              <w:t xml:space="preserve">Paul Bacot et Sylvianne Rémi-Giraud </w:t>
            </w:r>
            <w:r>
              <w:rPr>
                <w:i w:val="1"/>
                <w:iCs w:val="1"/>
              </w:rPr>
              <w:t xml:space="preserve">Mots de l'espace et conflictualité sociale</w:t>
            </w:r>
            <w:r>
              <w:rPr/>
              <w:t xml:space="preserve">, p. 321- 330, 2007, Mots de l'espace et conflictualité sociale</w:t>
            </w:r>
          </w:p>
          <w:p>
            <w:pPr/>
            <w:r>
              <w:rPr/>
              <w:t xml:space="preserve">Chapitre d'ouvrage</w:t>
            </w:r>
          </w:p>
          <w:p>
            <w:pPr/>
            <w:hyperlink r:id="rId36" w:history="1">
              <w:r>
                <w:rPr>
                  <w:color w:val="#410a8c"/>
                  <w:u w:val="single"/>
                </w:rPr>
                <w:t xml:space="preserve">halshs-00390402v1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entrée « Valeurs » dans Les mots du politique, site de la Société d’étude des langages du politique (SELP), https://selp.eu/. En ligne le 6 novembre 2017</w:t>
              </w:r>
            </w:hyperlink>
          </w:p>
          <w:p>
            <w:pPr/>
            <w:hyperlink r:id="rId9" w:history="1">
              <w:r>
                <w:rPr>
                  <w:color w:val="#410a8c"/>
                  <w:u w:val="single"/>
                </w:rPr>
                <w:t xml:space="preserve">Jean-Claude Guerrini</w:t>
              </w:r>
            </w:hyperlink>
          </w:p>
          <w:p>
            <w:pPr/>
            <w:r>
              <w:rPr/>
              <w:t xml:space="preserve">2017</w:t>
            </w:r>
          </w:p>
          <w:p>
            <w:pPr/>
            <w:r>
              <w:rPr/>
              <w:t xml:space="preserve">Autre publication scientifique</w:t>
            </w:r>
          </w:p>
          <w:p>
            <w:pPr/>
            <w:hyperlink r:id="rId37" w:history="1">
              <w:r>
                <w:rPr>
                  <w:color w:val="#410a8c"/>
                  <w:u w:val="single"/>
                </w:rPr>
                <w:t xml:space="preserve">halshs-01949679v1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 Values as an argumentative resort.The axiological dimension of discourse in a crisis situation (France november 2015) »</w:t>
              </w:r>
            </w:hyperlink>
          </w:p>
          <w:p>
            <w:pPr/>
            <w:hyperlink r:id="rId9" w:history="1">
              <w:r>
                <w:rPr>
                  <w:color w:val="#410a8c"/>
                  <w:u w:val="single"/>
                </w:rPr>
                <w:t xml:space="preserve">Jean-Claude Guerrini</w:t>
              </w:r>
            </w:hyperlink>
          </w:p>
          <w:p>
            <w:pPr/>
            <w:r>
              <w:rPr/>
              <w:t xml:space="preserve">2018</w:t>
            </w:r>
          </w:p>
          <w:p>
            <w:pPr/>
            <w:r>
              <w:rPr/>
              <w:t xml:space="preserve">Pré-publication, Document de travail</w:t>
            </w:r>
          </w:p>
          <w:p>
            <w:pPr/>
            <w:hyperlink r:id="rId38" w:history="1">
              <w:r>
                <w:rPr>
                  <w:color w:val="#410a8c"/>
                  <w:u w:val="single"/>
                </w:rPr>
                <w:t xml:space="preserve">halshs-01949684v1</w:t>
              </w:r>
            </w:hyperlink>
          </w:p>
        </w:tc>
      </w:tr>
      <w:tr>
        <w:trPr/>
        <w:tc>
          <w:tcPr>
            <w:noWrap/>
          </w:tcPr>
          <w:p>
            <w:pPr>
              <w:spacing w:after="200"/>
            </w:pPr>
            <w:hyperlink r:id="rId39" w:history="1">
              <w:r>
                <w:rPr>
                  <w:color w:val="1e198e"/>
                  <w:b w:val="1"/>
                  <w:bCs w:val="1"/>
                  <w:u w:val="single"/>
                </w:rPr>
                <w:t xml:space="preserve">« Argumentation et valeurs ». Intervention au séminaire ADDAR (Analyse du discours, argumentation, rhétorique) de l’Université de Tel-Aviv le 22 mars 2016.</w:t>
              </w:r>
            </w:hyperlink>
          </w:p>
          <w:p>
            <w:pPr/>
            <w:hyperlink r:id="rId9" w:history="1">
              <w:r>
                <w:rPr>
                  <w:color w:val="#410a8c"/>
                  <w:u w:val="single"/>
                </w:rPr>
                <w:t xml:space="preserve">Jean-Claude Guerrini</w:t>
              </w:r>
            </w:hyperlink>
          </w:p>
          <w:p>
            <w:pPr/>
            <w:r>
              <w:rPr/>
              <w:t xml:space="preserve">2018</w:t>
            </w:r>
          </w:p>
          <w:p>
            <w:pPr/>
            <w:r>
              <w:rPr/>
              <w:t xml:space="preserve">Pré-publication, Document de travail</w:t>
            </w:r>
          </w:p>
          <w:p>
            <w:pPr/>
            <w:hyperlink r:id="rId39" w:history="1">
              <w:r>
                <w:rPr>
                  <w:color w:val="#410a8c"/>
                  <w:u w:val="single"/>
                </w:rPr>
                <w:t xml:space="preserve">halshs-01949698v1</w:t>
              </w:r>
            </w:hyperlink>
          </w:p>
        </w:tc>
      </w:tr>
      <w:tr>
        <w:trPr/>
        <w:tc>
          <w:tcPr>
            <w:noWrap/>
          </w:tcPr>
          <w:p>
            <w:pPr>
              <w:spacing w:after="200"/>
            </w:pPr>
            <w:hyperlink r:id="rId40" w:history="1">
              <w:r>
                <w:rPr>
                  <w:color w:val="1e198e"/>
                  <w:b w:val="1"/>
                  <w:bCs w:val="1"/>
                  <w:u w:val="single"/>
                </w:rPr>
                <w:t xml:space="preserve">« Catégorisation, transcatégorialité, valeurs. Le cas de la controverse sur la corrida ». Communication au colloque Argumentation et langage de Lausanne, 9-11 septembre 2015</w:t>
              </w:r>
            </w:hyperlink>
          </w:p>
          <w:p>
            <w:pPr/>
            <w:hyperlink r:id="rId9" w:history="1">
              <w:r>
                <w:rPr>
                  <w:color w:val="#410a8c"/>
                  <w:u w:val="single"/>
                </w:rPr>
                <w:t xml:space="preserve">Jean-Claude Guerrini</w:t>
              </w:r>
            </w:hyperlink>
          </w:p>
          <w:p>
            <w:pPr/>
            <w:r>
              <w:rPr/>
              <w:t xml:space="preserve">2018</w:t>
            </w:r>
          </w:p>
          <w:p>
            <w:pPr/>
            <w:r>
              <w:rPr/>
              <w:t xml:space="preserve">Pré-publication, Document de travail</w:t>
            </w:r>
          </w:p>
          <w:p>
            <w:pPr/>
            <w:hyperlink r:id="rId40" w:history="1">
              <w:r>
                <w:rPr>
                  <w:color w:val="#410a8c"/>
                  <w:u w:val="single"/>
                </w:rPr>
                <w:t xml:space="preserve">halshs-01949699v1</w:t>
              </w:r>
            </w:hyperlink>
          </w:p>
        </w:tc>
      </w:tr>
      <w:tr>
        <w:trPr/>
        <w:tc>
          <w:tcPr>
            <w:noWrap/>
          </w:tcPr>
          <w:p>
            <w:pPr>
              <w:spacing w:after="200"/>
            </w:pPr>
            <w:hyperlink r:id="rId41" w:history="1">
              <w:r>
                <w:rPr>
                  <w:color w:val="1e198e"/>
                  <w:b w:val="1"/>
                  <w:bCs w:val="1"/>
                  <w:u w:val="single"/>
                </w:rPr>
                <w:t xml:space="preserve">« Le mot liberté et la devise républicaine dans les semaines post-attentats (nov. 2015). Journée d’étude de la Société d’étude des langages du politique (SELP) : Libre(s) ? 13 octobre 2017, La Charité-sur-Loire.</w:t>
              </w:r>
            </w:hyperlink>
          </w:p>
          <w:p>
            <w:pPr/>
            <w:hyperlink r:id="rId9" w:history="1">
              <w:r>
                <w:rPr>
                  <w:color w:val="#410a8c"/>
                  <w:u w:val="single"/>
                </w:rPr>
                <w:t xml:space="preserve">Jean-Claude Guerrini</w:t>
              </w:r>
            </w:hyperlink>
          </w:p>
          <w:p>
            <w:pPr/>
            <w:r>
              <w:rPr/>
              <w:t xml:space="preserve">2018</w:t>
            </w:r>
          </w:p>
          <w:p>
            <w:pPr/>
            <w:r>
              <w:rPr/>
              <w:t xml:space="preserve">Pré-publication, Document de travail</w:t>
            </w:r>
          </w:p>
          <w:p>
            <w:pPr/>
            <w:hyperlink r:id="rId41" w:history="1">
              <w:r>
                <w:rPr>
                  <w:color w:val="#410a8c"/>
                  <w:u w:val="single"/>
                </w:rPr>
                <w:t xml:space="preserve">halshs-01949696v1</w:t>
              </w:r>
            </w:hyperlink>
          </w:p>
        </w:tc>
      </w:tr>
      <w:tr>
        <w:trPr/>
        <w:tc>
          <w:tcPr>
            <w:noWrap/>
          </w:tcPr>
          <w:p>
            <w:pPr>
              <w:spacing w:after="200"/>
            </w:pPr>
            <w:hyperlink r:id="rId42" w:history="1">
              <w:r>
                <w:rPr>
                  <w:color w:val="1e198e"/>
                  <w:b w:val="1"/>
                  <w:bCs w:val="1"/>
                  <w:u w:val="single"/>
                </w:rPr>
                <w:t xml:space="preserve">« Le Manifeste de la littérature futuriste de T.A. Marinetti : un discours programmateur paradoxal », Colloque Discours programmateurs et Sciences du Langage (25-27 juin 2018), ICAR (Ens-Cnrs- Université Lyon 2)</w:t>
              </w:r>
            </w:hyperlink>
          </w:p>
          <w:p>
            <w:pPr/>
            <w:hyperlink r:id="rId9" w:history="1">
              <w:r>
                <w:rPr>
                  <w:color w:val="#410a8c"/>
                  <w:u w:val="single"/>
                </w:rPr>
                <w:t xml:space="preserve">Jean-Claude Guerrini</w:t>
              </w:r>
            </w:hyperlink>
          </w:p>
          <w:p>
            <w:pPr/>
            <w:r>
              <w:rPr/>
              <w:t xml:space="preserve">2018</w:t>
            </w:r>
          </w:p>
          <w:p>
            <w:pPr/>
            <w:r>
              <w:rPr/>
              <w:t xml:space="preserve">Pré-publication, Document de travail</w:t>
            </w:r>
          </w:p>
          <w:p>
            <w:pPr/>
            <w:hyperlink r:id="rId42" w:history="1">
              <w:r>
                <w:rPr>
                  <w:color w:val="#410a8c"/>
                  <w:u w:val="single"/>
                </w:rPr>
                <w:t xml:space="preserve">halshs-01949694v1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860929v1" TargetMode="External"/><Relationship Id="rId9" Type="http://schemas.openxmlformats.org/officeDocument/2006/relationships/hyperlink" Target="https://hal.science/search/index/?q=*&amp;authFullName_s=Jean-Claude Guerrini" TargetMode="External"/><Relationship Id="rId10" Type="http://schemas.openxmlformats.org/officeDocument/2006/relationships/hyperlink" Target="https://shs.hal.science/halshs-01949668v1" TargetMode="External"/><Relationship Id="rId11" Type="http://schemas.openxmlformats.org/officeDocument/2006/relationships/hyperlink" Target="https://shs.hal.science/halshs-01493411v1" TargetMode="External"/><Relationship Id="rId12" Type="http://schemas.openxmlformats.org/officeDocument/2006/relationships/hyperlink" Target="https://hal.science/search/index/?q=*&amp;authFullName_s=Edmond Majcherczak" TargetMode="External"/><Relationship Id="rId13" Type="http://schemas.openxmlformats.org/officeDocument/2006/relationships/hyperlink" Target="https://shs.hal.science/halshs-05146465v1" TargetMode="External"/><Relationship Id="rId14" Type="http://schemas.openxmlformats.org/officeDocument/2006/relationships/hyperlink" Target="https://dx.doi.org/10.4000/pratiques.13426" TargetMode="External"/><Relationship Id="rId15" Type="http://schemas.openxmlformats.org/officeDocument/2006/relationships/hyperlink" Target="https://shs.hal.science/halshs-03860936v1" TargetMode="External"/><Relationship Id="rId16" Type="http://schemas.openxmlformats.org/officeDocument/2006/relationships/hyperlink" Target="https://dx.doi.org/10.4000/ere.7529" TargetMode="External"/><Relationship Id="rId17" Type="http://schemas.openxmlformats.org/officeDocument/2006/relationships/hyperlink" Target="https://shs.hal.science/halshs-03860938v1" TargetMode="External"/><Relationship Id="rId18" Type="http://schemas.openxmlformats.org/officeDocument/2006/relationships/hyperlink" Target="https://dx.doi.org/10.1007/s10503-022-09575-5" TargetMode="External"/><Relationship Id="rId19" Type="http://schemas.openxmlformats.org/officeDocument/2006/relationships/hyperlink" Target="https://shs.hal.science/halshs-01949609v1" TargetMode="External"/><Relationship Id="rId20" Type="http://schemas.openxmlformats.org/officeDocument/2006/relationships/hyperlink" Target="https://shs.hal.science/halshs-01949724v1" TargetMode="External"/><Relationship Id="rId21" Type="http://schemas.openxmlformats.org/officeDocument/2006/relationships/hyperlink" Target="https://shs.hal.science/halshs-01949638v1" TargetMode="External"/><Relationship Id="rId22" Type="http://schemas.openxmlformats.org/officeDocument/2006/relationships/hyperlink" Target="https://hal.science/search/index/?q=*&amp;authFullName_s=Christian Plantin" TargetMode="External"/><Relationship Id="rId23" Type="http://schemas.openxmlformats.org/officeDocument/2006/relationships/hyperlink" Target="https://shs.hal.science/halshs-01422752v1" TargetMode="External"/><Relationship Id="rId24" Type="http://schemas.openxmlformats.org/officeDocument/2006/relationships/hyperlink" Target="https://shs.hal.science/halshs-01490787v1" TargetMode="External"/><Relationship Id="rId25" Type="http://schemas.openxmlformats.org/officeDocument/2006/relationships/hyperlink" Target="https://shs.hal.science/halshs-05296838v1" TargetMode="External"/><Relationship Id="rId26" Type="http://schemas.openxmlformats.org/officeDocument/2006/relationships/hyperlink" Target="https://shs.hal.science/halshs-05298121v1" TargetMode="External"/><Relationship Id="rId27" Type="http://schemas.openxmlformats.org/officeDocument/2006/relationships/hyperlink" Target="https://shs.hal.science/halshs-05146467v1" TargetMode="External"/><Relationship Id="rId28" Type="http://schemas.openxmlformats.org/officeDocument/2006/relationships/hyperlink" Target="https://shs.hal.science/halshs-01949652v1" TargetMode="External"/><Relationship Id="rId29" Type="http://schemas.openxmlformats.org/officeDocument/2006/relationships/hyperlink" Target="https://shs.hal.science/halshs-01422526v1" TargetMode="External"/><Relationship Id="rId30" Type="http://schemas.openxmlformats.org/officeDocument/2006/relationships/hyperlink" Target="https://shs.hal.science/halshs-02447788v1" TargetMode="External"/><Relationship Id="rId31" Type="http://schemas.openxmlformats.org/officeDocument/2006/relationships/hyperlink" Target="https://shs.hal.science/halshs-00389678v1" TargetMode="External"/><Relationship Id="rId32" Type="http://schemas.openxmlformats.org/officeDocument/2006/relationships/hyperlink" Target="https://shs.hal.science/halshs-00389655v1" TargetMode="External"/><Relationship Id="rId33" Type="http://schemas.openxmlformats.org/officeDocument/2006/relationships/hyperlink" Target="https://shs.hal.science/halshs-01490791v1" TargetMode="External"/><Relationship Id="rId34" Type="http://schemas.openxmlformats.org/officeDocument/2006/relationships/hyperlink" Target="https://shs.hal.science/halshs-05298089v1" TargetMode="External"/><Relationship Id="rId35" Type="http://schemas.openxmlformats.org/officeDocument/2006/relationships/hyperlink" Target="https://ponteseditores.com.br/loja3/pontes-editores-home-2__trashed/uncategorized/interacoes-polemicas-e-violencia-verbal-em-temas-sociais-sensiveis/" TargetMode="External"/><Relationship Id="rId36" Type="http://schemas.openxmlformats.org/officeDocument/2006/relationships/hyperlink" Target="https://shs.hal.science/halshs-00390402v1" TargetMode="External"/><Relationship Id="rId37" Type="http://schemas.openxmlformats.org/officeDocument/2006/relationships/hyperlink" Target="https://shs.hal.science/halshs-01949679v1" TargetMode="External"/><Relationship Id="rId38" Type="http://schemas.openxmlformats.org/officeDocument/2006/relationships/hyperlink" Target="https://shs.hal.science/halshs-01949684v1" TargetMode="External"/><Relationship Id="rId39" Type="http://schemas.openxmlformats.org/officeDocument/2006/relationships/hyperlink" Target="https://shs.hal.science/halshs-01949698v1" TargetMode="External"/><Relationship Id="rId40" Type="http://schemas.openxmlformats.org/officeDocument/2006/relationships/hyperlink" Target="https://shs.hal.science/halshs-01949699v1" TargetMode="External"/><Relationship Id="rId41" Type="http://schemas.openxmlformats.org/officeDocument/2006/relationships/hyperlink" Target="https://shs.hal.science/halshs-01949696v1" TargetMode="External"/><Relationship Id="rId42" Type="http://schemas.openxmlformats.org/officeDocument/2006/relationships/hyperlink" Target="https://shs.hal.science/halshs-01949694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Guerrini</dc:title>
  <dc:description>CV</dc:description>
  <dc:subject/>
  <cp:keywords/>
  <cp:category/>
  <cp:lastModifiedBy/>
  <dcterms:created xsi:type="dcterms:W3CDTF">2026-04-05T14:40:50+02:00</dcterms:created>
  <dcterms:modified xsi:type="dcterms:W3CDTF">2026-04-05T14:40:50+02:00</dcterms:modified>
</cp:coreProperties>
</file>

<file path=docProps/custom.xml><?xml version="1.0" encoding="utf-8"?>
<Properties xmlns="http://schemas.openxmlformats.org/officeDocument/2006/custom-properties" xmlns:vt="http://schemas.openxmlformats.org/officeDocument/2006/docPropsVTypes"/>
</file>