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Duchamp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salute canentium&amp;quot; : Prières et représentations du musicien au temps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2015, 78,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halshs-01993855v1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Chantres, instrumentistes ou courtisans : cadres de formation et pratiques musicales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livre de psaumes de Dubosc et Guéroult nouvellement découvert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hal-02001763v1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EDITIONS LYONNAISES DES MESSES DE PIERRE COLIN (1542-1556) : ÉLEMENTS SUR L'AXE AUTUN-LYON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toison d'or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hal-02001688v1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comme une représentation du monde à travers l’œuvre The Cries of London d’Orlando Gibbons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Théâtralisation des arts et des lettres de la Renaissance anglais</w:t>
            </w:r>
            <w:r>
              <w:rPr/>
              <w:t xml:space="preserve">, 2016,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halshs-01996645v1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Textes, images et musiques dans les « Chansons leigeres » du Difficile des Chansons II (Jacques Moderne, Lyon, 1544)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sources de textes, textes sources d’images, Colloque sld Yona Dureau</w:t>
            </w:r>
            <w:r>
              <w:rPr/>
              <w:t xml:space="preserve">, Jun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Moderne et les éditions de plain-chant : de nouvelles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Moderne, éditeur aux visages multiples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des chansons II et son psaume de Jacques Moderne (Lyon, 1544) : analyse de quelques singularités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Moderne, éditeur aux visages multiples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hal-02000754v1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bruit dans les chansons de Clément Janequin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Bruit et musique</w:t>
            </w:r>
            <w:r>
              <w:rPr/>
              <w:t xml:space="preserve">, Gérard Le Vot, Université Lumière Lyon 2, Jan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noelz nouveaulx de Malingre (Vingle, vers 1533). Étude d'un transfert de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imprimés réformés de Pierre de Vingle (Neuchâtel, 1533-1535)</w:t>
            </w:r>
            <w:r>
              <w:rPr/>
              <w:t xml:space="preserve">, Aug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 répertoire imprimé pour ensembles instrumentaux dans la première moitié du XVIème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quintette de cuivres. Aspects historiques et actualité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musicale à Lyon au temps de Sebastiano Serlio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Sebastiano Serlioà Lyon. Architecture et imprimerie</w:t>
            </w:r>
            <w:r>
              <w:rPr/>
              <w:t xml:space="preserve">,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Moderne, éditeur aux visages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Duchamp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Colin (compositeur)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Duchamp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Wikipedia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Palestrina, Missa pro defunctis d'après le manuscrit de Ferrare, Ariostea CL II 476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Duchamp</w:t>
              </w:r>
            </w:hyperlink>
          </w:p>
          <w:p>
            <w:pPr/>
            <w:r>
              <w:rPr/>
              <w:t xml:space="preserve">2011, 13: 978-2-9527-1373-3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Villiers, Chansons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Duchamp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Frank Dobbins</w:t>
              </w:r>
            </w:hyperlink>
          </w:p>
          <w:p>
            <w:pPr/>
            <w:r>
              <w:rPr/>
              <w:t xml:space="preserve">Honoré Champion, pp.175, 1997, Collection Ricercar, Philippe Vendrix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halshs-01993900v1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foisonnante au XVIe siècle à travers le motet Murus tuus de Jacquet de Mantoue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Foisonnements et proliférations en musique</w:t>
            </w:r>
            <w:r>
              <w:rPr/>
              <w:t xml:space="preserve">, Presses universitaires de Lyon, 2020, Mélotonia, 978-2-7297-1218-1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hal-02000805v1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ludique en musique travers les éditions musicales publiées à Lyon par Jacques Moderne (1530-1560)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Duchamp</w:t>
              </w:r>
            </w:hyperlink>
          </w:p>
          <w:p>
            <w:pPr/>
            <w:r>
              <w:rPr/>
              <w:t xml:space="preserve">Thierry Verdier. </w:t>
            </w:r>
            <w:r>
              <w:rPr>
                <w:i w:val="1"/>
                <w:iCs w:val="1"/>
              </w:rPr>
              <w:t xml:space="preserve">Jeux et divertissements à la Renaissance : actes du colloque international tenu au château de Bournazel le 24 septembre 2016</w:t>
            </w:r>
            <w:r>
              <w:rPr/>
              <w:t xml:space="preserve">, Editions du buisson; Presses Universitaires de la Méditerranée, pp.152-166, 2019, 978-2-9540039-5-5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Passions lyonnaises. Un unicum liturgique de Jacques Moderne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Duchamp</w:t>
              </w:r>
            </w:hyperlink>
          </w:p>
          <w:p>
            <w:pPr/>
            <w:r>
              <w:rPr/>
              <w:t xml:space="preserve">Marie-Alexis Colin. </w:t>
            </w:r>
            <w:r>
              <w:rPr>
                <w:i w:val="1"/>
                <w:iCs w:val="1"/>
              </w:rPr>
              <w:t xml:space="preserve">French Renaissance Music and beyond. Studies in Memory of Frank Dobbins</w:t>
            </w:r>
            <w:r>
              <w:rPr/>
              <w:t xml:space="preserve">, Brepols, Epotôme musical, 2018, French Renaissance Music and beyond. Studies in Memory of Frank Dobbins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halshs-01996402v1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Janequin Clément, Une déesse en ce temps 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Duchamp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Jacquet de Mantoue, Murus tuus, motet à six voix en deux parties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Duchamp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hal-02000810v1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993855v1" TargetMode="External"/><Relationship Id="rId8" Type="http://schemas.openxmlformats.org/officeDocument/2006/relationships/hyperlink" Target="https://hal.science/search/index/?q=*&amp;authFullName_s=Jean Duchamp" TargetMode="External"/><Relationship Id="rId9" Type="http://schemas.openxmlformats.org/officeDocument/2006/relationships/hyperlink" Target="https://hal.science/hal-02001806v1" TargetMode="External"/><Relationship Id="rId10" Type="http://schemas.openxmlformats.org/officeDocument/2006/relationships/hyperlink" Target="https://hal.science/hal-02001763v1" TargetMode="External"/><Relationship Id="rId11" Type="http://schemas.openxmlformats.org/officeDocument/2006/relationships/hyperlink" Target="https://hal.science/hal-02001688v1" TargetMode="External"/><Relationship Id="rId12" Type="http://schemas.openxmlformats.org/officeDocument/2006/relationships/hyperlink" Target="https://shs.hal.science/halshs-01996645v1" TargetMode="External"/><Relationship Id="rId13" Type="http://schemas.openxmlformats.org/officeDocument/2006/relationships/hyperlink" Target="https://hal.science/hal-02000778v1" TargetMode="External"/><Relationship Id="rId14" Type="http://schemas.openxmlformats.org/officeDocument/2006/relationships/hyperlink" Target="https://hal.science/hal-02000748v1" TargetMode="External"/><Relationship Id="rId15" Type="http://schemas.openxmlformats.org/officeDocument/2006/relationships/hyperlink" Target="https://hal.science/hal-02000754v1" TargetMode="External"/><Relationship Id="rId16" Type="http://schemas.openxmlformats.org/officeDocument/2006/relationships/hyperlink" Target="https://hal.science/hal-02001756v1" TargetMode="External"/><Relationship Id="rId17" Type="http://schemas.openxmlformats.org/officeDocument/2006/relationships/hyperlink" Target="https://hal.science/hal-02001741v1" TargetMode="External"/><Relationship Id="rId18" Type="http://schemas.openxmlformats.org/officeDocument/2006/relationships/hyperlink" Target="https://hal.science/hal-02001778v1" TargetMode="External"/><Relationship Id="rId19" Type="http://schemas.openxmlformats.org/officeDocument/2006/relationships/hyperlink" Target="https://hal.science/hal-02001786v1" TargetMode="External"/><Relationship Id="rId20" Type="http://schemas.openxmlformats.org/officeDocument/2006/relationships/hyperlink" Target="https://hal.science/hal-02000851v1" TargetMode="External"/><Relationship Id="rId21" Type="http://schemas.openxmlformats.org/officeDocument/2006/relationships/hyperlink" Target="https://hal.science/hal-02000849v1" TargetMode="External"/><Relationship Id="rId22" Type="http://schemas.openxmlformats.org/officeDocument/2006/relationships/hyperlink" Target="https://fr.wikipedia.org/wiki/Pierre_Colin_(compositeur)" TargetMode="External"/><Relationship Id="rId23" Type="http://schemas.openxmlformats.org/officeDocument/2006/relationships/hyperlink" Target="https://hal.science/hal-02001772v1" TargetMode="External"/><Relationship Id="rId24" Type="http://schemas.openxmlformats.org/officeDocument/2006/relationships/hyperlink" Target="https://shs.hal.science/halshs-01993900v1" TargetMode="External"/><Relationship Id="rId25" Type="http://schemas.openxmlformats.org/officeDocument/2006/relationships/hyperlink" Target="https://hal.science/search/index/?q=*&amp;authFullName_s=Frank Dobbins" TargetMode="External"/><Relationship Id="rId26" Type="http://schemas.openxmlformats.org/officeDocument/2006/relationships/hyperlink" Target="https://hal.science/hal-02000805v1" TargetMode="External"/><Relationship Id="rId27" Type="http://schemas.openxmlformats.org/officeDocument/2006/relationships/hyperlink" Target="https://shs.hal.science/halshs-01993966v1" TargetMode="External"/><Relationship Id="rId28" Type="http://schemas.openxmlformats.org/officeDocument/2006/relationships/hyperlink" Target="https://shs.hal.science/halshs-01996402v1" TargetMode="External"/><Relationship Id="rId29" Type="http://schemas.openxmlformats.org/officeDocument/2006/relationships/hyperlink" Target="https://hal.science/hal-02000846v1" TargetMode="External"/><Relationship Id="rId30" Type="http://schemas.openxmlformats.org/officeDocument/2006/relationships/hyperlink" Target="https://hal.science/hal-0200081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Duchamp</dc:title>
  <dc:description>CV</dc:description>
  <dc:subject/>
  <cp:keywords/>
  <cp:category/>
  <cp:lastModifiedBy/>
  <dcterms:created xsi:type="dcterms:W3CDTF">2026-04-07T08:34:40+02:00</dcterms:created>
  <dcterms:modified xsi:type="dcterms:W3CDTF">2026-04-07T08:34:40+02:00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