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Jean-François Bérel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jean-francois-berel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0000-0003-1990-6104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Professeur-documentaliste certifié dans l'enseignement privé catholique dans les environs de Tours. Titulaire d’une maîtrise d’histoire contemporaine (Master 1) avec un mémoire intitulé Les radicaux et les radicaux-socialistes en Indre-et-Loire (1928-1934), soutenue en 1992, sous la direction de Michèle Cointet-Labrousse, à l’Université de Tours puis d’un Master 2 Histoire Recherche à l’Université François-Rabelais de Tours avec un mémoire de M2 ayant l’intitulé suivant : Les parlementaires radicaux et radicaux-socialistes en Indre-et-Loire (1919-1940), sous la direction de Robert Beck. Actuellement, il est inscrit comme étudiant salarié en première année de doctorat en histoire contemporaine à l’École Doctorale n° 604 S.T.T. (Sociétés, Temps et Territoires) de l’université de Rennes 2 et rattaché au Laboratoire ARENES UMR CNRS 6051. Il a pour directeur de thèse Gilles Richard et son sujet de thèse porte sur La Fédération radicale-socialiste d'Indre-et-Loire pendant l'entre-deux-guerres (1918-1940) : érosion d'un bastion électoral. Depuis mars 2011, rédacteur régulier de l’association Les Clionautes (dans le cadre de la rubrique La Cliothèque) puis de deux revues (depuis 8 ans) ayant pour titre Parlement[s], Revue d’histoire politique (3 numéros / an, éditée par le CHPP et les PUR, depuis mai 2012) et le semestriel Chroniques d’Histoire Maçonnique (publiées par l’IDERM dépendant du GODF), depuis juin 2012.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Ernst Kitzinger, Le Culte des images avant l’iconoclasme (IVe-VIIe siècles)</w:t></w:r></w:hyperlink></w:p><w:p><w:pPr/><w:hyperlink r:id="rId11" w:history="1"><w:r><w:rPr><w:color w:val="#410a8c"/><w:u w:val="single"/></w:rPr><w:t xml:space="preserve">Jean-François Bérel</w:t></w:r></w:hyperlink></w:p><w:p><w:pPr/><w:r><w:rPr><w:i w:val="1"/><w:iCs w:val="1"/></w:rPr><w:t xml:space="preserve">Critique d'art</w:t></w:r><w:r><w:rPr/><w:t xml:space="preserve">, 2020, </w:t></w:r><w:hyperlink r:id="rId12" w:history="1"><w:r><w:rPr><w:color w:val="#410a8c"/><w:u w:val="single"/></w:rPr><w:t xml:space="preserve">⟨10.4000/critiquedart.61617⟩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hal-04409853v1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Art & camouflage</w:t></w:r></w:hyperlink></w:p><w:p><w:pPr/><w:hyperlink r:id="rId11" w:history="1"><w:r><w:rPr><w:color w:val="#410a8c"/><w:u w:val="single"/></w:rPr><w:t xml:space="preserve">Jean-François Bérel</w:t></w:r></w:hyperlink></w:p><w:p><w:pPr/><w:r><w:rPr><w:i w:val="1"/><w:iCs w:val="1"/></w:rPr><w:t xml:space="preserve">Critique d'art</w:t></w:r><w:r><w:rPr/><w:t xml:space="preserve">, 2020, </w:t></w:r><w:hyperlink r:id="rId14" w:history="1"><w:r><w:rPr><w:color w:val="#410a8c"/><w:u w:val="single"/></w:rPr><w:t xml:space="preserve">⟨10.4000/critiquedart.61627⟩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hal-04409901v1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Les parlementaires radicaux et radicaux-socialistes d'Indre-et-Loire pendant l'entre-deux-guerres (16 novembre 1919-10 juillet 1940)</w:t></w:r></w:hyperlink></w:p><w:p><w:pPr/><w:hyperlink r:id="rId11" w:history="1"><w:r><w:rPr><w:color w:val="#410a8c"/><w:u w:val="single"/></w:rPr><w:t xml:space="preserve">Jean-François Bérel</w:t></w:r></w:hyperlink></w:p><w:p><w:pPr/><w:r><w:rPr/><w:t xml:space="preserve">Histoire. 2015</w:t></w:r></w:p><w:p><w:pPr/><w:r><w:rPr/><w:t xml:space="preserve">Mémoire d'étudiant</w:t></w:r></w:p><w:p><w:pPr/><w:hyperlink r:id="rId15" w:history="1"><w:r><w:rPr><w:color w:val="#410a8c"/><w:u w:val="single"/></w:rPr><w:t xml:space="preserve">dumas-02461862v1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4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berel" TargetMode="External"/><Relationship Id="rId9" Type="http://schemas.openxmlformats.org/officeDocument/2006/relationships/hyperlink" Target="https://orcid.org/0000-0003-1990-6104" TargetMode="External"/><Relationship Id="rId10" Type="http://schemas.openxmlformats.org/officeDocument/2006/relationships/hyperlink" Target="https://hal.science/hal-04409853v1" TargetMode="External"/><Relationship Id="rId11" Type="http://schemas.openxmlformats.org/officeDocument/2006/relationships/hyperlink" Target="https://hal.science/search/index/?q=*&amp;authFullName_s=Jean-Fran&#231;ois B&#233;rel" TargetMode="External"/><Relationship Id="rId12" Type="http://schemas.openxmlformats.org/officeDocument/2006/relationships/hyperlink" Target="https://dx.doi.org/10.4000/critiquedart.61617" TargetMode="External"/><Relationship Id="rId13" Type="http://schemas.openxmlformats.org/officeDocument/2006/relationships/hyperlink" Target="https://hal.science/hal-04409901v1" TargetMode="External"/><Relationship Id="rId14" Type="http://schemas.openxmlformats.org/officeDocument/2006/relationships/hyperlink" Target="https://dx.doi.org/10.4000/critiquedart.61627" TargetMode="External"/><Relationship Id="rId15" Type="http://schemas.openxmlformats.org/officeDocument/2006/relationships/hyperlink" Target="https://dumas.ccsd.cnrs.fr/dumas-02461862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Bérel</dc:title>
  <dc:description>CV</dc:description>
  <dc:subject/>
  <cp:keywords/>
  <cp:category/>
  <cp:lastModifiedBy/>
  <dcterms:created xsi:type="dcterms:W3CDTF">2026-03-17T15:17:23+01:00</dcterms:created>
  <dcterms:modified xsi:type="dcterms:W3CDTF">2026-03-17T15:17:23+01:00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