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Bruzi </w:t>
      </w:r>
      <w:r>
        <w:rPr>
          <w:color w:val="641e6e"/>
        </w:rPr>
        <w:t xml:space="preserve">Bibliothécaire assistant |BU Droit Économie Gestion Médias | Pôle Documentation Électronique et Appui à la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jean-francois-bruzi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0000-0002-7967-8345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veille informationnelle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Bruzi</w:t>
              </w:r>
            </w:hyperlink>
          </w:p>
          <w:p>
            <w:pPr/>
            <w:r>
              <w:rPr/>
              <w:t xml:space="preserve">Doctorat. Concevoir une veille informationnelle, Distanciel, France. 2021, pp.36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hal-03401159v1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005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bruzi" TargetMode="External"/><Relationship Id="rId9" Type="http://schemas.openxmlformats.org/officeDocument/2006/relationships/hyperlink" Target="https://orcid.org/0000-0002-7967-8345" TargetMode="External"/><Relationship Id="rId10" Type="http://schemas.openxmlformats.org/officeDocument/2006/relationships/hyperlink" Target="https://univ-tln.hal.science/hal-03401159v1" TargetMode="External"/><Relationship Id="rId11" Type="http://schemas.openxmlformats.org/officeDocument/2006/relationships/hyperlink" Target="https://hal.science/search/index/?q=*&amp;authFullName_s=Jean-Fran&#231;ois Bruzi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Bruzi</dc:title>
  <dc:description>CV</dc:description>
  <dc:subject/>
  <cp:keywords/>
  <cp:category/>
  <cp:lastModifiedBy/>
  <dcterms:created xsi:type="dcterms:W3CDTF">2026-05-26T23:42:20+02:00</dcterms:created>
  <dcterms:modified xsi:type="dcterms:W3CDTF">2026-05-26T23:42:20+02:00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