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CECI </w:t>
      </w:r>
      <w:r>
        <w:rPr>
          <w:color w:val="641e6e"/>
        </w:rPr>
        <w:t xml:space="preserve">- Professeur en technopédagogie et technologies numériques dans les systèmes d'éducation et de formation, à la Faculté de de Psychologie, Logopédie et Sciences de l'Education (FPLSE) de l'Université de Liège (Belgique). - Directeur du CRIFA (Centre de recherche sur l'instrumentation de la formation et de l'apprentissage en Anthropocène)- Chercheur à l'UR Equale (Evaluation et qualité de l'enseignement)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jean-francois-ceci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0000-0002-7112-2449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186345852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Jean-François CÉCI</w:t>
      </w:r>
      <w:r>
        <w:rPr/>
        <w:t xml:space="preserve"> est enseignant en technopédagogies à l'Université de Liège et chercheur au CRIFA. Ingénieur en technologies, docteur en sociologie du numérique et de l’éducation, qualifié CNU 70 et 71, il enseigne à la croisée des sciences de l’éducation et du numérique. Il forme notamment de futurs enseignants à « enseigner à l’ère du numérique ». Praticien-chercheur, il expérimente les pédagogies actives, dans le cadre d’un usage raisonné, efficient et critique du numérique en éducation.Il mène des recherches sur les transitions numériques et éducatives, les plus-values du numérique en éducation, l’hybridation des formations, les risques et prudences numériques à l’ère de l’anthropocène, la régulation critique du numérique et de l’IA en éducation et sur une typologie de l’innovation pédagogique instrumentée. L’ensemble contribue à une nouvelle approche didactique et éthique du numérique en éducation, notamment pour la formation des enseignants.Dans le milieu associatif pour la refondation de l’Ecole, il est administrateur à l'An@e (Association nationale des acteurs de l'école), éditrice du site </w:t>
      </w:r>
      <w:hyperlink r:id="rId11" w:history="1">
        <w:r>
          <w:rPr>
            <w:color w:val="#410a8c"/>
            <w:u w:val="single"/>
          </w:rPr>
          <w:t xml:space="preserve">http://www.educavox.fr</w:t>
        </w:r>
      </w:hyperlink>
      <w:r>
        <w:rPr/>
        <w:t xml:space="preserve">Comme directeur du service numérique, chargé de mission TICE puis conseiller numérique, il a participé à la vision stratégique et au pilotage politique et technique de son université (l’UPPA), en matière de numérique éducatif.</w:t>
      </w:r>
    </w:p>
    <w:p>
      <w:pPr/>
      <w:r>
        <w:rPr>
          <w:b w:val="1"/>
          <w:bCs w:val="1"/>
        </w:rPr>
        <w:t xml:space="preserve">Liens</w:t>
      </w:r>
      <w:r>
        <w:rPr/>
        <w:t xml:space="preserve">HAL : </w:t>
      </w:r>
      <w:hyperlink r:id="rId12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ResearchGate : </w:t>
      </w:r>
      <w:hyperlink r:id="rId13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Academia.edu : </w:t>
      </w:r>
      <w:hyperlink r:id="rId14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LinkedIn : </w:t>
      </w:r>
      <w:hyperlink r:id="rId15" w:history="1">
        <w:r>
          <w:rPr>
            <w:color w:val="#410a8c"/>
            <w:u w:val="single"/>
          </w:rPr>
          <w:t xml:space="preserve">Profil professionnel</w:t>
        </w:r>
      </w:hyperlink>
      <w:br/>
      <w:r>
        <w:rPr/>
        <w:t xml:space="preserve">ScoopIt : </w:t>
      </w:r>
      <w:hyperlink r:id="rId16" w:history="1">
        <w:r>
          <w:rPr>
            <w:color w:val="#410a8c"/>
            <w:u w:val="single"/>
          </w:rPr>
          <w:t xml:space="preserve">Veille scientifique et technique</w:t>
        </w:r>
      </w:hyperlink>
      <w:br/>
      <w:r>
        <w:rPr/>
        <w:t xml:space="preserve">YouTube : </w:t>
      </w:r>
      <w:hyperlink r:id="rId17" w:history="1">
        <w:r>
          <w:rPr>
            <w:color w:val="#410a8c"/>
            <w:u w:val="single"/>
          </w:rPr>
          <w:t xml:space="preserve">Pédagogie et Numérique</w:t>
        </w:r>
      </w:hyperlink>
      <w:br/>
      <w:r>
        <w:rPr/>
        <w:t xml:space="preserve">Educavox.fr : </w:t>
      </w:r>
      <w:hyperlink r:id="rId18" w:history="1">
        <w:r>
          <w:rPr>
            <w:color w:val="#410a8c"/>
            <w:u w:val="single"/>
          </w:rPr>
          <w:t xml:space="preserve">Articles de blog</w:t>
        </w:r>
      </w:hyperlink>
      <w:br/>
      <w:r>
        <w:rPr/>
        <w:t xml:space="preserve">Twitter : @JFCeci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concept d’hybridation éducative : 10 formes d’hybridation pour innover 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⟨10.4000/14y49⟩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 Prudences numériques », un outil didactique au service d’une intégration d’une éducation au numérique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⟨10.4000/148mu⟩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prudences numériques en éducation : une réponse aux pratiques sociales de références actuelles?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RITPU-IJTHE</w:t>
            </w:r>
            <w:r>
              <w:rPr/>
              <w:t xml:space="preserve">, 2024, 21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⟨10.18162/ritpu-2024-v21n2-10⟩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privée, sphère scolaire et porosités des usages du numérique comme révélateurs de hubs sociaux et éducatifs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2022 (11), pp.10 - 26.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⟨10.52358/mm.vi11.283⟩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pré-disponibilité numérique des supports de cours (Introduction)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APEMU. Association des professeurs d'éducation musicale</w:t>
            </w:r>
            <w:r>
              <w:rPr/>
              <w:t xml:space="preserve">, 2020, Repenser le collectif, N°234,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school of digital risks?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Responses to cybermenaces,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du collège à l'université, au prisme du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IJARTech ( International Journal of Applied Research and Technology)</w:t>
            </w:r>
            <w:r>
              <w:rPr/>
              <w:t xml:space="preserve">, 2019, Articles JIP2018,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and with digital technology: Educating the young for a balanced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Digital technology and life in society, Juin 2019 (N°6)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l’apprenant numérique, du collège à l’université : le cas de Pau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2019, 27 (3), pp.91.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⟨10.18162/fp.2019.485⟩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et par le numérique : la formation des jeunes générations à un juste usage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6,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du risque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Répondre à la menace cyber,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peuvent-elles modifier la forme universitaire ? Certainement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L'évaluation : rôle de synchroniseur des multiples temporalités dans les formations en régime numérique ?, 22 (2018)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critique du Numérique et de l’IA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numérique et pratiques innovantes dans le système éducatif algérien - retour d’expériences Ouvrage collectif dans le cadre du projet PRFU</w:t>
            </w:r>
            <w:r>
              <w:rPr/>
              <w:t xml:space="preserve">, Fekra.com, p. 7-29, 2024, 978-9969-555-08-0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5J5IA, un exemple de régulation critique de l’IA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Canopé. </w:t>
            </w:r>
            <w:r>
              <w:rPr>
                <w:i w:val="1"/>
                <w:iCs w:val="1"/>
              </w:rPr>
              <w:t xml:space="preserve">ENSEIGNER ET APPRENDRE A L'ERE DE L'IA Acculturation, intégration et usages créatifs de l'IA en éducation LIVRE BLANC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d'être au monde de l'individu scolarisé, au prisme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inclusive pour un développement durable. 2022</w:t>
            </w:r>
            <w:r>
              <w:rPr/>
              <w:t xml:space="preserve">, L'Harmattan, pp.65-73, 2022, 978-2-14-026190-9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éducation du collège à l’université, au prisme des interactions numériques des enseignants et apprenants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54" w:history="1">
              <w:r>
                <w:rPr>
                  <w:color w:val="#410a8c"/>
                  <w:u w:val="single"/>
                </w:rPr>
                <w:t xml:space="preserve">PUN-Éditions Universitaires de Lorraine, Nancy</w:t>
              </w:r>
            </w:hyperlink>
            <w:r>
              <w:rPr/>
              <w:t xml:space="preserve">, pp.173-194, 2021, Enseignement supérieur et numérique : Mondialisation, mobilités,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espaces physiques d'apprentissage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de la Belle Province de Québec - Carnets de voyage - A la rencontre d'autres cultures et pratiques pédagogiques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FIED</w:t>
              </w:r>
            </w:hyperlink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⟨10.13140/RG.2.2.27110.11841⟩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d’apprentissage et pratiques pédagogiques innovantes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Mounia Touiaq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Éditions universitaires européennes </w:t>
              </w:r>
            </w:hyperlink>
            <w:r>
              <w:rPr/>
              <w:t xml:space="preserve">, 2018, 978-3639546736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forme scolaire au prisme du Numérique : le Numérique comme catalyseur et révélateur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Sociologie. Université de Pau et des Pays de l'Adour,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2020PAUU1082⟩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tel-03250689v2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d’apprentissage, de pratiques pédagogiques innovantes et TIC pour l’éducation au développement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Mounia Touiaq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Youness Belahsen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L’ère des Technologies de l’Information et de la Communication : éducation, formation, enseignement et développement durable</w:t>
            </w:r>
            <w:r>
              <w:rPr/>
              <w:t xml:space="preserve">, Oct 2016, Ouarzazate, Maroc.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sic_01660505v1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jours, 5 activités SCOL_IA d'introduction aux compétences numériques en lien avec l’intelligence artificielle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numérique éducatif fait-il tant débat autour des bénéfices que l’on peut en attendre ? Explications via la métaphore de l’amplificateur pédagogique et définition de la pédagogie à l’ère du numérique.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« pré-disponibilité numérique » des supports de cours pré et post-Covid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14 - Digitalisation des pratiques en éducation : risques, valeurs et opportunités</w:t>
            </w:r>
            <w:r>
              <w:rPr/>
              <w:t xml:space="preserve">, Ticemed, Oct 2024, Caire, Egypte,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Niveaux de Prudence Numérique (TNPN) pour articuler recherche, formation et innovation numérique en Anthropocène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 Vers des formations numériques critiques et émancipatrices</w:t>
            </w:r>
            <w:r>
              <w:rPr/>
              <w:t xml:space="preserve">, Oct 2025,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 Prudences numériques », un outil didactique au service de l'intégration d'une éducation au numérique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: actualités de la recherche en éducation et en formation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littéracie numérique (au sens large) pour les jeunes français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Littéracies avancées, littéracies numériques : quelles contraintes, quel accompagnement en contexte algérien ?</w:t>
            </w:r>
            <w:r>
              <w:rPr/>
              <w:t xml:space="preserve">, Université d’Oum El Bouaghi, Apr 2024, Oum El 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au prisme du scénario proposé aux étudiants : de quel éventail de possibilités est-il question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2023</w:t>
            </w:r>
            <w:r>
              <w:rPr/>
              <w:t xml:space="preserve">, REFAD, ONE, CIRTA, Université TÉLUQ,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au prisme des niveaux de prudence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Bien à l'école</w:t>
            </w:r>
            <w:r>
              <w:rPr/>
              <w:t xml:space="preserve">, DRANE de l'académie Orleans-Tours,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intégration de l’IA en éducation, pensée en termes de « prudences numériques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TEPE 2024 - Innovation in teacher education: Sustainable change &amp; evaluating impact at macro, meso and micro level</w:t>
            </w:r>
            <w:r>
              <w:rPr/>
              <w:t xml:space="preserve">, Structure Fédérative d’Études et de Recherches en Éducation de Provence (SFERE-Provence, FED 4238),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integration in education, thought out in terms of «digital prudences»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TEPE Network : Innovation in teacher education: Sustainable change &amp; evaluating impact at macro, meso and micro level (TEPE 2024)</w:t>
            </w:r>
            <w:r>
              <w:rPr/>
              <w:t xml:space="preserve">, Aix-Marseille University; Structure Fédérative d’Études et de Recherches en Éducation de Provence (SFERE-Provence, FED 4238),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prudence numérique à l'ère de l'anthropocène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hybridations, au prisme du numérique : une taxonomie de l’innovation pédagogique instrumentée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13 - Hybridation des formations : de la continuité à l’innovation pédagogique ?</w:t>
            </w:r>
            <w:r>
              <w:rPr/>
              <w:t xml:space="preserve">, Ticemed, Imsic, Crem, Panteion, Oct 2022, Athènes, Grèce. pp.43-63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changements(s) dans l’ESR et la place du numérique dans les pratiques enseignantes post-pandémie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enseignements, de quoi parle-t-on ? Une taxonomie de l’innovation pédagogique et des formes d’hybridations des 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«Hybridation des enseignements par le numérique et transformations pédagogiques»</w:t>
            </w:r>
            <w:r>
              <w:rPr/>
              <w:t xml:space="preserve">, INSPE, DANE et EAFC de l’académie de Versailles, Jun 2023, Marly-le-Roi,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critique du Numérique et de l’IA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hybride : l'Intelligence Artificielle au croisement des disciplines</w:t>
            </w:r>
            <w:r>
              <w:rPr/>
              <w:t xml:space="preserve">, Université Chahid Cheikh Larbi Tbessi-Tebessa, Dec 2023, Tebessa,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augmentée des formes d’hybridations pédagogiques instrumentées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DEFI’22 (Digitalisation, Education, Formation, Innovation)</w:t>
            </w:r>
            <w:r>
              <w:rPr/>
              <w:t xml:space="preserve">, Ecole Supérieure de l'Education et de la Formation, Nov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sur intégration du numérique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du CEDUC</w:t>
            </w:r>
            <w:r>
              <w:rPr/>
              <w:t xml:space="preserve">, Jul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du numérique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Ludovia.be</w:t>
            </w:r>
            <w:r>
              <w:rPr/>
              <w:t xml:space="preserve">, Agence du numérique, Nov 2022,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de la Maison du numérique</w:t>
            </w:r>
            <w:r>
              <w:rPr/>
              <w:t xml:space="preserve">, DRANE Occitanie,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sur intégration du numérique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Clé(s) de l’éducation : construire la classe ensemble », Journées pédagogiques de la Cardie et la Drane de l’académie de Nantes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Numérique raisonné en éducation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EIDOS64 « Numérique responsable », quel rôle pour l’école ?</w:t>
            </w:r>
            <w:r>
              <w:rPr/>
              <w:t xml:space="preserve">, Département des Pyrénées-Atlantiques et DSDEN64, Jan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du Numérique dans vos 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du réseau, Formation de formateurs aux usages du numérique éducatif.</w:t>
            </w:r>
            <w:r>
              <w:rPr/>
              <w:t xml:space="preserve">, Direction Académique du Numérique Éducatif de Bordeaux,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d’être au monde de l’individu scolarisé, au prisme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de l’Association Française d’Education Comparée et des Echanges (AFDECE)</w:t>
            </w:r>
            <w:r>
              <w:rPr/>
              <w:t xml:space="preserve">, Oct 2021, Saint Sébastien,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Numérique éducatif au Numérique pour l’éducation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2021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scolarisé au prisme d'une nouvelle sociabilité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forme scolaire au prisme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témoin pour le 64 aux Etats généraux du numérique pour l’éducation</w:t>
            </w:r>
            <w:r>
              <w:rPr/>
              <w:t xml:space="preserve">, DAFPEN (Délégation Académique à la Formation des Personnels de l'Éducation Nationale), Oct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du risque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dossiers de l’écran » - EHESS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n°3, “Formation professionnelle : vers une nouvelle société de compétences”</w:t>
            </w:r>
            <w:r>
              <w:rPr/>
              <w:t xml:space="preserve">, Délégation régionale de l’ingénierie de formation à la DRAAF-SRFD Centre-Val de Loire - EPLEFPA du Loiret, Site de Montargis, Ministère de l’agriculture, Oct 2019, Montargis,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l’ère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du réseau des DRTIC dans le cadre du plan d’action triennal pour le développement du numérique éducatif dans l’enseignement technique agricole</w:t>
            </w:r>
            <w:r>
              <w:rPr/>
              <w:t xml:space="preserve">, DGER, Ministère de l’agriculture,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aujourd’hui et ses usages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l’Innovation Pédagogique de l’enseignement agricole public de Bourgogne-Franche-Comté 3ème édition</w:t>
            </w:r>
            <w:r>
              <w:rPr/>
              <w:t xml:space="preserve">, DRAAF-SRFD, Ministère de l’agriculture, Jul 2019, Tournus,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Plus-values et diffusion d'une innovation techno-pédagogique au sein de l’institution éducative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et étudiants, autour de la pré-disponibilité numérique des supports de 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Plus-values et diffusion d'une innovation technopédagogique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pour l’école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de Pully</w:t>
            </w:r>
            <w:r>
              <w:rPr/>
              <w:t xml:space="preserve">, Etablissement de Pully-Paudex-Belmont, Sep 2018, Pully,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l’école à l’ère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académique sur le numérique éducatif</w:t>
            </w:r>
            <w:r>
              <w:rPr/>
              <w:t xml:space="preserve">, DANE (Direction académique du numérique éducatif),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au prisme du genre et du niveau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Journées Internationales de l'Innovation Pédagogique" JIP'2018</w:t>
            </w:r>
            <w:r>
              <w:rPr/>
              <w:t xml:space="preserve">, Dec 2018,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amplificateur de l’interaction éducative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pédagogique de l’Université Lyon III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les jeunes d’aujourd’hui et les salariés de demain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du collège à l’université, au prisme du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l’école à l’ère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numérique d’automne (UNA)</w:t>
            </w:r>
            <w:r>
              <w:rPr/>
              <w:t xml:space="preserve">, Réseau Canopé, rectorats des académies de Besançon et de Dijon, DSDEN,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d’un dispositif de pédagogie active (avec le numérique)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modèles d’apprentissage, de pratiques pédagogiques innovantes et TIC pour l’éducation au développement durable : L’ère des Technologies de l’Information et de la Communication : éducation, formation, enseignement et développement durable.</w:t>
            </w:r>
            <w:r>
              <w:rPr/>
              <w:t xml:space="preserve">, Faculté polydisciplinaire de Ouarzazate,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s’est-elle emparée du numérique dans ses diverses missions et aux différents niveaux scolaires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PédagoTice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numériques, du collège à l’université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formelles et informelles des apprenants, du collège à l'université : rupture ou continuité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 sociocritique du numérique en éducation</w:t>
            </w:r>
            <w:r>
              <w:rPr/>
              <w:t xml:space="preserve">, May 2017,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une question d’outils, d’usages ou d’état d’esprit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 (Innovation pédagogique, accompagnement et professionnalisation des étudiants)</w:t>
            </w:r>
            <w:r>
              <w:rPr/>
              <w:t xml:space="preserve">, ISET Djerba, Apr 2017,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avec le numérique à l’école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numérique du canton de Vaud</w:t>
            </w:r>
            <w:r>
              <w:rPr/>
              <w:t xml:space="preserve">, Haute école d’ingénierie et de gestion, Dec 2017, Yverdon Les 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formelles et informelles des enseignants, du collège à l'université : rupture ou continuité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</w:t>
            </w:r>
            <w:r>
              <w:rPr/>
              <w:t xml:space="preserve">, Crifpe, May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d’un dispositif de pédagogie active avec le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« L’ère des Technologies de l’Information et de la Communication : Education, Formation, Enseignement et Développement durable »</w:t>
            </w:r>
            <w:r>
              <w:rPr/>
              <w:t xml:space="preserve">, FPO,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s’est-elle emparée du numérique dans ses diverses missions et aux différents niveaux scolaires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l’ANEPHOT</w:t>
            </w:r>
            <w:r>
              <w:rPr/>
              <w:t xml:space="preserve">, Nov 2017, Orchies,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active, est-ce efficace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TEDuX-Rabat « pratiques pédagogiques innovantes »</w:t>
            </w:r>
            <w:r>
              <w:rPr/>
              <w:t xml:space="preserve">, IFIC-AUF, Nov 2016,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réussite et pédagogie active : Enquête de satisfaction étudiante sur la décennie 2005-2015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TEDuX-Caire « pratiques pédagogiques innovantes »</w:t>
            </w:r>
            <w:r>
              <w:rPr/>
              <w:t xml:space="preserve">, Elearning Africa, May 2016,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active, est-ce efficace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réussite en formation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</w:t>
            </w:r>
            <w:r>
              <w:rPr/>
              <w:t xml:space="preserve">, Institut Catholique de Paris,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active : Analyse de l’influence d’un changement de forme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JIP'2016, Sousse, Tunisie</w:t>
            </w:r>
            <w:r>
              <w:rPr/>
              <w:t xml:space="preserve">, ISET Gabes, Université Virtuelle de Tunis (UVT),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de pédagogie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L’hyperconnexion et apprentissage avec le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</w:t>
            </w:r>
            <w:r>
              <w:rPr/>
              <w:t xml:space="preserve">, IMSIC, Oct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hal-04171605v1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3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ceci" TargetMode="External"/><Relationship Id="rId9" Type="http://schemas.openxmlformats.org/officeDocument/2006/relationships/hyperlink" Target="https://orcid.org/0000-0002-7112-2449" TargetMode="External"/><Relationship Id="rId10" Type="http://schemas.openxmlformats.org/officeDocument/2006/relationships/hyperlink" Target="https://www.idref.fr/186345852" TargetMode="External"/><Relationship Id="rId11" Type="http://schemas.openxmlformats.org/officeDocument/2006/relationships/hyperlink" Target="http://www.educavox.fr" TargetMode="External"/><Relationship Id="rId12" Type="http://schemas.openxmlformats.org/officeDocument/2006/relationships/hyperlink" Target="/search/index/?q=%2A&amp;authIdHal_s=jean-francois-ceci&amp;rows=30" TargetMode="External"/><Relationship Id="rId13" Type="http://schemas.openxmlformats.org/officeDocument/2006/relationships/hyperlink" Target="https://www.researchgate.net/profile/Jean_Francois_Ceci/contributions" TargetMode="External"/><Relationship Id="rId14" Type="http://schemas.openxmlformats.org/officeDocument/2006/relationships/hyperlink" Target="https://univ-pau.academia.edu/JFCeci" TargetMode="External"/><Relationship Id="rId15" Type="http://schemas.openxmlformats.org/officeDocument/2006/relationships/hyperlink" Target="https://fr.linkedin.com/in/jfceci" TargetMode="External"/><Relationship Id="rId16" Type="http://schemas.openxmlformats.org/officeDocument/2006/relationships/hyperlink" Target="http://www.scoop.it/u/ceci-jean-francois" TargetMode="External"/><Relationship Id="rId17" Type="http://schemas.openxmlformats.org/officeDocument/2006/relationships/hyperlink" Target="https://www.youtube.com/channel/UCXFPCDuhrrTVG4uO_nUt8nQ" TargetMode="External"/><Relationship Id="rId18" Type="http://schemas.openxmlformats.org/officeDocument/2006/relationships/hyperlink" Target="https://www.educavox.fr/alaune/author/52-cecijeanfrancois" TargetMode="External"/><Relationship Id="rId19" Type="http://schemas.openxmlformats.org/officeDocument/2006/relationships/hyperlink" Target="https://hal.science/hal-05315851v1" TargetMode="External"/><Relationship Id="rId20" Type="http://schemas.openxmlformats.org/officeDocument/2006/relationships/hyperlink" Target="https://hal.science/search/index/?q=*&amp;authFullName_s=Jean-Fran&#231;ois C&#233;ci" TargetMode="External"/><Relationship Id="rId21" Type="http://schemas.openxmlformats.org/officeDocument/2006/relationships/hyperlink" Target="https://dx.doi.org/10.4000/14y49" TargetMode="External"/><Relationship Id="rId22" Type="http://schemas.openxmlformats.org/officeDocument/2006/relationships/hyperlink" Target="https://hal.science/hal-05145073v1" TargetMode="External"/><Relationship Id="rId23" Type="http://schemas.openxmlformats.org/officeDocument/2006/relationships/hyperlink" Target="https://hal.science/search/index/?q=*&amp;authFullName_s=Laurent Heiser" TargetMode="External"/><Relationship Id="rId24" Type="http://schemas.openxmlformats.org/officeDocument/2006/relationships/hyperlink" Target="https://hal.science/search/index/?q=*&amp;authFullName_s=Cyril Drouot" TargetMode="External"/><Relationship Id="rId25" Type="http://schemas.openxmlformats.org/officeDocument/2006/relationships/hyperlink" Target="https://hal.science/search/index/?q=*&amp;authFullName_s=Audrey Raynault" TargetMode="External"/><Relationship Id="rId26" Type="http://schemas.openxmlformats.org/officeDocument/2006/relationships/hyperlink" Target="https://hal.science/search/index/?q=*&amp;authFullName_s=Audrey Bonjour" TargetMode="External"/><Relationship Id="rId27" Type="http://schemas.openxmlformats.org/officeDocument/2006/relationships/hyperlink" Target="https://hal.science/search/index/?q=*&amp;authFullName_s=Didier Mouren" TargetMode="External"/><Relationship Id="rId28" Type="http://schemas.openxmlformats.org/officeDocument/2006/relationships/hyperlink" Target="https://dx.doi.org/10.4000/148mu" TargetMode="External"/><Relationship Id="rId29" Type="http://schemas.openxmlformats.org/officeDocument/2006/relationships/hyperlink" Target="https://hal.science/hal-04793153v1" TargetMode="External"/><Relationship Id="rId30" Type="http://schemas.openxmlformats.org/officeDocument/2006/relationships/hyperlink" Target="https://dx.doi.org/10.18162/ritpu-2024-v21n2-10" TargetMode="External"/><Relationship Id="rId31" Type="http://schemas.openxmlformats.org/officeDocument/2006/relationships/hyperlink" Target="https://hal.science/hal-04634520v1" TargetMode="External"/><Relationship Id="rId32" Type="http://schemas.openxmlformats.org/officeDocument/2006/relationships/hyperlink" Target="https://hal.science/search/index/?q=*&amp;authFullName_s=Fatiha Tali" TargetMode="External"/><Relationship Id="rId33" Type="http://schemas.openxmlformats.org/officeDocument/2006/relationships/hyperlink" Target="https://hal.science/search/index/?q=*&amp;authFullName_s=Lucie Loub&#232;re" TargetMode="External"/><Relationship Id="rId34" Type="http://schemas.openxmlformats.org/officeDocument/2006/relationships/hyperlink" Target="https://hal.science/search/index/?q=*&amp;authFullName_s=Christiana Charalampopoulou" TargetMode="External"/><Relationship Id="rId35" Type="http://schemas.openxmlformats.org/officeDocument/2006/relationships/hyperlink" Target="https://hal.science/search/index/?q=*&amp;authFullName_s=Jean-Fran&#231;ois Desbiens" TargetMode="External"/><Relationship Id="rId36" Type="http://schemas.openxmlformats.org/officeDocument/2006/relationships/hyperlink" Target="https://hal.science/search/index/?q=*&amp;authFullName_s=Marie-H&#233;l&#232;ne Abel" TargetMode="External"/><Relationship Id="rId37" Type="http://schemas.openxmlformats.org/officeDocument/2006/relationships/hyperlink" Target="https://dx.doi.org/10.4000/11ulw" TargetMode="External"/><Relationship Id="rId38" Type="http://schemas.openxmlformats.org/officeDocument/2006/relationships/hyperlink" Target="https://hal.science/hal-03828542v1" TargetMode="External"/><Relationship Id="rId39" Type="http://schemas.openxmlformats.org/officeDocument/2006/relationships/hyperlink" Target="https://dx.doi.org/10.52358/mm.vi11.283" TargetMode="External"/><Relationship Id="rId40" Type="http://schemas.openxmlformats.org/officeDocument/2006/relationships/hyperlink" Target="https://hal.science/hal-03161451v1" TargetMode="External"/><Relationship Id="rId41" Type="http://schemas.openxmlformats.org/officeDocument/2006/relationships/hyperlink" Target="https://hal.science/hal-02882487v1" TargetMode="External"/><Relationship Id="rId42" Type="http://schemas.openxmlformats.org/officeDocument/2006/relationships/hyperlink" Target="https://hal.science/hal-01994895v1" TargetMode="External"/><Relationship Id="rId43" Type="http://schemas.openxmlformats.org/officeDocument/2006/relationships/hyperlink" Target="https://hal.science/hal-02310807v1" TargetMode="External"/><Relationship Id="rId44" Type="http://schemas.openxmlformats.org/officeDocument/2006/relationships/hyperlink" Target="https://hal.science/hal-02497534v1" TargetMode="External"/><Relationship Id="rId45" Type="http://schemas.openxmlformats.org/officeDocument/2006/relationships/hyperlink" Target="https://dx.doi.org/10.18162/fp.2019.485" TargetMode="External"/><Relationship Id="rId46" Type="http://schemas.openxmlformats.org/officeDocument/2006/relationships/hyperlink" Target="https://hal.science/hal-02154297v1" TargetMode="External"/><Relationship Id="rId47" Type="http://schemas.openxmlformats.org/officeDocument/2006/relationships/hyperlink" Target="https://hal.science/hal-02497301v1" TargetMode="External"/><Relationship Id="rId48" Type="http://schemas.openxmlformats.org/officeDocument/2006/relationships/hyperlink" Target="https://hal.science/hal-01850872v1" TargetMode="External"/><Relationship Id="rId49" Type="http://schemas.openxmlformats.org/officeDocument/2006/relationships/hyperlink" Target="https://hal.science/hal-04782916v1" TargetMode="External"/><Relationship Id="rId50" Type="http://schemas.openxmlformats.org/officeDocument/2006/relationships/hyperlink" Target="https://hal.science/hal-04032083v2" TargetMode="External"/><Relationship Id="rId51" Type="http://schemas.openxmlformats.org/officeDocument/2006/relationships/hyperlink" Target="https://hal.science/search/index/?q=*&amp;authFullName_s=Margarida Romero" TargetMode="External"/><Relationship Id="rId52" Type="http://schemas.openxmlformats.org/officeDocument/2006/relationships/hyperlink" Target="https://hal.science/hal-03829065v1" TargetMode="External"/><Relationship Id="rId53" Type="http://schemas.openxmlformats.org/officeDocument/2006/relationships/hyperlink" Target="https://hal.science/hal-03363268v1" TargetMode="External"/><Relationship Id="rId54" Type="http://schemas.openxmlformats.org/officeDocument/2006/relationships/hyperlink" Target="https://www.lcdpu.fr/livre/?GCOI=27000100312060" TargetMode="External"/><Relationship Id="rId55" Type="http://schemas.openxmlformats.org/officeDocument/2006/relationships/hyperlink" Target="https://hal.science/hal-01736143v1" TargetMode="External"/><Relationship Id="rId56" Type="http://schemas.openxmlformats.org/officeDocument/2006/relationships/hyperlink" Target="https://hal.science/search/index/?q=*&amp;authFullName_s=Delphine Coudrin" TargetMode="External"/><Relationship Id="rId57" Type="http://schemas.openxmlformats.org/officeDocument/2006/relationships/hyperlink" Target="http://www.fied.fr/_attachments/les-realisations-article-8/Carnets%2520de%2520voyage%2520Quebec-V2.3.pdf?download=true" TargetMode="External"/><Relationship Id="rId58" Type="http://schemas.openxmlformats.org/officeDocument/2006/relationships/hyperlink" Target="https://dx.doi.org/10.13140/RG.2.2.27110.11841" TargetMode="External"/><Relationship Id="rId59" Type="http://schemas.openxmlformats.org/officeDocument/2006/relationships/hyperlink" Target="https://hal.science/hal-04013223v2" TargetMode="External"/><Relationship Id="rId60" Type="http://schemas.openxmlformats.org/officeDocument/2006/relationships/hyperlink" Target="https://hal.science/search/index/?q=*&amp;authFullName_s=Alexandre Lepage" TargetMode="External"/><Relationship Id="rId61" Type="http://schemas.openxmlformats.org/officeDocument/2006/relationships/hyperlink" Target="https://hal.science/search/index/?q=*&amp;authFullName_s=Anne Gagnebien" TargetMode="External"/><Relationship Id="rId62" Type="http://schemas.openxmlformats.org/officeDocument/2006/relationships/hyperlink" Target="https://hal.science/hal-01712843v1" TargetMode="External"/><Relationship Id="rId63" Type="http://schemas.openxmlformats.org/officeDocument/2006/relationships/hyperlink" Target="https://hal.science/search/index/?q=*&amp;authFullName_s=Philippe Dumas" TargetMode="External"/><Relationship Id="rId64" Type="http://schemas.openxmlformats.org/officeDocument/2006/relationships/hyperlink" Target="https://hal.science/search/index/?q=*&amp;authFullName_s=Mounia Touiaq" TargetMode="External"/><Relationship Id="rId65" Type="http://schemas.openxmlformats.org/officeDocument/2006/relationships/hyperlink" Target="https://www.morebooks.de/store/gb/book/nouveaux-mod%C3%A8les-d%E2%80%99apprentissage-et-pratiques-p%C3%A9dagogiques-innovantes/isbn/978-3-639-54673-6" TargetMode="External"/><Relationship Id="rId66" Type="http://schemas.openxmlformats.org/officeDocument/2006/relationships/hyperlink" Target="https://hal.science/tel-03250689v2" TargetMode="External"/><Relationship Id="rId67" Type="http://schemas.openxmlformats.org/officeDocument/2006/relationships/hyperlink" Target="https://www.theses.fr/2020PAUU1082" TargetMode="External"/><Relationship Id="rId68" Type="http://schemas.openxmlformats.org/officeDocument/2006/relationships/hyperlink" Target="https://archivesic.ccsd.cnrs.fr/sic_01660505v1" TargetMode="External"/><Relationship Id="rId69" Type="http://schemas.openxmlformats.org/officeDocument/2006/relationships/hyperlink" Target="https://hal.science/search/index/?q=*&amp;authFullName_s=Youness Belahsen" TargetMode="External"/><Relationship Id="rId70" Type="http://schemas.openxmlformats.org/officeDocument/2006/relationships/hyperlink" Target="https://hal.science/hal-03258956v1" TargetMode="External"/><Relationship Id="rId71" Type="http://schemas.openxmlformats.org/officeDocument/2006/relationships/hyperlink" Target="https://hal.science/search/index/?q=*&amp;authFullName_s=Anne Chiardola" TargetMode="External"/><Relationship Id="rId72" Type="http://schemas.openxmlformats.org/officeDocument/2006/relationships/hyperlink" Target="https://hal.science/hal-01856228v1" TargetMode="External"/><Relationship Id="rId73" Type="http://schemas.openxmlformats.org/officeDocument/2006/relationships/hyperlink" Target="https://hal.science/hal-05442606v1" TargetMode="External"/><Relationship Id="rId74" Type="http://schemas.openxmlformats.org/officeDocument/2006/relationships/hyperlink" Target="https://hal.science/hal-05330699v1" TargetMode="External"/><Relationship Id="rId75" Type="http://schemas.openxmlformats.org/officeDocument/2006/relationships/hyperlink" Target="https://hal.science/hal-05151656v1" TargetMode="External"/><Relationship Id="rId76" Type="http://schemas.openxmlformats.org/officeDocument/2006/relationships/hyperlink" Target="https://hal.science/hal-04565368v1" TargetMode="External"/><Relationship Id="rId77" Type="http://schemas.openxmlformats.org/officeDocument/2006/relationships/hyperlink" Target="https://hal.science/hal-04476115v1" TargetMode="External"/><Relationship Id="rId78" Type="http://schemas.openxmlformats.org/officeDocument/2006/relationships/hyperlink" Target="https://hal.science/hal-04531342v1" TargetMode="External"/><Relationship Id="rId79" Type="http://schemas.openxmlformats.org/officeDocument/2006/relationships/hyperlink" Target="https://hal.science/hal-04518388v1" TargetMode="External"/><Relationship Id="rId80" Type="http://schemas.openxmlformats.org/officeDocument/2006/relationships/hyperlink" Target="https://hal.science/hal-05048182v1" TargetMode="External"/><Relationship Id="rId81" Type="http://schemas.openxmlformats.org/officeDocument/2006/relationships/hyperlink" Target="https://hal.science/hal-04187602v1" TargetMode="External"/><Relationship Id="rId82" Type="http://schemas.openxmlformats.org/officeDocument/2006/relationships/hyperlink" Target="https://hal.science/hal-04124604v1" TargetMode="External"/><Relationship Id="rId83" Type="http://schemas.openxmlformats.org/officeDocument/2006/relationships/hyperlink" Target="https://hal.science/hal-04251857v1" TargetMode="External"/><Relationship Id="rId84" Type="http://schemas.openxmlformats.org/officeDocument/2006/relationships/hyperlink" Target="https://hal.science/search/index/?q=*&amp;authFullName_s=Gabriela Valente" TargetMode="External"/><Relationship Id="rId85" Type="http://schemas.openxmlformats.org/officeDocument/2006/relationships/hyperlink" Target="https://hal.science/hal-04171632v1" TargetMode="External"/><Relationship Id="rId86" Type="http://schemas.openxmlformats.org/officeDocument/2006/relationships/hyperlink" Target="https://hal.science/hal-04565361v1" TargetMode="External"/><Relationship Id="rId87" Type="http://schemas.openxmlformats.org/officeDocument/2006/relationships/hyperlink" Target="https://hal.science/hal-04171652v1" TargetMode="External"/><Relationship Id="rId88" Type="http://schemas.openxmlformats.org/officeDocument/2006/relationships/hyperlink" Target="https://hal.science/hal-04170971v1" TargetMode="External"/><Relationship Id="rId89" Type="http://schemas.openxmlformats.org/officeDocument/2006/relationships/hyperlink" Target="https://hal.science/hal-04171663v1" TargetMode="External"/><Relationship Id="rId90" Type="http://schemas.openxmlformats.org/officeDocument/2006/relationships/hyperlink" Target="https://hal.science/hal-04171871v1" TargetMode="External"/><Relationship Id="rId91" Type="http://schemas.openxmlformats.org/officeDocument/2006/relationships/hyperlink" Target="https://hal.science/hal-04171674v1" TargetMode="External"/><Relationship Id="rId92" Type="http://schemas.openxmlformats.org/officeDocument/2006/relationships/hyperlink" Target="https://hal.science/hal-04171680v1" TargetMode="External"/><Relationship Id="rId93" Type="http://schemas.openxmlformats.org/officeDocument/2006/relationships/hyperlink" Target="https://hal.science/hal-04171691v1" TargetMode="External"/><Relationship Id="rId94" Type="http://schemas.openxmlformats.org/officeDocument/2006/relationships/hyperlink" Target="https://hal.science/hal-03751136v1" TargetMode="External"/><Relationship Id="rId95" Type="http://schemas.openxmlformats.org/officeDocument/2006/relationships/hyperlink" Target="https://hal.science/hal-03348354v1" TargetMode="External"/><Relationship Id="rId96" Type="http://schemas.openxmlformats.org/officeDocument/2006/relationships/hyperlink" Target="https://hal.science/hal-03751146v1" TargetMode="External"/><Relationship Id="rId97" Type="http://schemas.openxmlformats.org/officeDocument/2006/relationships/hyperlink" Target="https://hal.science/hal-04171702v1" TargetMode="External"/><Relationship Id="rId98" Type="http://schemas.openxmlformats.org/officeDocument/2006/relationships/hyperlink" Target="https://hal.science/hal-04171493v1" TargetMode="External"/><Relationship Id="rId99" Type="http://schemas.openxmlformats.org/officeDocument/2006/relationships/hyperlink" Target="https://hal.science/hal-04171776v1" TargetMode="External"/><Relationship Id="rId100" Type="http://schemas.openxmlformats.org/officeDocument/2006/relationships/hyperlink" Target="https://hal.science/hal-04171799v1" TargetMode="External"/><Relationship Id="rId101" Type="http://schemas.openxmlformats.org/officeDocument/2006/relationships/hyperlink" Target="https://hal.science/hal-04171787v1" TargetMode="External"/><Relationship Id="rId102" Type="http://schemas.openxmlformats.org/officeDocument/2006/relationships/hyperlink" Target="https://hal.science/hal-04171500v1" TargetMode="External"/><Relationship Id="rId103" Type="http://schemas.openxmlformats.org/officeDocument/2006/relationships/hyperlink" Target="https://hal.science/hal-04170975v1" TargetMode="External"/><Relationship Id="rId104" Type="http://schemas.openxmlformats.org/officeDocument/2006/relationships/hyperlink" Target="https://hal.science/hal-04171817v1" TargetMode="External"/><Relationship Id="rId105" Type="http://schemas.openxmlformats.org/officeDocument/2006/relationships/hyperlink" Target="https://hal.science/hal-04171835v1" TargetMode="External"/><Relationship Id="rId106" Type="http://schemas.openxmlformats.org/officeDocument/2006/relationships/hyperlink" Target="https://hal.science/hal-04171836v1" TargetMode="External"/><Relationship Id="rId107" Type="http://schemas.openxmlformats.org/officeDocument/2006/relationships/hyperlink" Target="https://hal.science/hal-04171806v1" TargetMode="External"/><Relationship Id="rId108" Type="http://schemas.openxmlformats.org/officeDocument/2006/relationships/hyperlink" Target="https://hal.science/hal-04171839v1" TargetMode="External"/><Relationship Id="rId109" Type="http://schemas.openxmlformats.org/officeDocument/2006/relationships/hyperlink" Target="https://hal.science/hal-04171844v1" TargetMode="External"/><Relationship Id="rId110" Type="http://schemas.openxmlformats.org/officeDocument/2006/relationships/hyperlink" Target="https://hal.science/hal-04171506v1" TargetMode="External"/><Relationship Id="rId111" Type="http://schemas.openxmlformats.org/officeDocument/2006/relationships/hyperlink" Target="https://hal.science/hal-04171828v1" TargetMode="External"/><Relationship Id="rId112" Type="http://schemas.openxmlformats.org/officeDocument/2006/relationships/hyperlink" Target="https://hal.science/hal-01661224v1" TargetMode="External"/><Relationship Id="rId113" Type="http://schemas.openxmlformats.org/officeDocument/2006/relationships/hyperlink" Target="https://hal.science/hal-04171540v1" TargetMode="External"/><Relationship Id="rId114" Type="http://schemas.openxmlformats.org/officeDocument/2006/relationships/hyperlink" Target="https://hal.science/hal-04171546v1" TargetMode="External"/><Relationship Id="rId115" Type="http://schemas.openxmlformats.org/officeDocument/2006/relationships/hyperlink" Target="https://hal.science/hal-04171566v1" TargetMode="External"/><Relationship Id="rId116" Type="http://schemas.openxmlformats.org/officeDocument/2006/relationships/hyperlink" Target="https://hal.science/hal-04171860v1" TargetMode="External"/><Relationship Id="rId117" Type="http://schemas.openxmlformats.org/officeDocument/2006/relationships/hyperlink" Target="https://hal.science/hal-04171849v1" TargetMode="External"/><Relationship Id="rId118" Type="http://schemas.openxmlformats.org/officeDocument/2006/relationships/hyperlink" Target="https://hal.science/hal-04171560v1" TargetMode="External"/><Relationship Id="rId119" Type="http://schemas.openxmlformats.org/officeDocument/2006/relationships/hyperlink" Target="https://hal.science/hal-04171584v1" TargetMode="External"/><Relationship Id="rId120" Type="http://schemas.openxmlformats.org/officeDocument/2006/relationships/hyperlink" Target="https://hal.science/hal-04171858v1" TargetMode="External"/><Relationship Id="rId121" Type="http://schemas.openxmlformats.org/officeDocument/2006/relationships/hyperlink" Target="https://hal.science/hal-04171867v1" TargetMode="External"/><Relationship Id="rId122" Type="http://schemas.openxmlformats.org/officeDocument/2006/relationships/hyperlink" Target="https://hal.science/hal-04171598v1" TargetMode="External"/><Relationship Id="rId123" Type="http://schemas.openxmlformats.org/officeDocument/2006/relationships/hyperlink" Target="https://hal.science/hal-04171868v1" TargetMode="External"/><Relationship Id="rId124" Type="http://schemas.openxmlformats.org/officeDocument/2006/relationships/hyperlink" Target="https://hal.science/hal-04171865v1" TargetMode="External"/><Relationship Id="rId125" Type="http://schemas.openxmlformats.org/officeDocument/2006/relationships/hyperlink" Target="https://hal.science/hal-04171591v1" TargetMode="External"/><Relationship Id="rId126" Type="http://schemas.openxmlformats.org/officeDocument/2006/relationships/hyperlink" Target="https://hal.science/hal-04171863v1" TargetMode="External"/><Relationship Id="rId127" Type="http://schemas.openxmlformats.org/officeDocument/2006/relationships/hyperlink" Target="https://hal.science/hal-04171869v1" TargetMode="External"/><Relationship Id="rId128" Type="http://schemas.openxmlformats.org/officeDocument/2006/relationships/hyperlink" Target="https://hal.science/hal-0417160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CECI</dc:title>
  <dc:description>CV</dc:description>
  <dc:subject/>
  <cp:keywords/>
  <cp:category/>
  <cp:lastModifiedBy/>
  <dcterms:created xsi:type="dcterms:W3CDTF">2026-04-07T23:58:51+02:00</dcterms:created>
  <dcterms:modified xsi:type="dcterms:W3CDTF">2026-04-07T23:58:51+02:00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