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Guay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MEYZA Henryk (éd.), Decoration of Hellenistic and Roman Buildings in Cyprus (Travaux de l’Institut des Cultures méditerranéennes et orientales de l’Académie polonaise des sciences, 4), Varsovie-Wiesbaden, IKSio PAN - Harrassowitz, 2020, 1 vol. 21 × 29,7, 249 p., 157 ill., ISBN : 978-3-447-11588-9.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2024, 2024.1 (77), pp.202-205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Laurianne Martinez-Sève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⟨10.4000/baefe.9759⟩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oiseau-phallus » qui déploie sa queue ? : nouvelle proposition d’identification de l’oiseau sur la base de Karystios à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2022, 146 (1), pp.247-276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cadre, un regard vers le ciel : Proposition de lecture de « l’ornement » et de la mosaïque de Ganymède de la Maison de Dionysos à Néa Paphos,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2021, 145 (1), pp.305-344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la base de Karystios à Délos à travers l’imagerie et les études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Délos 1873-2023 : 150 ans de recherches dans l’île d’Apollon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relation entre la figuration et le « cadre » dans la mosaïque d’Occident et d’Orient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l’Association Internationale pour l'Étude de la Mosaïque antique (AIEMA) : La mosaïque entre Orient et Occident :caractères communs, spécificités, échanges - Sofia, Bulgarie</w:t>
            </w:r>
            <w:r>
              <w:rPr/>
              <w:t xml:space="preserve">, Oct 2024,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Ερευνητικό πρόγραμμα στην Τερπνή Δήμου Βισαλτίας, Π. Ε. Σερρών, 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Efthymios Rizos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35η Συνάντηση για το Αρχαιολογικό Έργο στη Μακεδονία και τη Θράκη</w:t>
            </w:r>
            <w:r>
              <w:rPr/>
              <w:t xml:space="preserve">, Mar 2023, Thessalonique (GR),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de ciel sur le sol ? : quelques études de cas des mosaïques dans la Maison de Dionysos à Néa Paphos (Chypre)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3e année, Athènes, EFA [inédit]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Rémire-Montjoly : Loyola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Guay</w:t>
              </w:r>
            </w:hyperlink>
          </w:p>
          <w:p>
            <w:pPr/>
            <w:r>
              <w:rPr/>
              <w:t xml:space="preserve">Bilan scientifique de la Guyane 2019-2020. 2024, pp.42-44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L’habitation Loyola : Les secteurs d’interaction situés entre le cimetière, la purgerie, la chapelle, la cour de la chapelle et le bâtiment d’entreposage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Guay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Le Roux</w:t>
              </w:r>
            </w:hyperlink>
          </w:p>
          <w:p>
            <w:pPr/>
            <w:r>
              <w:rPr/>
              <w:t xml:space="preserve">Université Laval (Québec, Canada). 2020, Rapport d’opération archéologique et rapport de synthèse, Université Laval/APPAAG, SRA Guyane [inédit]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L’habitation Loyola : Secteur de la cour de la chapelle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Guay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Réginald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Le Roux</w:t>
              </w:r>
            </w:hyperlink>
          </w:p>
          <w:p>
            <w:pPr/>
            <w:r>
              <w:rPr/>
              <w:t xml:space="preserve">Université Laval (Québec, Canada). 2019, Rapport final d’opération archéologique, Université Laval/APPAAG, SRA Guyane [inédit]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hal-05175546v1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0020v1" TargetMode="External"/><Relationship Id="rId8" Type="http://schemas.openxmlformats.org/officeDocument/2006/relationships/hyperlink" Target="https://hal.science/search/index/?q=*&amp;authFullName_s=Jean-Fran&#231;ois Guay" TargetMode="External"/><Relationship Id="rId9" Type="http://schemas.openxmlformats.org/officeDocument/2006/relationships/hyperlink" Target="https://hal.science/hal-04260767v1" TargetMode="External"/><Relationship Id="rId10" Type="http://schemas.openxmlformats.org/officeDocument/2006/relationships/hyperlink" Target="https://hal.science/search/index/?q=*&amp;authFullName_s=Dimitra Malamidou" TargetMode="External"/><Relationship Id="rId11" Type="http://schemas.openxmlformats.org/officeDocument/2006/relationships/hyperlink" Target="https://hal.science/search/index/?q=*&amp;authFullName_s=Laurianne Martinez-S&#232;ve" TargetMode="External"/><Relationship Id="rId12" Type="http://schemas.openxmlformats.org/officeDocument/2006/relationships/hyperlink" Target="https://hal.science/search/index/?q=*&amp;authFullName_s=Maguelone Bastide" TargetMode="External"/><Relationship Id="rId13" Type="http://schemas.openxmlformats.org/officeDocument/2006/relationships/hyperlink" Target="https://hal.science/search/index/?q=*&amp;authFullName_s=Ninon Blond" TargetMode="External"/><Relationship Id="rId14" Type="http://schemas.openxmlformats.org/officeDocument/2006/relationships/hyperlink" Target="https://hal.science/search/index/?q=*&amp;authFullName_s=Olga Boubounelle" TargetMode="External"/><Relationship Id="rId15" Type="http://schemas.openxmlformats.org/officeDocument/2006/relationships/hyperlink" Target="https://dx.doi.org/10.4000/baefe.9759" TargetMode="External"/><Relationship Id="rId16" Type="http://schemas.openxmlformats.org/officeDocument/2006/relationships/hyperlink" Target="https://hal.science/hal-04495149v1" TargetMode="External"/><Relationship Id="rId17" Type="http://schemas.openxmlformats.org/officeDocument/2006/relationships/hyperlink" Target="https://hal.science/hal-04125566v1" TargetMode="External"/><Relationship Id="rId18" Type="http://schemas.openxmlformats.org/officeDocument/2006/relationships/hyperlink" Target="https://hal.science/hal-04495164v1" TargetMode="External"/><Relationship Id="rId19" Type="http://schemas.openxmlformats.org/officeDocument/2006/relationships/hyperlink" Target="https://hal.science/hal-04747386v1" TargetMode="External"/><Relationship Id="rId20" Type="http://schemas.openxmlformats.org/officeDocument/2006/relationships/hyperlink" Target="https://hal.science/hal-04688272v1" TargetMode="External"/><Relationship Id="rId21" Type="http://schemas.openxmlformats.org/officeDocument/2006/relationships/hyperlink" Target="https://hal.science/search/index/?q=*&amp;authFullName_s=Adrien Delahaye" TargetMode="External"/><Relationship Id="rId22" Type="http://schemas.openxmlformats.org/officeDocument/2006/relationships/hyperlink" Target="https://hal.science/search/index/?q=*&amp;authFullName_s=Martinez-S&#232;ve Laurianne" TargetMode="External"/><Relationship Id="rId23" Type="http://schemas.openxmlformats.org/officeDocument/2006/relationships/hyperlink" Target="https://hal.science/search/index/?q=*&amp;authFullName_s=Efthymios Rizos" TargetMode="External"/><Relationship Id="rId24" Type="http://schemas.openxmlformats.org/officeDocument/2006/relationships/hyperlink" Target="https://hal.science/search/index/?q=*&amp;authFullName_s=Thierry Lucas" TargetMode="External"/><Relationship Id="rId25" Type="http://schemas.openxmlformats.org/officeDocument/2006/relationships/hyperlink" Target="https://hal.science/hal-05163092v1" TargetMode="External"/><Relationship Id="rId26" Type="http://schemas.openxmlformats.org/officeDocument/2006/relationships/hyperlink" Target="https://hal.science/hal-05262107v1" TargetMode="External"/><Relationship Id="rId27" Type="http://schemas.openxmlformats.org/officeDocument/2006/relationships/hyperlink" Target="https://hal.science/hal-05176067v1" TargetMode="External"/><Relationship Id="rId28" Type="http://schemas.openxmlformats.org/officeDocument/2006/relationships/hyperlink" Target="https://hal.science/search/index/?q=*&amp;authFullName_s=Yannick Le Roux" TargetMode="External"/><Relationship Id="rId29" Type="http://schemas.openxmlformats.org/officeDocument/2006/relationships/hyperlink" Target="https://hal.science/hal-05175546v1" TargetMode="External"/><Relationship Id="rId30" Type="http://schemas.openxmlformats.org/officeDocument/2006/relationships/hyperlink" Target="https://hal.science/search/index/?q=*&amp;authFullName_s=R&#233;ginald Auger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Guay</dc:title>
  <dc:description>CV</dc:description>
  <dc:subject/>
  <cp:keywords/>
  <cp:category/>
  <cp:lastModifiedBy/>
  <dcterms:created xsi:type="dcterms:W3CDTF">2026-04-26T09:06:29+02:00</dcterms:created>
  <dcterms:modified xsi:type="dcterms:W3CDTF">2026-04-26T09:06:29+02:00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