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Havard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Enguerran Macia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Cheve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/>
              <w:t xml:space="preserve">Enguerran Macia, Dominique Chevé, Jean-François Harvard. </w:t>
            </w:r>
            <w:r>
              <w:rPr>
                <w:i w:val="1"/>
                <w:iCs w:val="1"/>
              </w:rPr>
              <w:t xml:space="preserve">Biopolitiques en Afrique de l'Ouest. Santé, populations, mondes de vie</w:t>
            </w:r>
            <w:r>
              <w:rPr/>
              <w:t xml:space="preserve">, Karthala Editions,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biopolitiques par les contre-conduites. Contre-conduites générationnelles, ordre moral et réputations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/>
              <w:t xml:space="preserve">Enguerran Macia, Dominique Chevé, Jean-François Havard. </w:t>
            </w:r>
            <w:r>
              <w:rPr>
                <w:i w:val="1"/>
                <w:iCs w:val="1"/>
              </w:rPr>
              <w:t xml:space="preserve">Biopolitiques en Afrique de l'Ouest. Mondes de vie, santé, populations</w:t>
            </w:r>
            <w:r>
              <w:rPr/>
              <w:t xml:space="preserve">, Karthala, pp.65-86,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Émeutes de l'électricité et politisation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/>
              <w:t xml:space="preserve">Frédéric Caille, Mamadou Badji. </w:t>
            </w:r>
            <w:r>
              <w:rPr>
                <w:i w:val="1"/>
                <w:iCs w:val="1"/>
              </w:rPr>
              <w:t xml:space="preserve">Du soleil pour tous. L'énergie solaire au Sénégal : un droit, des droits, une histoire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ESBC</w:t>
              </w:r>
            </w:hyperlink>
            <w:r>
              <w:rPr/>
              <w:t xml:space="preserve">, pp.93-103,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propreté des rues sous le regard des autres, du chercheur et du photographe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Guinchard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Ogorzelec</w:t>
              </w:r>
            </w:hyperlink>
          </w:p>
          <w:p>
            <w:pPr/>
            <w:r>
              <w:rPr/>
              <w:t xml:space="preserve">Mermet Laurent; Salles Denis. </w:t>
            </w:r>
            <w:r>
              <w:rPr>
                <w:i w:val="1"/>
                <w:iCs w:val="1"/>
              </w:rPr>
              <w:t xml:space="preserve">Environnement : la concertation apprivoisée, contestée, dépassée ?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pp.339-357, 2015, Ouvertures sociologiques, 9782804191085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L’État, la nation et la laïcité au Sénégal : des luttes de légitimité du politique et du religieux dans la structuration du débat et de l’espace publics sénégalais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/>
              <w:t xml:space="preserve">Gilles Holder; Moussa Sow. </w:t>
            </w:r>
            <w:r>
              <w:rPr>
                <w:i w:val="1"/>
                <w:iCs w:val="1"/>
              </w:rPr>
              <w:t xml:space="preserve">L’Afrique des laïcités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Editions de Tombouctou-IRD</w:t>
              </w:r>
            </w:hyperlink>
            <w:r>
              <w:rPr/>
              <w:t xml:space="preserve">, pp.171-181, 2014, Coédition, 9782709917605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sénégalais thiantacounes en France : visibilité et extraversion d’une minorité mouride globalisée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/>
              <w:t xml:space="preserve">Anne-Laure Zwilling. </w:t>
            </w:r>
            <w:r>
              <w:rPr>
                <w:i w:val="1"/>
                <w:iCs w:val="1"/>
              </w:rPr>
              <w:t xml:space="preserve">Minorités religieuses, religions minoritaires dans l’espace public : visibilité et reconnaissance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pp.217-228, 2014, Société, droit et religion, 978-2-86820-566-7.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⟨10.4000/books.pus.9651⟩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 Bul Faale, la lutte continue ! La lutte sénégalaise comme vecteur de mobilisation identitaire et d'une subjectivation générationnelle décalée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/>
              <w:t xml:space="preserve">Dominique Chevé, Cheikh Tidiane Wane, Marianne Barthélémy, Abdoul Wahid Kane, Ibrahima Sow. </w:t>
            </w:r>
            <w:r>
              <w:rPr>
                <w:i w:val="1"/>
                <w:iCs w:val="1"/>
              </w:rPr>
              <w:t xml:space="preserve">Corps en lutte. L'art du combat au Sénégal</w:t>
            </w:r>
            <w:r>
              <w:rPr/>
              <w:t xml:space="preserve">, CNRS Editions, pp. 163-176,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halshs-01020985v1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&amp;quot;Sénégal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/>
              <w:t xml:space="preserve">MONTBRIAL T., MOREAU DEFARGES P. </w:t>
            </w:r>
            <w:r>
              <w:rPr>
                <w:i w:val="1"/>
                <w:iCs w:val="1"/>
              </w:rPr>
              <w:t xml:space="preserve">Ramses 2008</w:t>
            </w:r>
            <w:r>
              <w:rPr/>
              <w:t xml:space="preserve">, Institut français des Relations internationales – Dunod,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halshs-00289464v1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phénomène &amp;quot; Cheikh Bethio Thioune et le djihad migratoire des étudiants sénégalais &amp;quot; Thiantakones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/>
              <w:t xml:space="preserve">ADELKHAH Fariba, BAYART Jean-François. </w:t>
            </w:r>
            <w:r>
              <w:rPr>
                <w:i w:val="1"/>
                <w:iCs w:val="1"/>
              </w:rPr>
              <w:t xml:space="preserve">Les voyages du développement. Emigration, commerce, exil</w:t>
            </w:r>
            <w:r>
              <w:rPr/>
              <w:t xml:space="preserve">, Karthala, pp.309-336,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&amp;quot;phénomène&amp;quot; Cheikh Bethio Thioune et le djihad migratoire des étudiants sénégalais &amp;quot;Thiantakones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anthropologie du voyage</w:t>
            </w:r>
            <w:r>
              <w:rPr/>
              <w:t xml:space="preserve">, AFD, p. non rens.,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phénomène &amp;quot; Cheikh Bethio Thioune et le djihad migratoire des étudiants sénégalais &amp;quot;Thiantakones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/>
              <w:t xml:space="preserve">ADELKHAH Fariba, BAYART Jean-François. </w:t>
            </w:r>
            <w:r>
              <w:rPr>
                <w:i w:val="1"/>
                <w:iCs w:val="1"/>
              </w:rPr>
              <w:t xml:space="preserve">Anthropologie du voyage et migrations internationales</w:t>
            </w:r>
            <w:r>
              <w:rPr/>
              <w:t xml:space="preserve">, FASOPO,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d'un modèle wolofo-mouride et mutations identitaires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/>
              <w:t xml:space="preserve">FERON Elise, HASTINGS Michel. </w:t>
            </w:r>
            <w:r>
              <w:rPr>
                <w:i w:val="1"/>
                <w:iCs w:val="1"/>
              </w:rPr>
              <w:t xml:space="preserve">L'imaginaire des conflits communautaires</w:t>
            </w:r>
            <w:r>
              <w:rPr/>
              <w:t xml:space="preserve">, L'Harmattan, pp.189-212, 2002,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halshs-00467537v1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Biopolitiques en Afrique de l'Ouest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Enguerran Macia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Chevé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/>
              <w:t xml:space="preserve">Karthala,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 politiques : regards comparés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Boumaza</w:t>
              </w:r>
            </w:hyperlink>
          </w:p>
          <w:p>
            <w:pPr/>
            <w:r>
              <w:rPr/>
              <w:t xml:space="preserve">De Boeck, pp.353, 2009, Revue Internationale de Politique Comparée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 Faale ! Jeunesses urbaines et politique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/>
              <w:t xml:space="preserve">Karthala - Collection Recherches Internationales-CERI,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halshs-00307953v1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imam &amp;quot;connecté&amp;quot; au Sénégal. Auto-entreprenariat religieux et stratégie &amp;quot;agendatique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Malick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langages</w:t>
            </w:r>
            <w:r>
              <w:rPr/>
              <w:t xml:space="preserve">, 2020, 205, pp.35-55.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⟨10.3917/comla1.205.0035⟩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pour sa réputation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2018, N° 16 (16), pp.71-81.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⟨10.3917/corp1.016.0071⟩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Senghor ? Y’en a marre ! L’héritage senghorien au prisme de réécriture générationnelles de la nation sénégalaise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2013, Héros nationaux et pères de la nation en Afrique, 118, pp.75-86.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⟨10.3917/ving.118.0075⟩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Senghor ? Y'en a marre ! L'héritage senghorien au prisme des réécritures générationnelles de la de la nation sénégalaise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2013, 118,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halshs-00812845v1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les &amp;quot;Pères des indépendances&amp;quot; ? Comparaison de deux générations politiques post-indépendances au Sénégal et en Côte d'Ivoire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2009, 16 (2), pp. 315-331.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⟨10.3917/ripc.162.0315⟩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halshs-00443042v1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Ramsès 2008</w:t>
            </w:r>
            <w:r>
              <w:rPr/>
              <w:t xml:space="preserve">, 2007, p. 278-281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Histoire(s), mémoire(s) collective(s) et construction des identités nationales dans l'Afrique subsaharienne postcoloniale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2007, n°29,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du Centre d'Etudes Politiques sur l'Europe du Nord (CEPEN)</w:t>
            </w:r>
            <w:r>
              <w:rPr/>
              <w:t xml:space="preserve">, 2004, 3, p. 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victoire du &amp;quot;sopi&amp;quot; à la tentation du &amp;quot;nopi&amp;quot;. &amp;quot;Gouvernement de l'alternance&amp;quot; et liberté des médias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2004,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&amp;quot;bul faale&amp;quot; et nouvelles figures de la réussite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2001, 82, pp.63-77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Goorgoorlou di T. T. Fons, figura sociale del Senegal contemporaneo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e Mediterraneo</w:t>
            </w:r>
            <w:r>
              <w:rPr/>
              <w:t xml:space="preserve">, 2001, 37 (3),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halshs-00467539v1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 faale ! En corps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 corps en Afrique, UMI-ADES-UCAD, Université Cheikh Anta Diop, Dakar, Sénégal (2014-07-17)</w:t>
            </w:r>
            <w:r>
              <w:rPr/>
              <w:t xml:space="preserve">, Jul 2014,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et coproduction de la propreté des rues Terrains comparés à Mulhouse, Besançon, Rufisque et Mohammedia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Ogorzelec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du rapport de recherche, séminaire Concertation, Décision, Environnement (CDE), Sciences Po (2012-03-29: Aix-en-Provence, France)</w:t>
            </w:r>
            <w:r>
              <w:rPr/>
              <w:t xml:space="preserve">, Mar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 la politisation du propre et du sale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Ogorzelec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Concertation, décision, environnement (CDE), Université de Grenoble (2011-02-05: Grenoble, France)</w:t>
            </w:r>
            <w:r>
              <w:rPr/>
              <w:t xml:space="preserve">, Feb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sénégalais thiantacounes en France : Détours migratoires des outils et stratégies de visibilisation et de reconnaissance d’une minorité mouride globalisée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"Minorités religieuses, religions minoritaires: visibilité et reconnaissance dans l'espace public", Université de Strasbourg-MISHA (2011-04-07, 2011-04-08: Strasbourg, France)</w:t>
            </w:r>
            <w:r>
              <w:rPr/>
              <w:t xml:space="preserve">, Apr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ethno-photographie du Magal de Touba comme phénomène social total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Guinchard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Ogorzelec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Figures et débats intellectuels de l’islam en contexte africain » (Dir : MIRAN M.), EHESS (2011-05-24: Paris, France)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L'État, la nation et la laïcité au Sénégal : des luttes de légitimité du politique et du religieux dans la structuration du débat et de l'espace publics sénégalais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L'Afrique des laïcités. Etat, Islam &amp; démocratie au sud du Sahara</w:t>
            </w:r>
            <w:r>
              <w:rPr/>
              <w:t xml:space="preserve">, Jan 2010,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Chef doublé d'un Cheikh !&amp;quot; L'hybridation problématique des légitimités et des imaginaires religieux et politiques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Hybridation des imaginaires religieux et politiques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Khalife est mort, vive le Khalife ! Les enjeux politico-confrériques de la succession khalifale à Touba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d'analyse politique sur l'Afrique à l'occasion du Cinquantenaire du Centre d'étude d'Afrique noire (1958-2008)</w:t>
            </w:r>
            <w:r>
              <w:rPr/>
              <w:t xml:space="preserve">, Sep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&amp;quot;fin du ndigël&amp;quot; au Sénégal et l'émergence d'un nouvel &amp;quot;espace public&amp;quot; à l'interface du politique et du religieux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Espaces publics religieux. Islam et politique en Afrique de l'Ouest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halshs-00727131v1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et coproduction de la propreté des rues.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Guinchard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Havard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Ogorzelec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halshs-00908517v1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3289v1" TargetMode="External"/><Relationship Id="rId8" Type="http://schemas.openxmlformats.org/officeDocument/2006/relationships/hyperlink" Target="https://hal.science/search/index/?q=*&amp;authFullName_s=Enguerran Macia" TargetMode="External"/><Relationship Id="rId9" Type="http://schemas.openxmlformats.org/officeDocument/2006/relationships/hyperlink" Target="https://hal.science/search/index/?q=*&amp;authFullName_s=Dominique Cheve" TargetMode="External"/><Relationship Id="rId10" Type="http://schemas.openxmlformats.org/officeDocument/2006/relationships/hyperlink" Target="https://hal.science/search/index/?q=*&amp;authFullName_s=Jean-Fran&#231;ois Havard" TargetMode="External"/><Relationship Id="rId11" Type="http://schemas.openxmlformats.org/officeDocument/2006/relationships/hyperlink" Target="https://shs.hal.science/halshs-04004439v1" TargetMode="External"/><Relationship Id="rId12" Type="http://schemas.openxmlformats.org/officeDocument/2006/relationships/hyperlink" Target="https://shs.hal.science/halshs-01818430v1" TargetMode="External"/><Relationship Id="rId13" Type="http://schemas.openxmlformats.org/officeDocument/2006/relationships/hyperlink" Target="https://www.editionscienceetbiencommun.org/du-soleil-pour-tous-lenergie-solaire-au-senegal-un-droit-des-droits-une-histoire-2/" TargetMode="External"/><Relationship Id="rId14" Type="http://schemas.openxmlformats.org/officeDocument/2006/relationships/hyperlink" Target="https://shs.hal.science/halshs-01345288v1" TargetMode="External"/><Relationship Id="rId15" Type="http://schemas.openxmlformats.org/officeDocument/2006/relationships/hyperlink" Target="https://hal.science/search/index/?q=*&amp;authFullName_s=Christian Guinchard" TargetMode="External"/><Relationship Id="rId16" Type="http://schemas.openxmlformats.org/officeDocument/2006/relationships/hyperlink" Target="https://hal.science/search/index/?q=*&amp;authFullName_s=Laetitia Ogorzelec" TargetMode="External"/><Relationship Id="rId17" Type="http://schemas.openxmlformats.org/officeDocument/2006/relationships/hyperlink" Target="http://www.deboecksuperieur.com/ouvrage/9782804191085-environnement-la-concertation-apprivoisee-contestee-depassee" TargetMode="External"/><Relationship Id="rId18" Type="http://schemas.openxmlformats.org/officeDocument/2006/relationships/hyperlink" Target="https://hal.science/hal-04184506v1" TargetMode="External"/><Relationship Id="rId19" Type="http://schemas.openxmlformats.org/officeDocument/2006/relationships/hyperlink" Target="http://www.editions.ird.fr/produit/180/9782709917605/LAfrique%20des%20laicites" TargetMode="External"/><Relationship Id="rId20" Type="http://schemas.openxmlformats.org/officeDocument/2006/relationships/hyperlink" Target="https://hal.science/hal-04184502v1" TargetMode="External"/><Relationship Id="rId21" Type="http://schemas.openxmlformats.org/officeDocument/2006/relationships/hyperlink" Target="http://pus.unistra.fr/fr/livre/?GCOI=28682100689680" TargetMode="External"/><Relationship Id="rId22" Type="http://schemas.openxmlformats.org/officeDocument/2006/relationships/hyperlink" Target="https://dx.doi.org/10.4000/books.pus.9651" TargetMode="External"/><Relationship Id="rId23" Type="http://schemas.openxmlformats.org/officeDocument/2006/relationships/hyperlink" Target="https://shs.hal.science/halshs-01020985v1" TargetMode="External"/><Relationship Id="rId24" Type="http://schemas.openxmlformats.org/officeDocument/2006/relationships/hyperlink" Target="https://shs.hal.science/halshs-00289464v1" TargetMode="External"/><Relationship Id="rId25" Type="http://schemas.openxmlformats.org/officeDocument/2006/relationships/hyperlink" Target="https://shs.hal.science/halshs-00725379v1" TargetMode="External"/><Relationship Id="rId26" Type="http://schemas.openxmlformats.org/officeDocument/2006/relationships/hyperlink" Target="https://hal.science/hal-00364083v1" TargetMode="External"/><Relationship Id="rId27" Type="http://schemas.openxmlformats.org/officeDocument/2006/relationships/hyperlink" Target="https://shs.hal.science/halshs-00725368v1" TargetMode="External"/><Relationship Id="rId28" Type="http://schemas.openxmlformats.org/officeDocument/2006/relationships/hyperlink" Target="https://shs.hal.science/halshs-00467537v1" TargetMode="External"/><Relationship Id="rId29" Type="http://schemas.openxmlformats.org/officeDocument/2006/relationships/hyperlink" Target="https://hal.science/hal-03647737v1" TargetMode="External"/><Relationship Id="rId30" Type="http://schemas.openxmlformats.org/officeDocument/2006/relationships/hyperlink" Target="https://hal.science/search/index/?q=*&amp;authFullName_s=Dominique Chev&#233;" TargetMode="External"/><Relationship Id="rId31" Type="http://schemas.openxmlformats.org/officeDocument/2006/relationships/hyperlink" Target="https://shs.hal.science/halshs-00725372v1" TargetMode="External"/><Relationship Id="rId32" Type="http://schemas.openxmlformats.org/officeDocument/2006/relationships/hyperlink" Target="https://hal.science/search/index/?q=*&amp;authFullName_s=Magali Boumaza" TargetMode="External"/><Relationship Id="rId33" Type="http://schemas.openxmlformats.org/officeDocument/2006/relationships/hyperlink" Target="https://shs.hal.science/halshs-00307953v1" TargetMode="External"/><Relationship Id="rId34" Type="http://schemas.openxmlformats.org/officeDocument/2006/relationships/hyperlink" Target="https://hal.science/hal-03458989v1" TargetMode="External"/><Relationship Id="rId35" Type="http://schemas.openxmlformats.org/officeDocument/2006/relationships/hyperlink" Target="https://hal.science/search/index/?q=*&amp;authFullName_s=Carsten Wilhelm" TargetMode="External"/><Relationship Id="rId36" Type="http://schemas.openxmlformats.org/officeDocument/2006/relationships/hyperlink" Target="https://hal.science/search/index/?q=*&amp;authFullName_s=Fran&#231;ois Malick Diouf" TargetMode="External"/><Relationship Id="rId37" Type="http://schemas.openxmlformats.org/officeDocument/2006/relationships/hyperlink" Target="https://dx.doi.org/10.3917/comla1.205.0035" TargetMode="External"/><Relationship Id="rId38" Type="http://schemas.openxmlformats.org/officeDocument/2006/relationships/hyperlink" Target="https://shs.hal.science/halshs-01832752v1" TargetMode="External"/><Relationship Id="rId39" Type="http://schemas.openxmlformats.org/officeDocument/2006/relationships/hyperlink" Target="https://dx.doi.org/10.3917/corp1.016.0071" TargetMode="External"/><Relationship Id="rId40" Type="http://schemas.openxmlformats.org/officeDocument/2006/relationships/hyperlink" Target="https://hal.science/hal-04183304v1" TargetMode="External"/><Relationship Id="rId41" Type="http://schemas.openxmlformats.org/officeDocument/2006/relationships/hyperlink" Target="https://dx.doi.org/10.3917/ving.118.0075" TargetMode="External"/><Relationship Id="rId42" Type="http://schemas.openxmlformats.org/officeDocument/2006/relationships/hyperlink" Target="https://shs.hal.science/halshs-00812845v1" TargetMode="External"/><Relationship Id="rId43" Type="http://schemas.openxmlformats.org/officeDocument/2006/relationships/hyperlink" Target="https://shs.hal.science/halshs-00443042v1" TargetMode="External"/><Relationship Id="rId44" Type="http://schemas.openxmlformats.org/officeDocument/2006/relationships/hyperlink" Target="https://dx.doi.org/10.3917/ripc.162.0315" TargetMode="External"/><Relationship Id="rId45" Type="http://schemas.openxmlformats.org/officeDocument/2006/relationships/hyperlink" Target="https://hal.science/hal-00364075v1" TargetMode="External"/><Relationship Id="rId46" Type="http://schemas.openxmlformats.org/officeDocument/2006/relationships/hyperlink" Target="https://shs.hal.science/halshs-00725369v1" TargetMode="External"/><Relationship Id="rId47" Type="http://schemas.openxmlformats.org/officeDocument/2006/relationships/hyperlink" Target="https://hal.science/hal-00364092v1" TargetMode="External"/><Relationship Id="rId48" Type="http://schemas.openxmlformats.org/officeDocument/2006/relationships/hyperlink" Target="https://shs.hal.science/halshs-00289472v1" TargetMode="External"/><Relationship Id="rId49" Type="http://schemas.openxmlformats.org/officeDocument/2006/relationships/hyperlink" Target="https://shs.hal.science/halshs-00467538v1" TargetMode="External"/><Relationship Id="rId50" Type="http://schemas.openxmlformats.org/officeDocument/2006/relationships/hyperlink" Target="https://shs.hal.science/halshs-00467539v1" TargetMode="External"/><Relationship Id="rId51" Type="http://schemas.openxmlformats.org/officeDocument/2006/relationships/hyperlink" Target="https://hal.science/hal-04182692v1" TargetMode="External"/><Relationship Id="rId52" Type="http://schemas.openxmlformats.org/officeDocument/2006/relationships/hyperlink" Target="https://hal.science/hal-04183284v1" TargetMode="External"/><Relationship Id="rId53" Type="http://schemas.openxmlformats.org/officeDocument/2006/relationships/hyperlink" Target="https://hal.science/hal-04182697v1" TargetMode="External"/><Relationship Id="rId54" Type="http://schemas.openxmlformats.org/officeDocument/2006/relationships/hyperlink" Target="https://hal.science/hal-04184479v1" TargetMode="External"/><Relationship Id="rId55" Type="http://schemas.openxmlformats.org/officeDocument/2006/relationships/hyperlink" Target="https://hal.science/hal-04183290v1" TargetMode="External"/><Relationship Id="rId56" Type="http://schemas.openxmlformats.org/officeDocument/2006/relationships/hyperlink" Target="https://shs.hal.science/halshs-00725374v1" TargetMode="External"/><Relationship Id="rId57" Type="http://schemas.openxmlformats.org/officeDocument/2006/relationships/hyperlink" Target="https://shs.hal.science/halshs-00725375v1" TargetMode="External"/><Relationship Id="rId58" Type="http://schemas.openxmlformats.org/officeDocument/2006/relationships/hyperlink" Target="https://shs.hal.science/halshs-00725376v1" TargetMode="External"/><Relationship Id="rId59" Type="http://schemas.openxmlformats.org/officeDocument/2006/relationships/hyperlink" Target="https://shs.hal.science/halshs-00727131v1" TargetMode="External"/><Relationship Id="rId60" Type="http://schemas.openxmlformats.org/officeDocument/2006/relationships/hyperlink" Target="https://shs.hal.science/halshs-0090851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Havard</dc:title>
  <dc:description>CV</dc:description>
  <dc:subject/>
  <cp:keywords/>
  <cp:category/>
  <cp:lastModifiedBy/>
  <dcterms:created xsi:type="dcterms:W3CDTF">2026-05-13T17:22:44+02:00</dcterms:created>
  <dcterms:modified xsi:type="dcterms:W3CDTF">2026-05-13T17:22:44+02:00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