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Joye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L’affouage, patrimoine culturel immatériel</w:t>
              </w:r>
            </w:hyperlink>
          </w:p>
          <w:p>
            <w:pPr/>
            <w:hyperlink r:id="rId8" w:history="1">
              <w:r>
                <w:rPr>
                  <w:color w:val="#410a8c"/>
                  <w:u w:val="single"/>
                </w:rPr>
                <w:t xml:space="preserve">Julia Ambrosio</w:t>
              </w:r>
            </w:hyperlink>
            <w:r>
              <w:rPr/>
              <w:t xml:space="preserve">,</w:t>
            </w:r>
            <w:hyperlink r:id="rId9" w:history="1">
              <w:r>
                <w:rPr>
                  <w:color w:val="#410a8c"/>
                  <w:u w:val="single"/>
                </w:rPr>
                <w:t xml:space="preserve">Clara Baquedano</w:t>
              </w:r>
            </w:hyperlink>
            <w:r>
              <w:rPr/>
              <w:t xml:space="preserve">,</w:t>
            </w:r>
            <w:hyperlink r:id="rId10" w:history="1">
              <w:r>
                <w:rPr>
                  <w:color w:val="#410a8c"/>
                  <w:u w:val="single"/>
                </w:rPr>
                <w:t xml:space="preserve">Jean-François Joye</w:t>
              </w:r>
            </w:hyperlink>
            <w:r>
              <w:rPr/>
              <w:t xml:space="preserve">,</w:t>
            </w:r>
            <w:hyperlink r:id="rId11" w:history="1">
              <w:r>
                <w:rPr>
                  <w:color w:val="#410a8c"/>
                  <w:u w:val="single"/>
                </w:rPr>
                <w:t xml:space="preserve">Sarah Ludwig</w:t>
              </w:r>
            </w:hyperlink>
          </w:p>
          <w:p>
            <w:pPr/>
            <w:r>
              <w:rPr>
                <w:i w:val="1"/>
                <w:iCs w:val="1"/>
              </w:rPr>
              <w:t xml:space="preserve">Revue de Géographie Alpine / Journal of Alpine Research</w:t>
            </w:r>
            <w:r>
              <w:rPr/>
              <w:t xml:space="preserve">, 2026, </w:t>
            </w:r>
            <w:hyperlink r:id="rId12" w:history="1">
              <w:r>
                <w:rPr>
                  <w:color w:val="#410a8c"/>
                  <w:u w:val="single"/>
                </w:rPr>
                <w:t xml:space="preserve">⟨10.4000/15l6x⟩</w:t>
              </w:r>
            </w:hyperlink>
          </w:p>
          <w:p>
            <w:pPr/>
            <w:r>
              <w:rPr/>
              <w:t xml:space="preserve">Article dans une revue</w:t>
            </w:r>
          </w:p>
          <w:p>
            <w:pPr/>
            <w:hyperlink r:id="rId7" w:history="1">
              <w:r>
                <w:rPr>
                  <w:color w:val="#410a8c"/>
                  <w:u w:val="single"/>
                </w:rPr>
                <w:t xml:space="preserve">hal-05511254v1</w:t>
              </w:r>
            </w:hyperlink>
          </w:p>
        </w:tc>
      </w:tr>
      <w:tr>
        <w:trPr/>
        <w:tc>
          <w:tcPr>
            <w:noWrap/>
          </w:tcPr>
          <w:p>
            <w:pPr>
              <w:spacing w:after="200"/>
            </w:pPr>
            <w:hyperlink r:id="rId13" w:history="1">
              <w:r>
                <w:rPr>
                  <w:color w:val="1e198e"/>
                  <w:b w:val="1"/>
                  <w:bCs w:val="1"/>
                  <w:u w:val="single"/>
                </w:rPr>
                <w:t xml:space="preserve">L'affouage en section de commune. Une demande sociale à satisfaire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2025, 03, pp.132</w:t>
            </w:r>
          </w:p>
          <w:p>
            <w:pPr/>
            <w:r>
              <w:rPr/>
              <w:t xml:space="preserve">Article dans une revue</w:t>
            </w:r>
          </w:p>
          <w:p>
            <w:pPr/>
            <w:hyperlink r:id="rId13" w:history="1">
              <w:r>
                <w:rPr>
                  <w:color w:val="#410a8c"/>
                  <w:u w:val="single"/>
                </w:rPr>
                <w:t xml:space="preserve">halshs-04911875v1</w:t>
              </w:r>
            </w:hyperlink>
          </w:p>
        </w:tc>
      </w:tr>
      <w:tr>
        <w:trPr/>
        <w:tc>
          <w:tcPr>
            <w:noWrap/>
          </w:tcPr>
          <w:p>
            <w:pPr>
              <w:spacing w:after="200"/>
            </w:pPr>
            <w:hyperlink r:id="rId14" w:history="1">
              <w:r>
                <w:rPr>
                  <w:color w:val="1e198e"/>
                  <w:b w:val="1"/>
                  <w:bCs w:val="1"/>
                  <w:u w:val="single"/>
                </w:rPr>
                <w:t xml:space="preserve">Protection du « petit patrimoine » de montagne : de la faiblesse de la règlementation à la reprise en main citoyenne</w:t>
              </w:r>
            </w:hyperlink>
          </w:p>
          <w:p>
            <w:pPr/>
            <w:hyperlink r:id="rId10" w:history="1">
              <w:r>
                <w:rPr>
                  <w:color w:val="#410a8c"/>
                  <w:u w:val="single"/>
                </w:rPr>
                <w:t xml:space="preserve">Jean-François Joye</w:t>
              </w:r>
            </w:hyperlink>
          </w:p>
          <w:p>
            <w:pPr/>
            <w:r>
              <w:rPr>
                <w:i w:val="1"/>
                <w:iCs w:val="1"/>
              </w:rPr>
              <w:t xml:space="preserve">Patrimonial. la sauvegarde de l'art français</w:t>
            </w:r>
            <w:r>
              <w:rPr/>
              <w:t xml:space="preserve">, 2024, n°2, pp. 126-127</w:t>
            </w:r>
          </w:p>
          <w:p>
            <w:pPr/>
            <w:r>
              <w:rPr/>
              <w:t xml:space="preserve">Article dans une revue</w:t>
            </w:r>
          </w:p>
          <w:p>
            <w:pPr/>
            <w:hyperlink r:id="rId14" w:history="1">
              <w:r>
                <w:rPr>
                  <w:color w:val="#410a8c"/>
                  <w:u w:val="single"/>
                </w:rPr>
                <w:t xml:space="preserve">hal-04830312v1</w:t>
              </w:r>
            </w:hyperlink>
          </w:p>
        </w:tc>
      </w:tr>
      <w:tr>
        <w:trPr/>
        <w:tc>
          <w:tcPr>
            <w:noWrap/>
          </w:tcPr>
          <w:p>
            <w:pPr>
              <w:spacing w:after="200"/>
            </w:pPr>
            <w:hyperlink r:id="rId15" w:history="1">
              <w:r>
                <w:rPr>
                  <w:color w:val="1e198e"/>
                  <w:b w:val="1"/>
                  <w:bCs w:val="1"/>
                  <w:u w:val="single"/>
                </w:rPr>
                <w:t xml:space="preserve">Obligations for Owners to Climate-Proof Buildings in France</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r>
              <w:rPr/>
              <w:t xml:space="preserve">,</w:t>
            </w:r>
            <w:hyperlink r:id="rId17" w:history="1">
              <w:r>
                <w:rPr>
                  <w:color w:val="#410a8c"/>
                  <w:u w:val="single"/>
                </w:rPr>
                <w:t xml:space="preserve">Anaïs Morin Guerry</w:t>
              </w:r>
            </w:hyperlink>
          </w:p>
          <w:p>
            <w:pPr/>
            <w:r>
              <w:rPr>
                <w:i w:val="1"/>
                <w:iCs w:val="1"/>
              </w:rPr>
              <w:t xml:space="preserve">European Property Law Journal</w:t>
            </w:r>
            <w:r>
              <w:rPr/>
              <w:t xml:space="preserve">, 2024, 13 (1), pp.56-76. </w:t>
            </w:r>
            <w:hyperlink r:id="rId18" w:history="1">
              <w:r>
                <w:rPr>
                  <w:color w:val="#410a8c"/>
                  <w:u w:val="single"/>
                </w:rPr>
                <w:t xml:space="preserve">⟨10.1515/eplj-2024-0004⟩</w:t>
              </w:r>
            </w:hyperlink>
          </w:p>
          <w:p>
            <w:pPr/>
            <w:r>
              <w:rPr/>
              <w:t xml:space="preserve">Article dans une revue</w:t>
            </w:r>
          </w:p>
          <w:p>
            <w:pPr/>
            <w:hyperlink r:id="rId15" w:history="1">
              <w:r>
                <w:rPr>
                  <w:color w:val="#410a8c"/>
                  <w:u w:val="single"/>
                </w:rPr>
                <w:t xml:space="preserve">hal-04616538v1</w:t>
              </w:r>
            </w:hyperlink>
          </w:p>
        </w:tc>
      </w:tr>
      <w:tr>
        <w:trPr/>
        <w:tc>
          <w:tcPr>
            <w:noWrap/>
          </w:tcPr>
          <w:p>
            <w:pPr>
              <w:spacing w:after="200"/>
            </w:pPr>
            <w:hyperlink r:id="rId19" w:history="1">
              <w:r>
                <w:rPr>
                  <w:color w:val="1e198e"/>
                  <w:b w:val="1"/>
                  <w:bCs w:val="1"/>
                  <w:u w:val="single"/>
                </w:rPr>
                <w:t xml:space="preserve">Communs et puissance publique : un enjeu majeur de post-modernité</w:t>
              </w:r>
            </w:hyperlink>
          </w:p>
          <w:p>
            <w:pPr/>
            <w:hyperlink r:id="rId10" w:history="1">
              <w:r>
                <w:rPr>
                  <w:color w:val="#410a8c"/>
                  <w:u w:val="single"/>
                </w:rPr>
                <w:t xml:space="preserve">Jean-François Joye</w:t>
              </w:r>
            </w:hyperlink>
          </w:p>
          <w:p>
            <w:pPr/>
            <w:r>
              <w:rPr>
                <w:i w:val="1"/>
                <w:iCs w:val="1"/>
              </w:rPr>
              <w:t xml:space="preserve">Revue du droit public et de la science politique en France et à l'étranger</w:t>
            </w:r>
            <w:r>
              <w:rPr/>
              <w:t xml:space="preserve">, 2024, n°03 du 30 septembre 2024, pp. 33-39</w:t>
            </w:r>
          </w:p>
          <w:p>
            <w:pPr/>
            <w:r>
              <w:rPr/>
              <w:t xml:space="preserve">Article dans une revue</w:t>
            </w:r>
          </w:p>
          <w:p>
            <w:pPr/>
            <w:hyperlink r:id="rId19" w:history="1">
              <w:r>
                <w:rPr>
                  <w:color w:val="#410a8c"/>
                  <w:u w:val="single"/>
                </w:rPr>
                <w:t xml:space="preserve">hal-04741120v1</w:t>
              </w:r>
            </w:hyperlink>
          </w:p>
        </w:tc>
      </w:tr>
      <w:tr>
        <w:trPr/>
        <w:tc>
          <w:tcPr>
            <w:noWrap/>
          </w:tcPr>
          <w:p>
            <w:pPr>
              <w:spacing w:after="200"/>
            </w:pPr>
            <w:hyperlink r:id="rId20" w:history="1">
              <w:r>
                <w:rPr>
                  <w:color w:val="1e198e"/>
                  <w:b w:val="1"/>
                  <w:bCs w:val="1"/>
                  <w:u w:val="single"/>
                </w:rPr>
                <w:t xml:space="preserve">En finir avec 200 ans de vaines querelles : plaidoyer pour un soutien de la Nation à ses communs fonciers</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2023, 42, pp.2319, étude</w:t>
            </w:r>
          </w:p>
          <w:p>
            <w:pPr/>
            <w:r>
              <w:rPr/>
              <w:t xml:space="preserve">Article dans une revue</w:t>
            </w:r>
          </w:p>
          <w:p>
            <w:pPr/>
            <w:hyperlink r:id="rId20" w:history="1">
              <w:r>
                <w:rPr>
                  <w:color w:val="#410a8c"/>
                  <w:u w:val="single"/>
                </w:rPr>
                <w:t xml:space="preserve">hal-04260385v1</w:t>
              </w:r>
            </w:hyperlink>
          </w:p>
        </w:tc>
      </w:tr>
      <w:tr>
        <w:trPr/>
        <w:tc>
          <w:tcPr>
            <w:noWrap/>
          </w:tcPr>
          <w:p>
            <w:pPr>
              <w:spacing w:after="200"/>
            </w:pPr>
            <w:hyperlink r:id="rId21" w:history="1">
              <w:r>
                <w:rPr>
                  <w:color w:val="1e198e"/>
                  <w:b w:val="1"/>
                  <w:bCs w:val="1"/>
                  <w:u w:val="single"/>
                </w:rPr>
                <w:t xml:space="preserve">Une première en montagne (Maurienne) : l’annulation totale d’un SCoT mal taillé</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Actualité juridique Droit administratif</w:t>
            </w:r>
            <w:r>
              <w:rPr/>
              <w:t xml:space="preserve">, 2023, 30, pp.1615</w:t>
            </w:r>
          </w:p>
          <w:p>
            <w:pPr/>
            <w:r>
              <w:rPr/>
              <w:t xml:space="preserve">Article dans une revue</w:t>
            </w:r>
          </w:p>
          <w:p>
            <w:pPr/>
            <w:hyperlink r:id="rId21" w:history="1">
              <w:r>
                <w:rPr>
                  <w:color w:val="#410a8c"/>
                  <w:u w:val="single"/>
                </w:rPr>
                <w:t xml:space="preserve">hal-04209909v1</w:t>
              </w:r>
            </w:hyperlink>
          </w:p>
        </w:tc>
      </w:tr>
      <w:tr>
        <w:trPr/>
        <w:tc>
          <w:tcPr>
            <w:noWrap/>
          </w:tcPr>
          <w:p>
            <w:pPr>
              <w:spacing w:after="200"/>
            </w:pPr>
            <w:hyperlink r:id="rId23" w:history="1">
              <w:r>
                <w:rPr>
                  <w:color w:val="1e198e"/>
                  <w:b w:val="1"/>
                  <w:bCs w:val="1"/>
                  <w:u w:val="single"/>
                </w:rPr>
                <w:t xml:space="preserve">Territoires ruraux : et si on redécouvrait les vertus de la propriété collective ?, The Conversation, 6 octobre 2022 ( https://theconversation.com/territoires-ruraux-et-si-on-redecouvrait-les-vertus-de-la-propriete-collective-191364 )</w:t>
              </w:r>
            </w:hyperlink>
          </w:p>
          <w:p>
            <w:pPr/>
            <w:hyperlink r:id="rId10" w:history="1">
              <w:r>
                <w:rPr>
                  <w:color w:val="#410a8c"/>
                  <w:u w:val="single"/>
                </w:rPr>
                <w:t xml:space="preserve">Jean-François Joye</w:t>
              </w:r>
            </w:hyperlink>
          </w:p>
          <w:p>
            <w:pPr/>
            <w:r>
              <w:rPr>
                <w:i w:val="1"/>
                <w:iCs w:val="1"/>
              </w:rPr>
              <w:t xml:space="preserve">The Conversation France</w:t>
            </w:r>
            <w:r>
              <w:rPr/>
              <w:t xml:space="preserve">, 2022</w:t>
            </w:r>
          </w:p>
          <w:p>
            <w:pPr/>
            <w:r>
              <w:rPr/>
              <w:t xml:space="preserve">Article dans une revue</w:t>
            </w:r>
          </w:p>
          <w:p>
            <w:pPr/>
            <w:hyperlink r:id="rId23" w:history="1">
              <w:r>
                <w:rPr>
                  <w:color w:val="#410a8c"/>
                  <w:u w:val="single"/>
                </w:rPr>
                <w:t xml:space="preserve">hal-03834335v1</w:t>
              </w:r>
            </w:hyperlink>
          </w:p>
        </w:tc>
      </w:tr>
      <w:tr>
        <w:trPr/>
        <w:tc>
          <w:tcPr>
            <w:noWrap/>
          </w:tcPr>
          <w:p>
            <w:pPr>
              <w:spacing w:after="200"/>
            </w:pPr>
            <w:hyperlink r:id="rId24" w:history="1">
              <w:r>
                <w:rPr>
                  <w:color w:val="1e198e"/>
                  <w:b w:val="1"/>
                  <w:bCs w:val="1"/>
                  <w:u w:val="single"/>
                </w:rPr>
                <w:t xml:space="preserve">Les communs fonciers au défi de l'aménagement et de la construction</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p>
          <w:p>
            <w:pPr/>
            <w:r>
              <w:rPr>
                <w:i w:val="1"/>
                <w:iCs w:val="1"/>
              </w:rPr>
              <w:t xml:space="preserve">Construction - Urbanisme : l'actualité juridique et fiscale de l'immobilier</w:t>
            </w:r>
            <w:r>
              <w:rPr/>
              <w:t xml:space="preserve">, 2022, 6, étude 6</w:t>
            </w:r>
          </w:p>
          <w:p>
            <w:pPr/>
            <w:r>
              <w:rPr/>
              <w:t xml:space="preserve">Article dans une revue</w:t>
            </w:r>
          </w:p>
          <w:p>
            <w:pPr/>
            <w:hyperlink r:id="rId24" w:history="1">
              <w:r>
                <w:rPr>
                  <w:color w:val="#410a8c"/>
                  <w:u w:val="single"/>
                </w:rPr>
                <w:t xml:space="preserve">hal-03711085v1</w:t>
              </w:r>
            </w:hyperlink>
          </w:p>
        </w:tc>
      </w:tr>
      <w:tr>
        <w:trPr/>
        <w:tc>
          <w:tcPr>
            <w:noWrap/>
          </w:tcPr>
          <w:p>
            <w:pPr>
              <w:spacing w:after="200"/>
            </w:pPr>
            <w:hyperlink r:id="rId25" w:history="1">
              <w:r>
                <w:rPr>
                  <w:color w:val="1e198e"/>
                  <w:b w:val="1"/>
                  <w:bCs w:val="1"/>
                  <w:u w:val="single"/>
                </w:rPr>
                <w:t xml:space="preserve">La section de commune : un « commun » pour l'alimentation durable, RDR, n°12-2022, étude 35</w:t>
              </w:r>
            </w:hyperlink>
          </w:p>
          <w:p>
            <w:pPr/>
            <w:hyperlink r:id="rId10" w:history="1">
              <w:r>
                <w:rPr>
                  <w:color w:val="#410a8c"/>
                  <w:u w:val="single"/>
                </w:rPr>
                <w:t xml:space="preserve">Jean-François Joye</w:t>
              </w:r>
            </w:hyperlink>
            <w:r>
              <w:rPr/>
              <w:t xml:space="preserve">,</w:t>
            </w:r>
            <w:hyperlink r:id="rId26" w:history="1">
              <w:r>
                <w:rPr>
                  <w:color w:val="#410a8c"/>
                  <w:u w:val="single"/>
                </w:rPr>
                <w:t xml:space="preserve">Adrienne Le Roy</w:t>
              </w:r>
            </w:hyperlink>
          </w:p>
          <w:p>
            <w:pPr/>
            <w:r>
              <w:rPr>
                <w:i w:val="1"/>
                <w:iCs w:val="1"/>
              </w:rPr>
              <w:t xml:space="preserve">Revue de droit rural</w:t>
            </w:r>
            <w:r>
              <w:rPr/>
              <w:t xml:space="preserve">, 2022</w:t>
            </w:r>
          </w:p>
          <w:p>
            <w:pPr/>
            <w:r>
              <w:rPr/>
              <w:t xml:space="preserve">Article dans une revue</w:t>
            </w:r>
          </w:p>
          <w:p>
            <w:pPr/>
            <w:hyperlink r:id="rId25" w:history="1">
              <w:r>
                <w:rPr>
                  <w:color w:val="#410a8c"/>
                  <w:u w:val="single"/>
                </w:rPr>
                <w:t xml:space="preserve">hal-03913494v1</w:t>
              </w:r>
            </w:hyperlink>
          </w:p>
        </w:tc>
      </w:tr>
      <w:tr>
        <w:trPr/>
        <w:tc>
          <w:tcPr>
            <w:noWrap/>
          </w:tcPr>
          <w:p>
            <w:pPr>
              <w:spacing w:after="200"/>
            </w:pPr>
            <w:hyperlink r:id="rId27" w:history="1">
              <w:r>
                <w:rPr>
                  <w:color w:val="1e198e"/>
                  <w:b w:val="1"/>
                  <w:bCs w:val="1"/>
                  <w:u w:val="single"/>
                </w:rPr>
                <w:t xml:space="preserve">À la recherche de l’identité des communautés d’habitants à partir de la typologie des &amp;quot;communaux&amp;quot; en territoire de montagne : étude de cas en Savoie et Haute-Savoie. En ligne : https://www.usherbrooke.ca/droit/fileadmin/sites/droit/documents/RDUS/volume_50/Bonnemains-Joye.pdf</w:t>
              </w:r>
            </w:hyperlink>
          </w:p>
          <w:p>
            <w:pPr/>
            <w:hyperlink r:id="rId28"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Revue de droit de l'Université de Sherbrooke</w:t>
            </w:r>
            <w:r>
              <w:rPr/>
              <w:t xml:space="preserve">, 2022, Numéro spécial : Communautés et pratiques communautaires, Vol. 50 (1-2-3), pp. 67-97</w:t>
            </w:r>
          </w:p>
          <w:p>
            <w:pPr/>
            <w:r>
              <w:rPr/>
              <w:t xml:space="preserve">Article dans une revue</w:t>
            </w:r>
          </w:p>
          <w:p>
            <w:pPr/>
            <w:hyperlink r:id="rId27" w:history="1">
              <w:r>
                <w:rPr>
                  <w:color w:val="#410a8c"/>
                  <w:u w:val="single"/>
                </w:rPr>
                <w:t xml:space="preserve">hal-03408496v1</w:t>
              </w:r>
            </w:hyperlink>
          </w:p>
        </w:tc>
      </w:tr>
      <w:tr>
        <w:trPr/>
        <w:tc>
          <w:tcPr>
            <w:noWrap/>
          </w:tcPr>
          <w:p>
            <w:pPr>
              <w:spacing w:after="200"/>
            </w:pPr>
            <w:hyperlink r:id="rId29" w:history="1">
              <w:r>
                <w:rPr>
                  <w:color w:val="1e198e"/>
                  <w:b w:val="1"/>
                  <w:bCs w:val="1"/>
                  <w:u w:val="single"/>
                </w:rPr>
                <w:t xml:space="preserve">Manager la participation du public : la marque d’un management territorial moderne ? L’exemple des politiques de soutien à l’habitat participatif, 9 juill. 2021 (on line)</w:t>
              </w:r>
            </w:hyperlink>
          </w:p>
          <w:p>
            <w:pPr/>
            <w:hyperlink r:id="rId10" w:history="1">
              <w:r>
                <w:rPr>
                  <w:color w:val="#410a8c"/>
                  <w:u w:val="single"/>
                </w:rPr>
                <w:t xml:space="preserve">Jean-François Joye</w:t>
              </w:r>
            </w:hyperlink>
          </w:p>
          <w:p>
            <w:pPr/>
            <w:r>
              <w:rPr>
                <w:i w:val="1"/>
                <w:iCs w:val="1"/>
              </w:rPr>
              <w:t xml:space="preserve">Horizons publics</w:t>
            </w:r>
            <w:r>
              <w:rPr/>
              <w:t xml:space="preserve">, 2021</w:t>
            </w:r>
          </w:p>
          <w:p>
            <w:pPr/>
            <w:r>
              <w:rPr/>
              <w:t xml:space="preserve">Article dans une revue</w:t>
            </w:r>
          </w:p>
          <w:p>
            <w:pPr/>
            <w:hyperlink r:id="rId29" w:history="1">
              <w:r>
                <w:rPr>
                  <w:color w:val="#410a8c"/>
                  <w:u w:val="single"/>
                </w:rPr>
                <w:t xml:space="preserve">hal-03283982v1</w:t>
              </w:r>
            </w:hyperlink>
          </w:p>
        </w:tc>
      </w:tr>
      <w:tr>
        <w:trPr/>
        <w:tc>
          <w:tcPr>
            <w:noWrap/>
          </w:tcPr>
          <w:p>
            <w:pPr>
              <w:spacing w:after="200"/>
            </w:pPr>
            <w:hyperlink r:id="rId30" w:history="1">
              <w:r>
                <w:rPr>
                  <w:color w:val="1e198e"/>
                  <w:b w:val="1"/>
                  <w:bCs w:val="1"/>
                  <w:u w:val="single"/>
                </w:rPr>
                <w:t xml:space="preserve">Mountains and the Collective Management of the Commons: Influences and Interactions http://journals.openedition.org/rga/8663</w:t>
              </w:r>
            </w:hyperlink>
          </w:p>
          <w:p>
            <w:pPr/>
            <w:hyperlink r:id="rId10" w:history="1">
              <w:r>
                <w:rPr>
                  <w:color w:val="#410a8c"/>
                  <w:u w:val="single"/>
                </w:rPr>
                <w:t xml:space="preserve">Jean-François Joye</w:t>
              </w:r>
            </w:hyperlink>
            <w:r>
              <w:rPr/>
              <w:t xml:space="preserve">,</w:t>
            </w:r>
            <w:hyperlink r:id="rId31" w:history="1">
              <w:r>
                <w:rPr>
                  <w:color w:val="#410a8c"/>
                  <w:u w:val="single"/>
                </w:rPr>
                <w:t xml:space="preserve">Alessandro Crosetti</w:t>
              </w:r>
            </w:hyperlink>
          </w:p>
          <w:p>
            <w:pPr/>
            <w:r>
              <w:rPr>
                <w:i w:val="1"/>
                <w:iCs w:val="1"/>
              </w:rPr>
              <w:t xml:space="preserve">Revue de Géographie Alpine / Journal of Alpine Research</w:t>
            </w:r>
            <w:r>
              <w:rPr/>
              <w:t xml:space="preserve">, 2021, 109-1, </w:t>
            </w:r>
            <w:hyperlink r:id="rId32" w:history="1">
              <w:r>
                <w:rPr>
                  <w:color w:val="#410a8c"/>
                  <w:u w:val="single"/>
                </w:rPr>
                <w:t xml:space="preserve">⟨10.4000/rga.8693⟩</w:t>
              </w:r>
            </w:hyperlink>
          </w:p>
          <w:p>
            <w:pPr/>
            <w:r>
              <w:rPr/>
              <w:t xml:space="preserve">Article dans une revue</w:t>
            </w:r>
          </w:p>
          <w:p>
            <w:pPr/>
            <w:hyperlink r:id="rId30" w:history="1">
              <w:r>
                <w:rPr>
                  <w:color w:val="#410a8c"/>
                  <w:u w:val="single"/>
                </w:rPr>
                <w:t xml:space="preserve">hal-03271101v1</w:t>
              </w:r>
            </w:hyperlink>
          </w:p>
        </w:tc>
      </w:tr>
      <w:tr>
        <w:trPr/>
        <w:tc>
          <w:tcPr>
            <w:noWrap/>
          </w:tcPr>
          <w:p>
            <w:pPr>
              <w:spacing w:after="200"/>
            </w:pPr>
            <w:hyperlink r:id="rId33" w:history="1">
              <w:r>
                <w:rPr>
                  <w:color w:val="1e198e"/>
                  <w:b w:val="1"/>
                  <w:bCs w:val="1"/>
                  <w:u w:val="single"/>
                </w:rPr>
                <w:t xml:space="preserve">et Alii, Collectif de signataires - Tribune : « Les communs fonciers peuvent servir de modèle pour relever les défis écologiques »</w:t>
              </w:r>
            </w:hyperlink>
          </w:p>
          <w:p>
            <w:pPr/>
            <w:hyperlink r:id="rId10" w:history="1">
              <w:r>
                <w:rPr>
                  <w:color w:val="#410a8c"/>
                  <w:u w:val="single"/>
                </w:rPr>
                <w:t xml:space="preserve">Jean-François Joye</w:t>
              </w:r>
            </w:hyperlink>
          </w:p>
          <w:p>
            <w:pPr/>
            <w:r>
              <w:rPr>
                <w:i w:val="1"/>
                <w:iCs w:val="1"/>
              </w:rPr>
              <w:t xml:space="preserve">Le Monde.fr</w:t>
            </w:r>
            <w:r>
              <w:rPr/>
              <w:t xml:space="preserve">, 2021</w:t>
            </w:r>
          </w:p>
          <w:p>
            <w:pPr/>
            <w:r>
              <w:rPr/>
              <w:t xml:space="preserve">Article dans une revue</w:t>
            </w:r>
          </w:p>
          <w:p>
            <w:pPr/>
            <w:hyperlink r:id="rId33" w:history="1">
              <w:r>
                <w:rPr>
                  <w:color w:val="#410a8c"/>
                  <w:u w:val="single"/>
                </w:rPr>
                <w:t xml:space="preserve">halshs-03413464v1</w:t>
              </w:r>
            </w:hyperlink>
          </w:p>
        </w:tc>
      </w:tr>
      <w:tr>
        <w:trPr/>
        <w:tc>
          <w:tcPr>
            <w:noWrap/>
          </w:tcPr>
          <w:p>
            <w:pPr>
              <w:spacing w:after="200"/>
            </w:pPr>
            <w:hyperlink r:id="rId34" w:history="1">
              <w:r>
                <w:rPr>
                  <w:color w:val="1e198e"/>
                  <w:b w:val="1"/>
                  <w:bCs w:val="1"/>
                  <w:u w:val="single"/>
                </w:rPr>
                <w:t xml:space="preserve">Sui generis : des personnes publiques spéciales aux « biens publics spéciaux »</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La Semaine Juridique. Administrations et collectivités territoriales</w:t>
            </w:r>
            <w:r>
              <w:rPr/>
              <w:t xml:space="preserve">, 2021, 14, pp.2103</w:t>
            </w:r>
          </w:p>
          <w:p>
            <w:pPr/>
            <w:r>
              <w:rPr/>
              <w:t xml:space="preserve">Article dans une revue</w:t>
            </w:r>
          </w:p>
          <w:p>
            <w:pPr/>
            <w:hyperlink r:id="rId34" w:history="1">
              <w:r>
                <w:rPr>
                  <w:color w:val="#410a8c"/>
                  <w:u w:val="single"/>
                </w:rPr>
                <w:t xml:space="preserve">hal-03191404v1</w:t>
              </w:r>
            </w:hyperlink>
          </w:p>
        </w:tc>
      </w:tr>
      <w:tr>
        <w:trPr/>
        <w:tc>
          <w:tcPr>
            <w:noWrap/>
          </w:tcPr>
          <w:p>
            <w:pPr>
              <w:spacing w:after="200"/>
            </w:pPr>
            <w:hyperlink r:id="rId35" w:history="1">
              <w:r>
                <w:rPr>
                  <w:color w:val="1e198e"/>
                  <w:b w:val="1"/>
                  <w:bCs w:val="1"/>
                  <w:u w:val="single"/>
                </w:rPr>
                <w:t xml:space="preserve">Le transfert à la commune des biens d'une section de commune pour non-paiement de ses impôts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2020, 44, pp.2563</w:t>
            </w:r>
          </w:p>
          <w:p>
            <w:pPr/>
            <w:r>
              <w:rPr/>
              <w:t xml:space="preserve">Article dans une revue</w:t>
            </w:r>
          </w:p>
          <w:p>
            <w:pPr/>
            <w:hyperlink r:id="rId35" w:history="1">
              <w:r>
                <w:rPr>
                  <w:color w:val="#410a8c"/>
                  <w:u w:val="single"/>
                </w:rPr>
                <w:t xml:space="preserve">halshs-03087180v1</w:t>
              </w:r>
            </w:hyperlink>
          </w:p>
        </w:tc>
      </w:tr>
      <w:tr>
        <w:trPr/>
        <w:tc>
          <w:tcPr>
            <w:noWrap/>
          </w:tcPr>
          <w:p>
            <w:pPr>
              <w:spacing w:after="200"/>
            </w:pPr>
            <w:hyperlink r:id="rId36" w:history="1">
              <w:r>
                <w:rPr>
                  <w:color w:val="1e198e"/>
                  <w:b w:val="1"/>
                  <w:bCs w:val="1"/>
                  <w:u w:val="single"/>
                </w:rPr>
                <w:t xml:space="preserve">Impact sur l’environnement des aménagements touristiques en montagne : l’impératif d’améliorer la procédure « UTN » après l’annulation partielle du décret du 10 mai 2017, Etude 25, p. 9</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2019</w:t>
            </w:r>
          </w:p>
          <w:p>
            <w:pPr/>
            <w:r>
              <w:rPr/>
              <w:t xml:space="preserve">Article dans une revue</w:t>
            </w:r>
          </w:p>
          <w:p>
            <w:pPr/>
            <w:hyperlink r:id="rId36" w:history="1">
              <w:r>
                <w:rPr>
                  <w:color w:val="#410a8c"/>
                  <w:u w:val="single"/>
                </w:rPr>
                <w:t xml:space="preserve">hal-02390335v1</w:t>
              </w:r>
            </w:hyperlink>
          </w:p>
        </w:tc>
      </w:tr>
      <w:tr>
        <w:trPr/>
        <w:tc>
          <w:tcPr>
            <w:noWrap/>
          </w:tcPr>
          <w:p>
            <w:pPr>
              <w:spacing w:after="200"/>
            </w:pPr>
            <w:hyperlink r:id="rId37" w:history="1">
              <w:r>
                <w:rPr>
                  <w:color w:val="1e198e"/>
                  <w:b w:val="1"/>
                  <w:bCs w:val="1"/>
                  <w:u w:val="single"/>
                </w:rPr>
                <w:t xml:space="preserve">Enneigement artificiel, évaluation environnementale des projets d’aménagements touristiques en montagne. Le point après l’annulation partielle du décret UTN.</w:t>
              </w:r>
            </w:hyperlink>
          </w:p>
          <w:p>
            <w:pPr/>
            <w:hyperlink r:id="rId10" w:history="1">
              <w:r>
                <w:rPr>
                  <w:color w:val="#410a8c"/>
                  <w:u w:val="single"/>
                </w:rPr>
                <w:t xml:space="preserve">Jean-François Joye</w:t>
              </w:r>
            </w:hyperlink>
          </w:p>
          <w:p>
            <w:pPr/>
            <w:r>
              <w:rPr>
                <w:i w:val="1"/>
                <w:iCs w:val="1"/>
              </w:rPr>
              <w:t xml:space="preserve">Journal des sociétés : mensuel du juriste et de l'entreprise</w:t>
            </w:r>
            <w:r>
              <w:rPr/>
              <w:t xml:space="preserve">, 2019, 94, pp.3-4</w:t>
            </w:r>
          </w:p>
          <w:p>
            <w:pPr/>
            <w:r>
              <w:rPr/>
              <w:t xml:space="preserve">Article dans une revue</w:t>
            </w:r>
          </w:p>
          <w:p>
            <w:pPr/>
            <w:hyperlink r:id="rId37" w:history="1">
              <w:r>
                <w:rPr>
                  <w:color w:val="#410a8c"/>
                  <w:u w:val="single"/>
                </w:rPr>
                <w:t xml:space="preserve">hal-02455682v1</w:t>
              </w:r>
            </w:hyperlink>
          </w:p>
        </w:tc>
      </w:tr>
      <w:tr>
        <w:trPr/>
        <w:tc>
          <w:tcPr>
            <w:noWrap/>
          </w:tcPr>
          <w:p>
            <w:pPr>
              <w:spacing w:after="200"/>
            </w:pPr>
            <w:hyperlink r:id="rId38" w:history="1">
              <w:r>
                <w:rPr>
                  <w:color w:val="1e198e"/>
                  <w:b w:val="1"/>
                  <w:bCs w:val="1"/>
                  <w:u w:val="single"/>
                </w:rPr>
                <w:t xml:space="preserve">Quand le Conseil constitutionnel bat la campagne : l’application singulière du principe d’égalité au fonctionnement des sections de commune. Décision n° 2019-778 QPC du 10 mai 2019, Etude, JCP A, n°28 du 12 juillet 2019, 2205</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2019</w:t>
            </w:r>
          </w:p>
          <w:p>
            <w:pPr/>
            <w:r>
              <w:rPr/>
              <w:t xml:space="preserve">Article dans une revue</w:t>
            </w:r>
          </w:p>
          <w:p>
            <w:pPr/>
            <w:hyperlink r:id="rId38" w:history="1">
              <w:r>
                <w:rPr>
                  <w:color w:val="#410a8c"/>
                  <w:u w:val="single"/>
                </w:rPr>
                <w:t xml:space="preserve">hal-02186111v1</w:t>
              </w:r>
            </w:hyperlink>
          </w:p>
        </w:tc>
      </w:tr>
      <w:tr>
        <w:trPr/>
        <w:tc>
          <w:tcPr>
            <w:noWrap/>
          </w:tcPr>
          <w:p>
            <w:pPr>
              <w:spacing w:after="200"/>
            </w:pPr>
            <w:hyperlink r:id="rId39" w:history="1">
              <w:r>
                <w:rPr>
                  <w:color w:val="1e198e"/>
                  <w:b w:val="1"/>
                  <w:bCs w:val="1"/>
                  <w:u w:val="single"/>
                </w:rPr>
                <w:t xml:space="preserve">La recherche en droit. Rendez-vous en terre méconnue.</w:t>
              </w:r>
            </w:hyperlink>
          </w:p>
          <w:p>
            <w:pPr/>
            <w:hyperlink r:id="rId10" w:history="1">
              <w:r>
                <w:rPr>
                  <w:color w:val="#410a8c"/>
                  <w:u w:val="single"/>
                </w:rPr>
                <w:t xml:space="preserve">Jean-François Joye</w:t>
              </w:r>
            </w:hyperlink>
            <w:r>
              <w:rPr/>
              <w:t xml:space="preserve">,</w:t>
            </w:r>
            <w:hyperlink r:id="rId40" w:history="1">
              <w:r>
                <w:rPr>
                  <w:color w:val="#410a8c"/>
                  <w:u w:val="single"/>
                </w:rPr>
                <w:t xml:space="preserve">Hélène Claret</w:t>
              </w:r>
            </w:hyperlink>
            <w:r>
              <w:rPr/>
              <w:t xml:space="preserve">,</w:t>
            </w:r>
            <w:hyperlink r:id="rId41" w:history="1">
              <w:r>
                <w:rPr>
                  <w:color w:val="#410a8c"/>
                  <w:u w:val="single"/>
                </w:rPr>
                <w:t xml:space="preserve">Caroline Fauveau</w:t>
              </w:r>
            </w:hyperlink>
          </w:p>
          <w:p>
            <w:pPr/>
            <w:r>
              <w:rPr>
                <w:i w:val="1"/>
                <w:iCs w:val="1"/>
              </w:rPr>
              <w:t xml:space="preserve">The Conversation France</w:t>
            </w:r>
            <w:r>
              <w:rPr/>
              <w:t xml:space="preserve">, 2018</w:t>
            </w:r>
          </w:p>
          <w:p>
            <w:pPr/>
            <w:r>
              <w:rPr/>
              <w:t xml:space="preserve">Article dans une revue</w:t>
            </w:r>
          </w:p>
          <w:p>
            <w:pPr/>
            <w:hyperlink r:id="rId39" w:history="1">
              <w:r>
                <w:rPr>
                  <w:color w:val="#410a8c"/>
                  <w:u w:val="single"/>
                </w:rPr>
                <w:t xml:space="preserve">hal-01903755v1</w:t>
              </w:r>
            </w:hyperlink>
          </w:p>
        </w:tc>
      </w:tr>
      <w:tr>
        <w:trPr/>
        <w:tc>
          <w:tcPr>
            <w:noWrap/>
          </w:tcPr>
          <w:p>
            <w:pPr>
              <w:spacing w:after="200"/>
            </w:pPr>
            <w:hyperlink r:id="rId42" w:history="1">
              <w:r>
                <w:rPr>
                  <w:color w:val="1e198e"/>
                  <w:b w:val="1"/>
                  <w:bCs w:val="1"/>
                  <w:u w:val="single"/>
                </w:rPr>
                <w:t xml:space="preserve">Tourism development and adaptation to climate change through legal constraint, Review WHATT, Vol. 10 Issue: 2, pp. 244-252</w:t>
              </w:r>
            </w:hyperlink>
          </w:p>
          <w:p>
            <w:pPr/>
            <w:hyperlink r:id="rId10" w:history="1">
              <w:r>
                <w:rPr>
                  <w:color w:val="#410a8c"/>
                  <w:u w:val="single"/>
                </w:rPr>
                <w:t xml:space="preserve">Jean-François Joye</w:t>
              </w:r>
            </w:hyperlink>
          </w:p>
          <w:p>
            <w:pPr/>
            <w:r>
              <w:rPr>
                <w:i w:val="1"/>
                <w:iCs w:val="1"/>
              </w:rPr>
              <w:t xml:space="preserve">Worldwide Hospitality and Tourism Themes</w:t>
            </w:r>
            <w:r>
              <w:rPr/>
              <w:t xml:space="preserve">, 2018, 10 (2), pp.244 - 252. </w:t>
            </w:r>
            <w:hyperlink r:id="rId43" w:history="1">
              <w:r>
                <w:rPr>
                  <w:color w:val="#410a8c"/>
                  <w:u w:val="single"/>
                </w:rPr>
                <w:t xml:space="preserve">⟨10.1108/WHATT-12-2017-0074⟩</w:t>
              </w:r>
            </w:hyperlink>
          </w:p>
          <w:p>
            <w:pPr/>
            <w:r>
              <w:rPr/>
              <w:t xml:space="preserve">Article dans une revue</w:t>
            </w:r>
          </w:p>
          <w:p>
            <w:pPr/>
            <w:hyperlink r:id="rId42" w:history="1">
              <w:r>
                <w:rPr>
                  <w:color w:val="#410a8c"/>
                  <w:u w:val="single"/>
                </w:rPr>
                <w:t xml:space="preserve">hal-01790531v1</w:t>
              </w:r>
            </w:hyperlink>
          </w:p>
        </w:tc>
      </w:tr>
      <w:tr>
        <w:trPr/>
        <w:tc>
          <w:tcPr>
            <w:noWrap/>
          </w:tcPr>
          <w:p>
            <w:pPr>
              <w:spacing w:after="200"/>
            </w:pPr>
            <w:hyperlink r:id="rId44" w:history="1">
              <w:r>
                <w:rPr>
                  <w:color w:val="1e198e"/>
                  <w:b w:val="1"/>
                  <w:bCs w:val="1"/>
                  <w:u w:val="single"/>
                </w:rPr>
                <w:t xml:space="preserve">Loi Montagne. Une modeste tentative de maîtrise de l’urbanisation, Le Moniteur des travaux publics, 19 février 2017 et Moniteur.fr, 20 janvier 2017</w:t>
              </w:r>
            </w:hyperlink>
          </w:p>
          <w:p>
            <w:pPr/>
            <w:hyperlink r:id="rId10" w:history="1">
              <w:r>
                <w:rPr>
                  <w:color w:val="#410a8c"/>
                  <w:u w:val="single"/>
                </w:rPr>
                <w:t xml:space="preserve">Jean-François Joye</w:t>
              </w:r>
            </w:hyperlink>
          </w:p>
          <w:p>
            <w:pPr/>
            <w:r>
              <w:rPr>
                <w:i w:val="1"/>
                <w:iCs w:val="1"/>
              </w:rPr>
              <w:t xml:space="preserve">Moniteur des Travaux Publics et du Bâtiment</w:t>
            </w:r>
            <w:r>
              <w:rPr/>
              <w:t xml:space="preserve">, 2017</w:t>
            </w:r>
          </w:p>
          <w:p>
            <w:pPr/>
            <w:r>
              <w:rPr/>
              <w:t xml:space="preserve">Article dans une revue</w:t>
            </w:r>
          </w:p>
          <w:p>
            <w:pPr/>
            <w:hyperlink r:id="rId44" w:history="1">
              <w:r>
                <w:rPr>
                  <w:color w:val="#410a8c"/>
                  <w:u w:val="single"/>
                </w:rPr>
                <w:t xml:space="preserve">hal-01888347v1</w:t>
              </w:r>
            </w:hyperlink>
          </w:p>
        </w:tc>
      </w:tr>
      <w:tr>
        <w:trPr/>
        <w:tc>
          <w:tcPr>
            <w:noWrap/>
          </w:tcPr>
          <w:p>
            <w:pPr>
              <w:spacing w:after="200"/>
            </w:pPr>
            <w:hyperlink r:id="rId45" w:history="1">
              <w:r>
                <w:rPr>
                  <w:color w:val="1e198e"/>
                  <w:b w:val="1"/>
                  <w:bCs w:val="1"/>
                  <w:u w:val="single"/>
                </w:rPr>
                <w:t xml:space="preserve">Les ajustements du droit de l'urbanisme en montagne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2017, 2017 (n°14), pp. 800-805</w:t>
            </w:r>
          </w:p>
          <w:p>
            <w:pPr/>
            <w:r>
              <w:rPr/>
              <w:t xml:space="preserve">Article dans une revue</w:t>
            </w:r>
          </w:p>
          <w:p>
            <w:pPr/>
            <w:hyperlink r:id="rId45" w:history="1">
              <w:r>
                <w:rPr>
                  <w:color w:val="#410a8c"/>
                  <w:u w:val="single"/>
                </w:rPr>
                <w:t xml:space="preserve">hal-01538134v1</w:t>
              </w:r>
            </w:hyperlink>
          </w:p>
        </w:tc>
      </w:tr>
      <w:tr>
        <w:trPr/>
        <w:tc>
          <w:tcPr>
            <w:noWrap/>
          </w:tcPr>
          <w:p>
            <w:pPr>
              <w:spacing w:after="200"/>
            </w:pPr>
            <w:hyperlink r:id="rId46" w:history="1">
              <w:r>
                <w:rPr>
                  <w:color w:val="1e198e"/>
                  <w:b w:val="1"/>
                  <w:bCs w:val="1"/>
                  <w:u w:val="single"/>
                </w:rPr>
                <w:t xml:space="preserve">L’Unité Touristique Nouvelle : mode d’emploi d’une espèce juridique endémique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2017, n°7/8 2017</w:t>
            </w:r>
          </w:p>
          <w:p>
            <w:pPr/>
            <w:r>
              <w:rPr/>
              <w:t xml:space="preserve">Article dans une revue</w:t>
            </w:r>
          </w:p>
          <w:p>
            <w:pPr/>
            <w:hyperlink r:id="rId46" w:history="1">
              <w:r>
                <w:rPr>
                  <w:color w:val="#410a8c"/>
                  <w:u w:val="single"/>
                </w:rPr>
                <w:t xml:space="preserve">hal-01653948v1</w:t>
              </w:r>
            </w:hyperlink>
          </w:p>
        </w:tc>
      </w:tr>
      <w:tr>
        <w:trPr/>
        <w:tc>
          <w:tcPr>
            <w:noWrap/>
          </w:tcPr>
          <w:p>
            <w:pPr>
              <w:spacing w:after="200"/>
            </w:pPr>
            <w:hyperlink r:id="rId47" w:history="1">
              <w:r>
                <w:rPr>
                  <w:color w:val="1e198e"/>
                  <w:b w:val="1"/>
                  <w:bCs w:val="1"/>
                  <w:u w:val="single"/>
                </w:rPr>
                <w:t xml:space="preserve">Construire et aménager en montagne après la loi du 28 décembre 2016 : les communes face à leurs responsabilités, RJE, Juin 2017, (Volume 42), pp. 209-231.</w:t>
              </w:r>
            </w:hyperlink>
          </w:p>
          <w:p>
            <w:pPr/>
            <w:hyperlink r:id="rId10" w:history="1">
              <w:r>
                <w:rPr>
                  <w:color w:val="#410a8c"/>
                  <w:u w:val="single"/>
                </w:rPr>
                <w:t xml:space="preserve">Jean-François Joye</w:t>
              </w:r>
            </w:hyperlink>
          </w:p>
          <w:p>
            <w:pPr/>
            <w:r>
              <w:rPr>
                <w:i w:val="1"/>
                <w:iCs w:val="1"/>
              </w:rPr>
              <w:t xml:space="preserve">Revue juridique de l'environnement</w:t>
            </w:r>
            <w:r>
              <w:rPr/>
              <w:t xml:space="preserve">, 2017, 42 (2), pp.209-231</w:t>
            </w:r>
          </w:p>
          <w:p>
            <w:pPr/>
            <w:r>
              <w:rPr/>
              <w:t xml:space="preserve">Article dans une revue</w:t>
            </w:r>
          </w:p>
          <w:p>
            <w:pPr/>
            <w:hyperlink r:id="rId47" w:history="1">
              <w:r>
                <w:rPr>
                  <w:color w:val="#410a8c"/>
                  <w:u w:val="single"/>
                </w:rPr>
                <w:t xml:space="preserve">hal-01856211v1</w:t>
              </w:r>
            </w:hyperlink>
          </w:p>
        </w:tc>
      </w:tr>
      <w:tr>
        <w:trPr/>
        <w:tc>
          <w:tcPr>
            <w:noWrap/>
          </w:tcPr>
          <w:p>
            <w:pPr>
              <w:spacing w:after="200"/>
            </w:pPr>
            <w:hyperlink r:id="rId48" w:history="1">
              <w:r>
                <w:rPr>
                  <w:color w:val="1e198e"/>
                  <w:b w:val="1"/>
                  <w:bCs w:val="1"/>
                  <w:u w:val="single"/>
                </w:rPr>
                <w:t xml:space="preserve">L'urbanisme dans la future loi Montagne : un horizon sans grand relief</w:t>
              </w:r>
            </w:hyperlink>
          </w:p>
          <w:p>
            <w:pPr/>
            <w:hyperlink r:id="rId10" w:history="1">
              <w:r>
                <w:rPr>
                  <w:color w:val="#410a8c"/>
                  <w:u w:val="single"/>
                </w:rPr>
                <w:t xml:space="preserve">Jean-François Joye</w:t>
              </w:r>
            </w:hyperlink>
          </w:p>
          <w:p>
            <w:pPr/>
            <w:r>
              <w:rPr>
                <w:i w:val="1"/>
                <w:iCs w:val="1"/>
              </w:rPr>
              <w:t xml:space="preserve">Complément urbanisme aménagement</w:t>
            </w:r>
            <w:r>
              <w:rPr/>
              <w:t xml:space="preserve">, 2016</w:t>
            </w:r>
          </w:p>
          <w:p>
            <w:pPr/>
            <w:r>
              <w:rPr/>
              <w:t xml:space="preserve">Article dans une revue</w:t>
            </w:r>
          </w:p>
          <w:p>
            <w:pPr/>
            <w:hyperlink r:id="rId48" w:history="1">
              <w:r>
                <w:rPr>
                  <w:color w:val="#410a8c"/>
                  <w:u w:val="single"/>
                </w:rPr>
                <w:t xml:space="preserve">hal-01664846v1</w:t>
              </w:r>
            </w:hyperlink>
          </w:p>
        </w:tc>
      </w:tr>
      <w:tr>
        <w:trPr/>
        <w:tc>
          <w:tcPr>
            <w:noWrap/>
          </w:tcPr>
          <w:p>
            <w:pPr>
              <w:spacing w:after="200"/>
            </w:pPr>
            <w:hyperlink r:id="rId49" w:history="1">
              <w:r>
                <w:rPr>
                  <w:color w:val="1e198e"/>
                  <w:b w:val="1"/>
                  <w:bCs w:val="1"/>
                  <w:u w:val="single"/>
                </w:rPr>
                <w:t xml:space="preserve">Le droit de préemption des communautés après la loi Alur</w:t>
              </w:r>
            </w:hyperlink>
          </w:p>
          <w:p>
            <w:pPr/>
            <w:hyperlink r:id="rId50"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49" w:history="1">
              <w:r>
                <w:rPr>
                  <w:color w:val="#410a8c"/>
                  <w:u w:val="single"/>
                </w:rPr>
                <w:t xml:space="preserve">hal-03117444v1</w:t>
              </w:r>
            </w:hyperlink>
          </w:p>
        </w:tc>
      </w:tr>
      <w:tr>
        <w:trPr/>
        <w:tc>
          <w:tcPr>
            <w:noWrap/>
          </w:tcPr>
          <w:p>
            <w:pPr>
              <w:spacing w:after="200"/>
            </w:pPr>
            <w:hyperlink r:id="rId51" w:history="1">
              <w:r>
                <w:rPr>
                  <w:color w:val="1e198e"/>
                  <w:b w:val="1"/>
                  <w:bCs w:val="1"/>
                  <w:u w:val="single"/>
                </w:rPr>
                <w:t xml:space="preserve">Droit de préemption urbain intercommunal : questions de mise en application depuis la loi ALUR, Revue « Intercommunalités », Octobre 2016 (rédigé pour le congrès de l’ADCF).</w:t>
              </w:r>
            </w:hyperlink>
          </w:p>
          <w:p>
            <w:pP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51" w:history="1">
              <w:r>
                <w:rPr>
                  <w:color w:val="#410a8c"/>
                  <w:u w:val="single"/>
                </w:rPr>
                <w:t xml:space="preserve">hal-01889610v1</w:t>
              </w:r>
            </w:hyperlink>
          </w:p>
        </w:tc>
      </w:tr>
      <w:tr>
        <w:trPr/>
        <w:tc>
          <w:tcPr>
            <w:noWrap/>
          </w:tcPr>
          <w:p>
            <w:pPr>
              <w:spacing w:after="200"/>
            </w:pPr>
            <w:hyperlink r:id="rId52" w:history="1">
              <w:r>
                <w:rPr>
                  <w:color w:val="1e198e"/>
                  <w:b w:val="1"/>
                  <w:bCs w:val="1"/>
                  <w:u w:val="single"/>
                </w:rPr>
                <w:t xml:space="preserve">Des DTA aux DTADD : le triomphe du droit souple ?</w:t>
              </w:r>
            </w:hyperlink>
          </w:p>
          <w:p>
            <w:pPr/>
            <w:hyperlink r:id="rId10" w:history="1">
              <w:r>
                <w:rPr>
                  <w:color w:val="#410a8c"/>
                  <w:u w:val="single"/>
                </w:rPr>
                <w:t xml:space="preserve">Jean-François Joye</w:t>
              </w:r>
            </w:hyperlink>
          </w:p>
          <w:p>
            <w:pPr/>
            <w:r>
              <w:rPr>
                <w:i w:val="1"/>
                <w:iCs w:val="1"/>
              </w:rPr>
              <w:t xml:space="preserve">Les Cahiers du GRIDAUH</w:t>
            </w:r>
            <w:r>
              <w:rPr/>
              <w:t xml:space="preserve">, 2015, Etudes en l’honneur de JP Lebreton, La planification stratégique d’aménagement et d’urbanisme : entre le droit souple et le droit dur, Hors série, 2015, pp. 171-180</w:t>
            </w:r>
          </w:p>
          <w:p>
            <w:pPr/>
            <w:r>
              <w:rPr/>
              <w:t xml:space="preserve">Article dans une revue</w:t>
            </w:r>
          </w:p>
          <w:p>
            <w:pPr/>
            <w:hyperlink r:id="rId52" w:history="1">
              <w:r>
                <w:rPr>
                  <w:color w:val="#410a8c"/>
                  <w:u w:val="single"/>
                </w:rPr>
                <w:t xml:space="preserve">hal-01670409v1</w:t>
              </w:r>
            </w:hyperlink>
          </w:p>
        </w:tc>
      </w:tr>
      <w:tr>
        <w:trPr/>
        <w:tc>
          <w:tcPr>
            <w:noWrap/>
          </w:tcPr>
          <w:p>
            <w:pPr>
              <w:spacing w:after="200"/>
            </w:pPr>
            <w:hyperlink r:id="rId53" w:history="1">
              <w:r>
                <w:rPr>
                  <w:color w:val="1e198e"/>
                  <w:b w:val="1"/>
                  <w:bCs w:val="1"/>
                  <w:u w:val="single"/>
                </w:rPr>
                <w:t xml:space="preserve">Le chalet d'alpage, nouvel enjeu d’urbanisation dans les pâturages</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2015, n°3-mars, pp. 8-14</w:t>
            </w:r>
          </w:p>
          <w:p>
            <w:pPr/>
            <w:r>
              <w:rPr/>
              <w:t xml:space="preserve">Article dans une revue</w:t>
            </w:r>
          </w:p>
          <w:p>
            <w:pPr/>
            <w:hyperlink r:id="rId53" w:history="1">
              <w:r>
                <w:rPr>
                  <w:color w:val="#410a8c"/>
                  <w:u w:val="single"/>
                </w:rPr>
                <w:t xml:space="preserve">hal-01138914v1</w:t>
              </w:r>
            </w:hyperlink>
          </w:p>
        </w:tc>
      </w:tr>
      <w:tr>
        <w:trPr/>
        <w:tc>
          <w:tcPr>
            <w:noWrap/>
          </w:tcPr>
          <w:p>
            <w:pPr>
              <w:spacing w:after="200"/>
            </w:pPr>
            <w:hyperlink r:id="rId54" w:history="1">
              <w:r>
                <w:rPr>
                  <w:color w:val="1e198e"/>
                  <w:b w:val="1"/>
                  <w:bCs w:val="1"/>
                  <w:u w:val="single"/>
                </w:rPr>
                <w:t xml:space="preserve">La procédure intégrée pour l’immobilier d’entreprise (le droit de l’urbanisme au secours des activités économiques), Droit et Ville, n°79, 2015, pp. 119-134</w:t>
              </w:r>
            </w:hyperlink>
          </w:p>
          <w:p>
            <w:pPr/>
            <w:hyperlink r:id="rId10" w:history="1">
              <w:r>
                <w:rPr>
                  <w:color w:val="#410a8c"/>
                  <w:u w:val="single"/>
                </w:rPr>
                <w:t xml:space="preserve">Jean-François Joye</w:t>
              </w:r>
            </w:hyperlink>
          </w:p>
          <w:p>
            <w:pPr/>
            <w:r>
              <w:rPr>
                <w:i w:val="1"/>
                <w:iCs w:val="1"/>
              </w:rPr>
              <w:t xml:space="preserve">Droit et ville</w:t>
            </w:r>
            <w:r>
              <w:rPr/>
              <w:t xml:space="preserve">, 2015</w:t>
            </w:r>
          </w:p>
          <w:p>
            <w:pPr/>
            <w:r>
              <w:rPr/>
              <w:t xml:space="preserve">Article dans une revue</w:t>
            </w:r>
          </w:p>
          <w:p>
            <w:pPr/>
            <w:hyperlink r:id="rId54" w:history="1">
              <w:r>
                <w:rPr>
                  <w:color w:val="#410a8c"/>
                  <w:u w:val="single"/>
                </w:rPr>
                <w:t xml:space="preserve">hal-01887691v1</w:t>
              </w:r>
            </w:hyperlink>
          </w:p>
        </w:tc>
      </w:tr>
      <w:tr>
        <w:trPr/>
        <w:tc>
          <w:tcPr>
            <w:noWrap/>
          </w:tcPr>
          <w:p>
            <w:pPr>
              <w:spacing w:after="200"/>
            </w:pPr>
            <w:hyperlink r:id="rId55" w:history="1">
              <w:r>
                <w:rPr>
                  <w:color w:val="1e198e"/>
                  <w:b w:val="1"/>
                  <w:bCs w:val="1"/>
                  <w:u w:val="single"/>
                </w:rPr>
                <w:t xml:space="preserve">La procédure intégrée pour le logement (PIL), nouvelle procédure de modification rapide des normes d'urbanisme, DAUH, 2014, pp. 81-90</w:t>
              </w:r>
            </w:hyperlink>
          </w:p>
          <w:p>
            <w:pPr/>
            <w:hyperlink r:id="rId10" w:history="1">
              <w:r>
                <w:rPr>
                  <w:color w:val="#410a8c"/>
                  <w:u w:val="single"/>
                </w:rPr>
                <w:t xml:space="preserve">Jean-François Joye</w:t>
              </w:r>
            </w:hyperlink>
          </w:p>
          <w:p>
            <w:pPr/>
            <w:r>
              <w:rPr>
                <w:i w:val="1"/>
                <w:iCs w:val="1"/>
              </w:rPr>
              <w:t xml:space="preserve">Droit de l'aménagement, de l'urbanisme, de l'habitat : textes, jurisprudence, doctrine et pratiques</w:t>
            </w:r>
            <w:r>
              <w:rPr/>
              <w:t xml:space="preserve">, 2014</w:t>
            </w:r>
          </w:p>
          <w:p>
            <w:pPr/>
            <w:r>
              <w:rPr/>
              <w:t xml:space="preserve">Article dans une revue</w:t>
            </w:r>
          </w:p>
          <w:p>
            <w:pPr/>
            <w:hyperlink r:id="rId55" w:history="1">
              <w:r>
                <w:rPr>
                  <w:color w:val="#410a8c"/>
                  <w:u w:val="single"/>
                </w:rPr>
                <w:t xml:space="preserve">hal-01887690v1</w:t>
              </w:r>
            </w:hyperlink>
          </w:p>
        </w:tc>
      </w:tr>
      <w:tr>
        <w:trPr/>
        <w:tc>
          <w:tcPr>
            <w:noWrap/>
          </w:tcPr>
          <w:p>
            <w:pPr>
              <w:spacing w:after="200"/>
            </w:pPr>
            <w:hyperlink r:id="rId56" w:history="1">
              <w:r>
                <w:rPr>
                  <w:color w:val="1e198e"/>
                  <w:b w:val="1"/>
                  <w:bCs w:val="1"/>
                  <w:u w:val="single"/>
                </w:rPr>
                <w:t xml:space="preserve">La réforme de l'urbanisme commercial par la loi du 18 juin 2014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35, pp.1994</w:t>
            </w:r>
          </w:p>
          <w:p>
            <w:pPr/>
            <w:r>
              <w:rPr/>
              <w:t xml:space="preserve">Article dans une revue</w:t>
            </w:r>
          </w:p>
          <w:p>
            <w:pPr/>
            <w:hyperlink r:id="rId56" w:history="1">
              <w:r>
                <w:rPr>
                  <w:color w:val="#410a8c"/>
                  <w:u w:val="single"/>
                </w:rPr>
                <w:t xml:space="preserve">halshs-02220357v1</w:t>
              </w:r>
            </w:hyperlink>
          </w:p>
        </w:tc>
      </w:tr>
      <w:tr>
        <w:trPr/>
        <w:tc>
          <w:tcPr>
            <w:noWrap/>
          </w:tcPr>
          <w:p>
            <w:pPr>
              <w:spacing w:after="200"/>
            </w:pPr>
            <w:hyperlink r:id="rId57" w:history="1">
              <w:r>
                <w:rPr>
                  <w:color w:val="1e198e"/>
                  <w:b w:val="1"/>
                  <w:bCs w:val="1"/>
                  <w:u w:val="single"/>
                </w:rPr>
                <w:t xml:space="preserve">L'urbanisme commercial après la loi du 18 juin 2014 : un peu moins de commerce un peu plus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n°35, pp. 1994-2000</w:t>
            </w:r>
          </w:p>
          <w:p>
            <w:pPr/>
            <w:r>
              <w:rPr/>
              <w:t xml:space="preserve">Article dans une revue</w:t>
            </w:r>
          </w:p>
          <w:p>
            <w:pPr/>
            <w:hyperlink r:id="rId57" w:history="1">
              <w:r>
                <w:rPr>
                  <w:color w:val="#410a8c"/>
                  <w:u w:val="single"/>
                </w:rPr>
                <w:t xml:space="preserve">hal-01136665v1</w:t>
              </w:r>
            </w:hyperlink>
          </w:p>
        </w:tc>
      </w:tr>
      <w:tr>
        <w:trPr/>
        <w:tc>
          <w:tcPr>
            <w:noWrap/>
          </w:tcPr>
          <w:p>
            <w:pPr>
              <w:spacing w:after="200"/>
            </w:pPr>
            <w:hyperlink r:id="rId58" w:history="1">
              <w:r>
                <w:rPr>
                  <w:color w:val="1e198e"/>
                  <w:b w:val="1"/>
                  <w:bCs w:val="1"/>
                  <w:u w:val="single"/>
                </w:rPr>
                <w:t xml:space="preserve">Démocratie participative et urbanisme : les fluctuations du contrôle par le juge administratif de la procédure de concertation préalable</w:t>
              </w:r>
            </w:hyperlink>
          </w:p>
          <w:p>
            <w:pPr/>
            <w:hyperlink r:id="rId10" w:history="1">
              <w:r>
                <w:rPr>
                  <w:color w:val="#410a8c"/>
                  <w:u w:val="single"/>
                </w:rPr>
                <w:t xml:space="preserve">Jean-François Joye</w:t>
              </w:r>
            </w:hyperlink>
          </w:p>
          <w:p>
            <w:pPr/>
            <w:r>
              <w:rPr>
                <w:i w:val="1"/>
                <w:iCs w:val="1"/>
              </w:rPr>
              <w:t xml:space="preserve">Revue Lamy Collectivités territoriales</w:t>
            </w:r>
            <w:r>
              <w:rPr/>
              <w:t xml:space="preserve">, 2014, n°102, pp. 94-98</w:t>
            </w:r>
          </w:p>
          <w:p>
            <w:pPr/>
            <w:r>
              <w:rPr/>
              <w:t xml:space="preserve">Article dans une revue</w:t>
            </w:r>
          </w:p>
          <w:p>
            <w:pPr/>
            <w:hyperlink r:id="rId58" w:history="1">
              <w:r>
                <w:rPr>
                  <w:color w:val="#410a8c"/>
                  <w:u w:val="single"/>
                </w:rPr>
                <w:t xml:space="preserve">hal-01119114v1</w:t>
              </w:r>
            </w:hyperlink>
          </w:p>
        </w:tc>
      </w:tr>
      <w:tr>
        <w:trPr/>
        <w:tc>
          <w:tcPr>
            <w:noWrap/>
          </w:tcPr>
          <w:p>
            <w:pPr>
              <w:spacing w:after="200"/>
            </w:pPr>
            <w:hyperlink r:id="rId59"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3, pp. 30-32</w:t>
            </w:r>
          </w:p>
          <w:p>
            <w:pPr/>
            <w:r>
              <w:rPr/>
              <w:t xml:space="preserve">Article dans une revue</w:t>
            </w:r>
          </w:p>
          <w:p>
            <w:pPr/>
            <w:hyperlink r:id="rId59" w:history="1">
              <w:r>
                <w:rPr>
                  <w:color w:val="#410a8c"/>
                  <w:u w:val="single"/>
                </w:rPr>
                <w:t xml:space="preserve">hal-01119116v1</w:t>
              </w:r>
            </w:hyperlink>
          </w:p>
        </w:tc>
      </w:tr>
      <w:tr>
        <w:trPr/>
        <w:tc>
          <w:tcPr>
            <w:noWrap/>
          </w:tcPr>
          <w:p>
            <w:pPr>
              <w:spacing w:after="200"/>
            </w:pPr>
            <w:hyperlink r:id="rId60" w:history="1">
              <w:r>
                <w:rPr>
                  <w:color w:val="1e198e"/>
                  <w:b w:val="1"/>
                  <w:bCs w:val="1"/>
                  <w:u w:val="single"/>
                </w:rPr>
                <w:t xml:space="preserve">Droit de préemption et Communautés. Perspectives d’évolution</w:t>
              </w:r>
            </w:hyperlink>
          </w:p>
          <w:p>
            <w:pPr/>
            <w:hyperlink r:id="rId10" w:history="1">
              <w:r>
                <w:rPr>
                  <w:color w:val="#410a8c"/>
                  <w:u w:val="single"/>
                </w:rPr>
                <w:t xml:space="preserve">Jean-François Joye</w:t>
              </w:r>
            </w:hyperlink>
            <w:r>
              <w:rPr/>
              <w:t xml:space="preserve">,</w:t>
            </w:r>
            <w:hyperlink r:id="rId50" w:history="1">
              <w:r>
                <w:rPr>
                  <w:color w:val="#410a8c"/>
                  <w:u w:val="single"/>
                </w:rPr>
                <w:t xml:space="preserve">Jean-François Struillou</w:t>
              </w:r>
            </w:hyperlink>
          </w:p>
          <w:p>
            <w:pPr/>
            <w:r>
              <w:rPr>
                <w:i w:val="1"/>
                <w:iCs w:val="1"/>
              </w:rPr>
              <w:t xml:space="preserve">Intercommunalités</w:t>
            </w:r>
            <w:r>
              <w:rPr/>
              <w:t xml:space="preserve">, 2013, 177, pp.8</w:t>
            </w:r>
          </w:p>
          <w:p>
            <w:pPr/>
            <w:r>
              <w:rPr/>
              <w:t xml:space="preserve">Article dans une revue</w:t>
            </w:r>
          </w:p>
          <w:p>
            <w:pPr/>
            <w:hyperlink r:id="rId60" w:history="1">
              <w:r>
                <w:rPr>
                  <w:color w:val="#410a8c"/>
                  <w:u w:val="single"/>
                </w:rPr>
                <w:t xml:space="preserve">hal-01889339v1</w:t>
              </w:r>
            </w:hyperlink>
          </w:p>
        </w:tc>
      </w:tr>
      <w:tr>
        <w:trPr/>
        <w:tc>
          <w:tcPr>
            <w:noWrap/>
          </w:tcPr>
          <w:p>
            <w:pPr>
              <w:spacing w:after="200"/>
            </w:pPr>
            <w:hyperlink r:id="rId61" w:history="1">
              <w:r>
                <w:rPr>
                  <w:color w:val="1e198e"/>
                  <w:b w:val="1"/>
                  <w:bCs w:val="1"/>
                  <w:u w:val="single"/>
                </w:rPr>
                <w:t xml:space="preserve">Politiques foncières locales. Droit de préemption urbain et intercommunalités : des mutations nécessaires?</w:t>
              </w:r>
            </w:hyperlink>
          </w:p>
          <w:p>
            <w:pPr/>
            <w:hyperlink r:id="rId10" w:history="1">
              <w:r>
                <w:rPr>
                  <w:color w:val="#410a8c"/>
                  <w:u w:val="single"/>
                </w:rPr>
                <w:t xml:space="preserve">Jean-François Joye</w:t>
              </w:r>
            </w:hyperlink>
          </w:p>
          <w:p>
            <w:pPr/>
            <w:r>
              <w:rPr>
                <w:i w:val="1"/>
                <w:iCs w:val="1"/>
              </w:rPr>
              <w:t xml:space="preserve">Etudes foncières</w:t>
            </w:r>
            <w:r>
              <w:rPr/>
              <w:t xml:space="preserve">, 2013</w:t>
            </w:r>
          </w:p>
          <w:p>
            <w:pPr/>
            <w:r>
              <w:rPr/>
              <w:t xml:space="preserve">Article dans une revue</w:t>
            </w:r>
          </w:p>
          <w:p>
            <w:pPr/>
            <w:hyperlink r:id="rId61" w:history="1">
              <w:r>
                <w:rPr>
                  <w:color w:val="#410a8c"/>
                  <w:u w:val="single"/>
                </w:rPr>
                <w:t xml:space="preserve">hal-01664809v1</w:t>
              </w:r>
            </w:hyperlink>
          </w:p>
        </w:tc>
      </w:tr>
      <w:tr>
        <w:trPr/>
        <w:tc>
          <w:tcPr>
            <w:noWrap/>
          </w:tcPr>
          <w:p>
            <w:pPr>
              <w:spacing w:after="200"/>
            </w:pPr>
            <w:hyperlink r:id="rId62" w:history="1">
              <w:r>
                <w:rPr>
                  <w:color w:val="1e198e"/>
                  <w:b w:val="1"/>
                  <w:bCs w:val="1"/>
                  <w:u w:val="single"/>
                </w:rPr>
                <w:t xml:space="preserve">La remise en État des sites après fermeture définitive des stations de ski</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w:t>
            </w:r>
          </w:p>
          <w:p>
            <w:pPr/>
            <w:r>
              <w:rPr/>
              <w:t xml:space="preserve">Article dans une revue</w:t>
            </w:r>
          </w:p>
          <w:p>
            <w:pPr/>
            <w:hyperlink r:id="rId62" w:history="1">
              <w:r>
                <w:rPr>
                  <w:color w:val="#410a8c"/>
                  <w:u w:val="single"/>
                </w:rPr>
                <w:t xml:space="preserve">halshs-02201844v1</w:t>
              </w:r>
            </w:hyperlink>
          </w:p>
        </w:tc>
      </w:tr>
      <w:tr>
        <w:trPr/>
        <w:tc>
          <w:tcPr>
            <w:noWrap/>
          </w:tcPr>
          <w:p>
            <w:pPr>
              <w:spacing w:after="200"/>
            </w:pPr>
            <w:hyperlink r:id="rId63"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pp.30-32</w:t>
            </w:r>
          </w:p>
          <w:p>
            <w:pPr/>
            <w:r>
              <w:rPr/>
              <w:t xml:space="preserve">Article dans une revue</w:t>
            </w:r>
          </w:p>
          <w:p>
            <w:pPr/>
            <w:hyperlink r:id="rId63" w:history="1">
              <w:r>
                <w:rPr>
                  <w:color w:val="#410a8c"/>
                  <w:u w:val="single"/>
                </w:rPr>
                <w:t xml:space="preserve">hal-00980492v1</w:t>
              </w:r>
            </w:hyperlink>
          </w:p>
        </w:tc>
      </w:tr>
      <w:tr>
        <w:trPr/>
        <w:tc>
          <w:tcPr>
            <w:noWrap/>
          </w:tcPr>
          <w:p>
            <w:pPr>
              <w:spacing w:after="200"/>
            </w:pPr>
            <w:hyperlink r:id="rId64" w:history="1">
              <w:r>
                <w:rPr>
                  <w:color w:val="1e198e"/>
                  <w:b w:val="1"/>
                  <w:bCs w:val="1"/>
                  <w:u w:val="single"/>
                </w:rPr>
                <w:t xml:space="preserve">Droit de préemption et communauté. Enjeux et perspectives</w:t>
              </w:r>
            </w:hyperlink>
          </w:p>
          <w:p>
            <w:pPr/>
            <w:hyperlink r:id="rId50"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2012</w:t>
            </w:r>
          </w:p>
          <w:p>
            <w:pPr/>
            <w:r>
              <w:rPr/>
              <w:t xml:space="preserve">Article dans une revue</w:t>
            </w:r>
          </w:p>
          <w:p>
            <w:pPr/>
            <w:hyperlink r:id="rId64" w:history="1">
              <w:r>
                <w:rPr>
                  <w:color w:val="#410a8c"/>
                  <w:u w:val="single"/>
                </w:rPr>
                <w:t xml:space="preserve">hal-03117440v1</w:t>
              </w:r>
            </w:hyperlink>
          </w:p>
        </w:tc>
      </w:tr>
      <w:tr>
        <w:trPr/>
        <w:tc>
          <w:tcPr>
            <w:noWrap/>
          </w:tcPr>
          <w:p>
            <w:pPr>
              <w:spacing w:after="200"/>
            </w:pPr>
            <w:hyperlink r:id="rId65" w:history="1">
              <w:r>
                <w:rPr>
                  <w:color w:val="1e198e"/>
                  <w:b w:val="1"/>
                  <w:bCs w:val="1"/>
                  <w:u w:val="single"/>
                </w:rPr>
                <w:t xml:space="preserve">Encadrer localement l’urbanisme en zone de montagne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2012, 11-novembre, Etude 11, pp. 11-14</w:t>
            </w:r>
          </w:p>
          <w:p>
            <w:pPr/>
            <w:r>
              <w:rPr/>
              <w:t xml:space="preserve">Article dans une revue</w:t>
            </w:r>
          </w:p>
          <w:p>
            <w:pPr/>
            <w:hyperlink r:id="rId65" w:history="1">
              <w:r>
                <w:rPr>
                  <w:color w:val="#410a8c"/>
                  <w:u w:val="single"/>
                </w:rPr>
                <w:t xml:space="preserve">hal-01138918v1</w:t>
              </w:r>
            </w:hyperlink>
          </w:p>
        </w:tc>
      </w:tr>
      <w:tr>
        <w:trPr/>
        <w:tc>
          <w:tcPr>
            <w:noWrap/>
          </w:tcPr>
          <w:p>
            <w:pPr>
              <w:spacing w:after="200"/>
            </w:pPr>
            <w:hyperlink r:id="rId66" w:history="1">
              <w:r>
                <w:rPr>
                  <w:color w:val="1e198e"/>
                  <w:b w:val="1"/>
                  <w:bCs w:val="1"/>
                  <w:u w:val="single"/>
                </w:rPr>
                <w:t xml:space="preserve">Le droit de l’urbanisme en montagne : un bilan paradoxal</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2012, 140, pp.24</w:t>
            </w:r>
          </w:p>
          <w:p>
            <w:pPr/>
            <w:r>
              <w:rPr/>
              <w:t xml:space="preserve">Article dans une revue</w:t>
            </w:r>
          </w:p>
          <w:p>
            <w:pPr/>
            <w:hyperlink r:id="rId66" w:history="1">
              <w:r>
                <w:rPr>
                  <w:color w:val="#410a8c"/>
                  <w:u w:val="single"/>
                </w:rPr>
                <w:t xml:space="preserve">hal-01906637v1</w:t>
              </w:r>
            </w:hyperlink>
          </w:p>
        </w:tc>
      </w:tr>
      <w:tr>
        <w:trPr/>
        <w:tc>
          <w:tcPr>
            <w:noWrap/>
          </w:tcPr>
          <w:p>
            <w:pPr>
              <w:spacing w:after="200"/>
            </w:pPr>
            <w:hyperlink r:id="rId67" w:history="1">
              <w:r>
                <w:rPr>
                  <w:color w:val="1e198e"/>
                  <w:b w:val="1"/>
                  <w:bCs w:val="1"/>
                  <w:u w:val="single"/>
                </w:rPr>
                <w:t xml:space="preserve">La LOLF a dix ans : un rendez-vous (déjà) manqué ?</w:t>
              </w:r>
            </w:hyperlink>
          </w:p>
          <w:p>
            <w:pPr/>
            <w:hyperlink r:id="rId10" w:history="1">
              <w:r>
                <w:rPr>
                  <w:color w:val="#410a8c"/>
                  <w:u w:val="single"/>
                </w:rPr>
                <w:t xml:space="preserve">Jean-François Joye</w:t>
              </w:r>
            </w:hyperlink>
            <w:r>
              <w:rPr/>
              <w:t xml:space="preserve">,</w:t>
            </w:r>
            <w:hyperlink r:id="rId68" w:history="1">
              <w:r>
                <w:rPr>
                  <w:color w:val="#410a8c"/>
                  <w:u w:val="single"/>
                </w:rPr>
                <w:t xml:space="preserve">Guillaume Chaffardon</w:t>
              </w:r>
            </w:hyperlink>
          </w:p>
          <w:p>
            <w:pPr/>
            <w:r>
              <w:rPr>
                <w:i w:val="1"/>
                <w:iCs w:val="1"/>
              </w:rPr>
              <w:t xml:space="preserve">Revue du droit public et de la science politique en France et à l'étranger</w:t>
            </w:r>
            <w:r>
              <w:rPr/>
              <w:t xml:space="preserve">, 2012, Revue du droit public et de la science politique, 2012 (2), pp.303-332</w:t>
            </w:r>
          </w:p>
          <w:p>
            <w:pPr/>
            <w:r>
              <w:rPr/>
              <w:t xml:space="preserve">Article dans une revue</w:t>
            </w:r>
          </w:p>
          <w:p>
            <w:pPr/>
            <w:hyperlink r:id="rId67" w:history="1">
              <w:r>
                <w:rPr>
                  <w:color w:val="#410a8c"/>
                  <w:u w:val="single"/>
                </w:rPr>
                <w:t xml:space="preserve">hal-01672995v1</w:t>
              </w:r>
            </w:hyperlink>
          </w:p>
        </w:tc>
      </w:tr>
      <w:tr>
        <w:trPr/>
        <w:tc>
          <w:tcPr>
            <w:noWrap/>
          </w:tcPr>
          <w:p>
            <w:pPr>
              <w:spacing w:after="200"/>
            </w:pPr>
            <w:hyperlink r:id="rId69" w:history="1">
              <w:r>
                <w:rPr>
                  <w:color w:val="1e198e"/>
                  <w:b w:val="1"/>
                  <w:bCs w:val="1"/>
                  <w:u w:val="single"/>
                </w:rPr>
                <w:t xml:space="preserve">Programme d'aménagement d'ensemble: contrôle du juge sur le bien-fondé des participations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2012, pp. 611-614</w:t>
            </w:r>
          </w:p>
          <w:p>
            <w:pPr/>
            <w:r>
              <w:rPr/>
              <w:t xml:space="preserve">Article dans une revue</w:t>
            </w:r>
          </w:p>
          <w:p>
            <w:pPr/>
            <w:hyperlink r:id="rId69" w:history="1">
              <w:r>
                <w:rPr>
                  <w:color w:val="#410a8c"/>
                  <w:u w:val="single"/>
                </w:rPr>
                <w:t xml:space="preserve">hal-01132709v1</w:t>
              </w:r>
            </w:hyperlink>
          </w:p>
        </w:tc>
      </w:tr>
      <w:tr>
        <w:trPr/>
        <w:tc>
          <w:tcPr>
            <w:noWrap/>
          </w:tcPr>
          <w:p>
            <w:pPr>
              <w:spacing w:after="200"/>
            </w:pPr>
            <w:hyperlink r:id="rId70" w:history="1">
              <w:r>
                <w:rPr>
                  <w:color w:val="1e198e"/>
                  <w:b w:val="1"/>
                  <w:bCs w:val="1"/>
                  <w:u w:val="single"/>
                </w:rPr>
                <w:t xml:space="preserve">L’écriture des plans locaux d'urbanisme de montagne</w:t>
              </w:r>
            </w:hyperlink>
          </w:p>
          <w:p>
            <w:pPr/>
            <w:hyperlink r:id="rId10" w:history="1">
              <w:r>
                <w:rPr>
                  <w:color w:val="#410a8c"/>
                  <w:u w:val="single"/>
                </w:rPr>
                <w:t xml:space="preserve">Jean-François Joye</w:t>
              </w:r>
            </w:hyperlink>
          </w:p>
          <w:p>
            <w:pPr/>
            <w:r>
              <w:rPr>
                <w:i w:val="1"/>
                <w:iCs w:val="1"/>
              </w:rPr>
              <w:t xml:space="preserve">Les Cahiers du GRIDAUH</w:t>
            </w:r>
            <w:r>
              <w:rPr/>
              <w:t xml:space="preserve">, 2012, 23, pp.495-564</w:t>
            </w:r>
          </w:p>
          <w:p>
            <w:pPr/>
            <w:r>
              <w:rPr/>
              <w:t xml:space="preserve">Article dans une revue</w:t>
            </w:r>
          </w:p>
          <w:p>
            <w:pPr/>
            <w:hyperlink r:id="rId70" w:history="1">
              <w:r>
                <w:rPr>
                  <w:color w:val="#410a8c"/>
                  <w:u w:val="single"/>
                </w:rPr>
                <w:t xml:space="preserve">hal-01119121v1</w:t>
              </w:r>
            </w:hyperlink>
          </w:p>
        </w:tc>
      </w:tr>
      <w:tr>
        <w:trPr/>
        <w:tc>
          <w:tcPr>
            <w:noWrap/>
          </w:tcPr>
          <w:p>
            <w:pPr>
              <w:spacing w:after="200"/>
            </w:pPr>
            <w:hyperlink r:id="rId71" w:history="1">
              <w:r>
                <w:rPr>
                  <w:color w:val="1e198e"/>
                  <w:b w:val="1"/>
                  <w:bCs w:val="1"/>
                  <w:u w:val="single"/>
                </w:rPr>
                <w:t xml:space="preserve">Il était une fois une ambition étatique en matière de planification stratégique (libre propos après le désintérêt du législateur pour les DTA), Droit et Ville, n°70-2011, pp. 367-398</w:t>
              </w:r>
            </w:hyperlink>
          </w:p>
          <w:p>
            <w:pPr/>
            <w:hyperlink r:id="rId10" w:history="1">
              <w:r>
                <w:rPr>
                  <w:color w:val="#410a8c"/>
                  <w:u w:val="single"/>
                </w:rPr>
                <w:t xml:space="preserve">Jean-François Joye</w:t>
              </w:r>
            </w:hyperlink>
          </w:p>
          <w:p>
            <w:pPr/>
            <w:r>
              <w:rPr>
                <w:i w:val="1"/>
                <w:iCs w:val="1"/>
              </w:rPr>
              <w:t xml:space="preserve">Droit et ville</w:t>
            </w:r>
            <w:r>
              <w:rPr/>
              <w:t xml:space="preserve">, 2011</w:t>
            </w:r>
          </w:p>
          <w:p>
            <w:pPr/>
            <w:r>
              <w:rPr/>
              <w:t xml:space="preserve">Article dans une revue</w:t>
            </w:r>
          </w:p>
          <w:p>
            <w:pPr/>
            <w:hyperlink r:id="rId71" w:history="1">
              <w:r>
                <w:rPr>
                  <w:color w:val="#410a8c"/>
                  <w:u w:val="single"/>
                </w:rPr>
                <w:t xml:space="preserve">hal-01884473v1</w:t>
              </w:r>
            </w:hyperlink>
          </w:p>
        </w:tc>
      </w:tr>
      <w:tr>
        <w:trPr/>
        <w:tc>
          <w:tcPr>
            <w:noWrap/>
          </w:tcPr>
          <w:p>
            <w:pPr>
              <w:spacing w:after="200"/>
            </w:pPr>
            <w:hyperlink r:id="rId72" w:history="1">
              <w:r>
                <w:rPr>
                  <w:color w:val="1e198e"/>
                  <w:b w:val="1"/>
                  <w:bCs w:val="1"/>
                  <w:u w:val="single"/>
                </w:rPr>
                <w:t xml:space="preserve">La sincérité, premier principe financier</w:t>
              </w:r>
            </w:hyperlink>
          </w:p>
          <w:p>
            <w:pPr/>
            <w:hyperlink r:id="rId10" w:history="1">
              <w:r>
                <w:rPr>
                  <w:color w:val="#410a8c"/>
                  <w:u w:val="single"/>
                </w:rPr>
                <w:t xml:space="preserve">Jean-François Joye</w:t>
              </w:r>
            </w:hyperlink>
          </w:p>
          <w:p>
            <w:pPr/>
            <w:r>
              <w:rPr>
                <w:i w:val="1"/>
                <w:iCs w:val="1"/>
              </w:rPr>
              <w:t xml:space="preserve">Revue française de finances publiques</w:t>
            </w:r>
            <w:r>
              <w:rPr/>
              <w:t xml:space="preserve">, 2010, 111, pp.17</w:t>
            </w:r>
          </w:p>
          <w:p>
            <w:pPr/>
            <w:r>
              <w:rPr/>
              <w:t xml:space="preserve">Article dans une revue</w:t>
            </w:r>
          </w:p>
          <w:p>
            <w:pPr/>
            <w:hyperlink r:id="rId72" w:history="1">
              <w:r>
                <w:rPr>
                  <w:color w:val="#410a8c"/>
                  <w:u w:val="single"/>
                </w:rPr>
                <w:t xml:space="preserve">hal-01117052v1</w:t>
              </w:r>
            </w:hyperlink>
          </w:p>
        </w:tc>
      </w:tr>
      <w:tr>
        <w:trPr/>
        <w:tc>
          <w:tcPr>
            <w:noWrap/>
          </w:tcPr>
          <w:p>
            <w:pPr>
              <w:spacing w:after="200"/>
            </w:pPr>
            <w:hyperlink r:id="rId73" w:history="1">
              <w:r>
                <w:rPr>
                  <w:color w:val="1e198e"/>
                  <w:b w:val="1"/>
                  <w:bCs w:val="1"/>
                  <w:u w:val="single"/>
                </w:rPr>
                <w:t xml:space="preserve">Les enjeux de la florissante taxation des plus-values immobilières issues des décisions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2010, 43, pp.2401</w:t>
            </w:r>
          </w:p>
          <w:p>
            <w:pPr/>
            <w:r>
              <w:rPr/>
              <w:t xml:space="preserve">Article dans une revue</w:t>
            </w:r>
          </w:p>
          <w:p>
            <w:pPr/>
            <w:hyperlink r:id="rId73" w:history="1">
              <w:r>
                <w:rPr>
                  <w:color w:val="#410a8c"/>
                  <w:u w:val="single"/>
                </w:rPr>
                <w:t xml:space="preserve">hal-01120936v1</w:t>
              </w:r>
            </w:hyperlink>
          </w:p>
        </w:tc>
      </w:tr>
      <w:tr>
        <w:trPr/>
        <w:tc>
          <w:tcPr>
            <w:noWrap/>
          </w:tcPr>
          <w:p>
            <w:pPr>
              <w:spacing w:after="200"/>
            </w:pPr>
            <w:hyperlink r:id="rId74" w:history="1">
              <w:r>
                <w:rPr>
                  <w:color w:val="1e198e"/>
                  <w:b w:val="1"/>
                  <w:bCs w:val="1"/>
                  <w:u w:val="single"/>
                </w:rPr>
                <w:t xml:space="preserve">Projet territorial et ville durable</w:t>
              </w:r>
            </w:hyperlink>
          </w:p>
          <w:p>
            <w:pPr/>
            <w:hyperlink r:id="rId10" w:history="1">
              <w:r>
                <w:rPr>
                  <w:color w:val="#410a8c"/>
                  <w:u w:val="single"/>
                </w:rPr>
                <w:t xml:space="preserve">Jean-François Joye</w:t>
              </w:r>
            </w:hyperlink>
          </w:p>
          <w:p>
            <w:pPr/>
            <w:r>
              <w:rPr>
                <w:i w:val="1"/>
                <w:iCs w:val="1"/>
              </w:rPr>
              <w:t xml:space="preserve">Les Cahiers du GRIDAUH</w:t>
            </w:r>
            <w:r>
              <w:rPr/>
              <w:t xml:space="preserve">, 2009, Evaluation juridique des premiers schémas de cohérence territoriale, n°19, pp. 113-148</w:t>
            </w:r>
          </w:p>
          <w:p>
            <w:pPr/>
            <w:r>
              <w:rPr/>
              <w:t xml:space="preserve">Article dans une revue</w:t>
            </w:r>
          </w:p>
          <w:p>
            <w:pPr/>
            <w:hyperlink r:id="rId74" w:history="1">
              <w:r>
                <w:rPr>
                  <w:color w:val="#410a8c"/>
                  <w:u w:val="single"/>
                </w:rPr>
                <w:t xml:space="preserve">hal-01132713v1</w:t>
              </w:r>
            </w:hyperlink>
          </w:p>
        </w:tc>
      </w:tr>
      <w:tr>
        <w:trPr/>
        <w:tc>
          <w:tcPr>
            <w:noWrap/>
          </w:tcPr>
          <w:p>
            <w:pPr>
              <w:spacing w:after="200"/>
            </w:pPr>
            <w:hyperlink r:id="rId75" w:history="1">
              <w:r>
                <w:rPr>
                  <w:color w:val="1e198e"/>
                  <w:b w:val="1"/>
                  <w:bCs w:val="1"/>
                  <w:u w:val="single"/>
                </w:rPr>
                <w:t xml:space="preserve">Finances publiques : les vicissitudes du principe de sincérité</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2009, JCP (G) (n°12, 18 mars 2009), pp. 126, doctrine</w:t>
            </w:r>
          </w:p>
          <w:p>
            <w:pPr/>
            <w:r>
              <w:rPr/>
              <w:t xml:space="preserve">Article dans une revue</w:t>
            </w:r>
          </w:p>
          <w:p>
            <w:pPr/>
            <w:hyperlink r:id="rId75" w:history="1">
              <w:r>
                <w:rPr>
                  <w:color w:val="#410a8c"/>
                  <w:u w:val="single"/>
                </w:rPr>
                <w:t xml:space="preserve">hal-01672994v1</w:t>
              </w:r>
            </w:hyperlink>
          </w:p>
        </w:tc>
      </w:tr>
      <w:tr>
        <w:trPr/>
        <w:tc>
          <w:tcPr>
            <w:noWrap/>
          </w:tcPr>
          <w:p>
            <w:pPr>
              <w:spacing w:after="200"/>
            </w:pPr>
            <w:hyperlink r:id="rId76" w:history="1">
              <w:r>
                <w:rPr>
                  <w:color w:val="1e198e"/>
                  <w:b w:val="1"/>
                  <w:bCs w:val="1"/>
                  <w:u w:val="single"/>
                </w:rPr>
                <w:t xml:space="preserve">La mutation du droit des implantations commerciales</w:t>
              </w:r>
            </w:hyperlink>
          </w:p>
          <w:p>
            <w:pPr/>
            <w:hyperlink r:id="rId10" w:history="1">
              <w:r>
                <w:rPr>
                  <w:color w:val="#410a8c"/>
                  <w:u w:val="single"/>
                </w:rPr>
                <w:t xml:space="preserve">Jean-François Joye</w:t>
              </w:r>
            </w:hyperlink>
          </w:p>
          <w:p>
            <w:pPr/>
            <w:r>
              <w:rPr>
                <w:i w:val="1"/>
                <w:iCs w:val="1"/>
              </w:rPr>
              <w:t xml:space="preserve">Petites affiches</w:t>
            </w:r>
            <w:r>
              <w:rPr/>
              <w:t xml:space="preserve">, 2008</w:t>
            </w:r>
          </w:p>
          <w:p>
            <w:pPr/>
            <w:r>
              <w:rPr/>
              <w:t xml:space="preserve">Article dans une revue</w:t>
            </w:r>
          </w:p>
          <w:p>
            <w:pPr/>
            <w:hyperlink r:id="rId76" w:history="1">
              <w:r>
                <w:rPr>
                  <w:color w:val="#410a8c"/>
                  <w:u w:val="single"/>
                </w:rPr>
                <w:t xml:space="preserve">hal-01884486v1</w:t>
              </w:r>
            </w:hyperlink>
          </w:p>
        </w:tc>
      </w:tr>
      <w:tr>
        <w:trPr/>
        <w:tc>
          <w:tcPr>
            <w:noWrap/>
          </w:tcPr>
          <w:p>
            <w:pPr>
              <w:spacing w:after="200"/>
            </w:pPr>
            <w:hyperlink r:id="rId77" w:history="1">
              <w:r>
                <w:rPr>
                  <w:color w:val="1e198e"/>
                  <w:b w:val="1"/>
                  <w:bCs w:val="1"/>
                  <w:u w:val="single"/>
                </w:rPr>
                <w:t xml:space="preserve">Intégrer l’urbanisme commercial dans l’urbanisme général, AJDA, 2007, pp. 1063-1071</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w:t>
            </w:r>
          </w:p>
          <w:p>
            <w:pPr/>
            <w:r>
              <w:rPr/>
              <w:t xml:space="preserve">Article dans une revue</w:t>
            </w:r>
          </w:p>
          <w:p>
            <w:pPr/>
            <w:hyperlink r:id="rId77" w:history="1">
              <w:r>
                <w:rPr>
                  <w:color w:val="#410a8c"/>
                  <w:u w:val="single"/>
                </w:rPr>
                <w:t xml:space="preserve">hal-01889617v1</w:t>
              </w:r>
            </w:hyperlink>
          </w:p>
        </w:tc>
      </w:tr>
      <w:tr>
        <w:trPr/>
        <w:tc>
          <w:tcPr>
            <w:noWrap/>
          </w:tcPr>
          <w:p>
            <w:pPr>
              <w:spacing w:after="200"/>
            </w:pPr>
            <w:hyperlink r:id="rId78" w:history="1">
              <w:r>
                <w:rPr>
                  <w:color w:val="1e198e"/>
                  <w:b w:val="1"/>
                  <w:bCs w:val="1"/>
                  <w:u w:val="single"/>
                </w:rPr>
                <w:t xml:space="preserve">Intégrer l'urbanisme commercial dans l'urbanisme général</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 20, pp.1063</w:t>
            </w:r>
          </w:p>
          <w:p>
            <w:pPr/>
            <w:r>
              <w:rPr/>
              <w:t xml:space="preserve">Article dans une revue</w:t>
            </w:r>
          </w:p>
          <w:p>
            <w:pPr/>
            <w:hyperlink r:id="rId78" w:history="1">
              <w:r>
                <w:rPr>
                  <w:color w:val="#410a8c"/>
                  <w:u w:val="single"/>
                </w:rPr>
                <w:t xml:space="preserve">halshs-02219024v1</w:t>
              </w:r>
            </w:hyperlink>
          </w:p>
        </w:tc>
      </w:tr>
      <w:tr>
        <w:trPr/>
        <w:tc>
          <w:tcPr>
            <w:noWrap/>
          </w:tcPr>
          <w:p>
            <w:pPr>
              <w:spacing w:after="200"/>
            </w:pPr>
            <w:hyperlink r:id="rId79" w:history="1">
              <w:r>
                <w:rPr>
                  <w:color w:val="1e198e"/>
                  <w:b w:val="1"/>
                  <w:bCs w:val="1"/>
                  <w:u w:val="single"/>
                </w:rPr>
                <w:t xml:space="preserve">La taxation des plus-values « tombées du ciel » et la légitimité de la non-indemnisation des servitudes d’urbanisme, Droit et Ville, 2007, n°64, pp. 113-130</w:t>
              </w:r>
            </w:hyperlink>
          </w:p>
          <w:p>
            <w:pPr/>
            <w:hyperlink r:id="rId10" w:history="1">
              <w:r>
                <w:rPr>
                  <w:color w:val="#410a8c"/>
                  <w:u w:val="single"/>
                </w:rPr>
                <w:t xml:space="preserve">Jean-François Joye</w:t>
              </w:r>
            </w:hyperlink>
          </w:p>
          <w:p>
            <w:pPr/>
            <w:r>
              <w:rPr>
                <w:i w:val="1"/>
                <w:iCs w:val="1"/>
              </w:rPr>
              <w:t xml:space="preserve">Droit et ville</w:t>
            </w:r>
            <w:r>
              <w:rPr/>
              <w:t xml:space="preserve">, 2007</w:t>
            </w:r>
          </w:p>
          <w:p>
            <w:pPr/>
            <w:r>
              <w:rPr/>
              <w:t xml:space="preserve">Article dans une revue</w:t>
            </w:r>
          </w:p>
          <w:p>
            <w:pPr/>
            <w:hyperlink r:id="rId79" w:history="1">
              <w:r>
                <w:rPr>
                  <w:color w:val="#410a8c"/>
                  <w:u w:val="single"/>
                </w:rPr>
                <w:t xml:space="preserve">hal-01887692v1</w:t>
              </w:r>
            </w:hyperlink>
          </w:p>
        </w:tc>
      </w:tr>
      <w:tr>
        <w:trPr/>
        <w:tc>
          <w:tcPr>
            <w:noWrap/>
          </w:tcPr>
          <w:p>
            <w:pPr>
              <w:spacing w:after="200"/>
            </w:pPr>
            <w:hyperlink r:id="rId80" w:history="1">
              <w:r>
                <w:rPr>
                  <w:color w:val="1e198e"/>
                  <w:b w:val="1"/>
                  <w:bCs w:val="1"/>
                  <w:u w:val="single"/>
                </w:rPr>
                <w:t xml:space="preserve">L'adaptation du contrôle financier aux exigences de la nouvelle gestion publique</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2006, n°1 - 11 janvier 2006, pp. I-102</w:t>
            </w:r>
          </w:p>
          <w:p>
            <w:pPr/>
            <w:r>
              <w:rPr/>
              <w:t xml:space="preserve">Article dans une revue</w:t>
            </w:r>
          </w:p>
          <w:p>
            <w:pPr/>
            <w:hyperlink r:id="rId80" w:history="1">
              <w:r>
                <w:rPr>
                  <w:color w:val="#410a8c"/>
                  <w:u w:val="single"/>
                </w:rPr>
                <w:t xml:space="preserve">hal-01135820v1</w:t>
              </w:r>
            </w:hyperlink>
          </w:p>
        </w:tc>
      </w:tr>
      <w:tr>
        <w:trPr/>
        <w:tc>
          <w:tcPr>
            <w:noWrap/>
          </w:tcPr>
          <w:p>
            <w:pPr>
              <w:spacing w:after="200"/>
            </w:pPr>
            <w:hyperlink r:id="rId81" w:history="1">
              <w:r>
                <w:rPr>
                  <w:color w:val="1e198e"/>
                  <w:b w:val="1"/>
                  <w:bCs w:val="1"/>
                  <w:u w:val="single"/>
                </w:rPr>
                <w:t xml:space="preserve">Le renouveau du cadre juridique de l’action économique locale, BJCL, n°10-2005 p. 668 (seconde partie de l'étude; réalisée après la loi du 13 août 2004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1" w:history="1">
              <w:r>
                <w:rPr>
                  <w:color w:val="#410a8c"/>
                  <w:u w:val="single"/>
                </w:rPr>
                <w:t xml:space="preserve">hal-01889337v1</w:t>
              </w:r>
            </w:hyperlink>
          </w:p>
        </w:tc>
      </w:tr>
      <w:tr>
        <w:trPr/>
        <w:tc>
          <w:tcPr>
            <w:noWrap/>
          </w:tcPr>
          <w:p>
            <w:pPr>
              <w:spacing w:after="200"/>
            </w:pPr>
            <w:hyperlink r:id="rId82" w:history="1">
              <w:r>
                <w:rPr>
                  <w:color w:val="1e198e"/>
                  <w:b w:val="1"/>
                  <w:bCs w:val="1"/>
                  <w:u w:val="single"/>
                </w:rPr>
                <w:t xml:space="preserve">Le nouveau pouvoir de police du président d’EPCI, AJDA, 2005, n°1, pp. 21-29 - article de droit administratif français rédigé suite à l'Acte II de la décentralisation (Loi du 13 août 2004)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2005</w:t>
            </w:r>
          </w:p>
          <w:p>
            <w:pPr/>
            <w:r>
              <w:rPr/>
              <w:t xml:space="preserve">Article dans une revue</w:t>
            </w:r>
          </w:p>
          <w:p>
            <w:pPr/>
            <w:hyperlink r:id="rId82" w:history="1">
              <w:r>
                <w:rPr>
                  <w:color w:val="#410a8c"/>
                  <w:u w:val="single"/>
                </w:rPr>
                <w:t xml:space="preserve">hal-01889618v1</w:t>
              </w:r>
            </w:hyperlink>
          </w:p>
        </w:tc>
      </w:tr>
      <w:tr>
        <w:trPr/>
        <w:tc>
          <w:tcPr>
            <w:noWrap/>
          </w:tcPr>
          <w:p>
            <w:pPr>
              <w:spacing w:after="200"/>
            </w:pPr>
            <w:hyperlink r:id="rId83" w:history="1">
              <w:r>
                <w:rPr>
                  <w:color w:val="1e198e"/>
                  <w:b w:val="1"/>
                  <w:bCs w:val="1"/>
                  <w:u w:val="single"/>
                </w:rPr>
                <w:t xml:space="preserve">Le renouveau du cadre juridique de l’action économique locale, BJCL, n°9-2005 p. 582 (première partie de l'étude; réalisée après la loi du 13 août 2014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3" w:history="1">
              <w:r>
                <w:rPr>
                  <w:color w:val="#410a8c"/>
                  <w:u w:val="single"/>
                </w:rPr>
                <w:t xml:space="preserve">hal-01889335v1</w:t>
              </w:r>
            </w:hyperlink>
          </w:p>
        </w:tc>
      </w:tr>
      <w:tr>
        <w:trPr/>
        <w:tc>
          <w:tcPr>
            <w:noWrap/>
          </w:tcPr>
          <w:p>
            <w:pPr>
              <w:spacing w:after="200"/>
            </w:pPr>
            <w:hyperlink r:id="rId84" w:history="1">
              <w:r>
                <w:rPr>
                  <w:color w:val="1e198e"/>
                  <w:b w:val="1"/>
                  <w:bCs w:val="1"/>
                  <w:u w:val="single"/>
                </w:rPr>
                <w:t xml:space="preserve">A quelles conditions peut-on créer un emplacement réservé? Observations sous CAA Lyon, 25 mai 2004, A. Giroud, BJDU, 5/2004, pp. 360-364</w:t>
              </w:r>
            </w:hyperlink>
          </w:p>
          <w:p>
            <w:pPr/>
            <w:hyperlink r:id="rId10" w:history="1">
              <w:r>
                <w:rPr>
                  <w:color w:val="#410a8c"/>
                  <w:u w:val="single"/>
                </w:rPr>
                <w:t xml:space="preserve">Jean-François Joye</w:t>
              </w:r>
            </w:hyperlink>
          </w:p>
          <w:p>
            <w:pPr/>
            <w:r>
              <w:rPr>
                <w:i w:val="1"/>
                <w:iCs w:val="1"/>
              </w:rPr>
              <w:t xml:space="preserve">Bulletin de jurisprudence de droit de l'urbanisme</w:t>
            </w:r>
            <w:r>
              <w:rPr/>
              <w:t xml:space="preserve">, 2004</w:t>
            </w:r>
          </w:p>
          <w:p>
            <w:pPr/>
            <w:r>
              <w:rPr/>
              <w:t xml:space="preserve">Article dans une revue</w:t>
            </w:r>
          </w:p>
          <w:p>
            <w:pPr/>
            <w:hyperlink r:id="rId84" w:history="1">
              <w:r>
                <w:rPr>
                  <w:color w:val="#410a8c"/>
                  <w:u w:val="single"/>
                </w:rPr>
                <w:t xml:space="preserve">hal-01884458v1</w:t>
              </w:r>
            </w:hyperlink>
          </w:p>
        </w:tc>
      </w:tr>
      <w:tr>
        <w:trPr/>
        <w:tc>
          <w:tcPr>
            <w:noWrap/>
          </w:tcPr>
          <w:p>
            <w:pPr>
              <w:spacing w:after="200"/>
            </w:pPr>
            <w:hyperlink r:id="rId85" w:history="1">
              <w:r>
                <w:rPr>
                  <w:color w:val="1e198e"/>
                  <w:b w:val="1"/>
                  <w:bCs w:val="1"/>
                  <w:u w:val="single"/>
                </w:rPr>
                <w:t xml:space="preserve">La notion de « chef de file » en droit des collectivités locales. Entre échec et progrès de la clarification des compétences locales - n°7-2003, pp. 12-17</w:t>
              </w:r>
            </w:hyperlink>
          </w:p>
          <w:p>
            <w:pPr/>
            <w:hyperlink r:id="rId10" w:history="1">
              <w:r>
                <w:rPr>
                  <w:color w:val="#410a8c"/>
                  <w:u w:val="single"/>
                </w:rPr>
                <w:t xml:space="preserve">Jean-François Joye</w:t>
              </w:r>
            </w:hyperlink>
          </w:p>
          <w:p>
            <w:pPr/>
            <w:r>
              <w:rPr>
                <w:i w:val="1"/>
                <w:iCs w:val="1"/>
              </w:rPr>
              <w:t xml:space="preserve">Collectivités territoriales - Intercommunalité</w:t>
            </w:r>
            <w:r>
              <w:rPr/>
              <w:t xml:space="preserve">, 2003</w:t>
            </w:r>
          </w:p>
          <w:p>
            <w:pPr/>
            <w:r>
              <w:rPr/>
              <w:t xml:space="preserve">Article dans une revue</w:t>
            </w:r>
          </w:p>
          <w:p>
            <w:pPr/>
            <w:hyperlink r:id="rId85" w:history="1">
              <w:r>
                <w:rPr>
                  <w:color w:val="#410a8c"/>
                  <w:u w:val="single"/>
                </w:rPr>
                <w:t xml:space="preserve">hal-01664916v1</w:t>
              </w:r>
            </w:hyperlink>
          </w:p>
        </w:tc>
      </w:tr>
      <w:tr>
        <w:trPr/>
        <w:tc>
          <w:tcPr>
            <w:noWrap/>
          </w:tcPr>
          <w:p>
            <w:pPr>
              <w:spacing w:after="200"/>
            </w:pPr>
            <w:hyperlink r:id="rId86" w:history="1">
              <w:r>
                <w:rPr>
                  <w:color w:val="1e198e"/>
                  <w:b w:val="1"/>
                  <w:bCs w:val="1"/>
                  <w:u w:val="single"/>
                </w:rPr>
                <w:t xml:space="preserve">LES E.P.C.I. À FISCALITÉ PROPRE : DES COLLECTIVITÉS LOCALES MAL NOMMÉES ?</w:t>
              </w:r>
            </w:hyperlink>
          </w:p>
          <w:p>
            <w:pPr/>
            <w:hyperlink r:id="rId10" w:history="1">
              <w:r>
                <w:rPr>
                  <w:color w:val="#410a8c"/>
                  <w:u w:val="single"/>
                </w:rPr>
                <w:t xml:space="preserve">Jean-François Joye</w:t>
              </w:r>
            </w:hyperlink>
          </w:p>
          <w:p>
            <w:pPr/>
            <w:r>
              <w:rPr>
                <w:i w:val="1"/>
                <w:iCs w:val="1"/>
              </w:rPr>
              <w:t xml:space="preserve">Petites affiches</w:t>
            </w:r>
            <w:r>
              <w:rPr/>
              <w:t xml:space="preserve">, 2003</w:t>
            </w:r>
          </w:p>
          <w:p>
            <w:pPr/>
            <w:r>
              <w:rPr/>
              <w:t xml:space="preserve">Article dans une revue</w:t>
            </w:r>
          </w:p>
          <w:p>
            <w:pPr/>
            <w:hyperlink r:id="rId86" w:history="1">
              <w:r>
                <w:rPr>
                  <w:color w:val="#410a8c"/>
                  <w:u w:val="single"/>
                </w:rPr>
                <w:t xml:space="preserve">hal-01664910v1</w:t>
              </w:r>
            </w:hyperlink>
          </w:p>
        </w:tc>
      </w:tr>
      <w:tr>
        <w:trPr/>
        <w:tc>
          <w:tcPr>
            <w:noWrap/>
          </w:tcPr>
          <w:p>
            <w:pPr>
              <w:spacing w:after="200"/>
            </w:pPr>
            <w:hyperlink r:id="rId87" w:history="1">
              <w:r>
                <w:rPr>
                  <w:color w:val="1e198e"/>
                  <w:b w:val="1"/>
                  <w:bCs w:val="1"/>
                  <w:u w:val="single"/>
                </w:rPr>
                <w:t xml:space="preserve">Vers le renforcement de la valeur juridique des contrats de plan entre l’Etat et les régions ?</w:t>
              </w:r>
            </w:hyperlink>
          </w:p>
          <w:p>
            <w:pPr/>
            <w:hyperlink r:id="rId10" w:history="1">
              <w:r>
                <w:rPr>
                  <w:color w:val="#410a8c"/>
                  <w:u w:val="single"/>
                </w:rPr>
                <w:t xml:space="preserve">Jean-François Joye</w:t>
              </w:r>
            </w:hyperlink>
          </w:p>
          <w:p>
            <w:pPr/>
            <w:r>
              <w:rPr>
                <w:i w:val="1"/>
                <w:iCs w:val="1"/>
              </w:rPr>
              <w:t xml:space="preserve">Contrats et marchés publics </w:t>
            </w:r>
            <w:r>
              <w:rPr/>
              <w:t xml:space="preserve">, 2002, n°4, pp. 4-11</w:t>
            </w:r>
          </w:p>
          <w:p>
            <w:pPr/>
            <w:r>
              <w:rPr/>
              <w:t xml:space="preserve">Article dans une revue</w:t>
            </w:r>
          </w:p>
          <w:p>
            <w:pPr/>
            <w:hyperlink r:id="rId87" w:history="1">
              <w:r>
                <w:rPr>
                  <w:color w:val="#410a8c"/>
                  <w:u w:val="single"/>
                </w:rPr>
                <w:t xml:space="preserve">hal-01137461v1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&amp;quot;sections de commune&amp;quot; in France: a &amp;quot;common&amp;quot; to help broader access to agricultural land ?</w:t>
              </w:r>
            </w:hyperlink>
          </w:p>
          <w:p>
            <w:pPr/>
            <w:hyperlink r:id="rId26" w:history="1">
              <w:r>
                <w:rPr>
                  <w:color w:val="#410a8c"/>
                  <w:u w:val="single"/>
                </w:rPr>
                <w:t xml:space="preserve">Adrienne Le Roy</w:t>
              </w:r>
            </w:hyperlink>
            <w:r>
              <w:rPr/>
              <w:t xml:space="preserve">,</w:t>
            </w:r>
            <w:hyperlink r:id="rId10" w:history="1">
              <w:r>
                <w:rPr>
                  <w:color w:val="#410a8c"/>
                  <w:u w:val="single"/>
                </w:rPr>
                <w:t xml:space="preserve">Jean-François Joye</w:t>
              </w:r>
            </w:hyperlink>
          </w:p>
          <w:p>
            <w:pPr/>
            <w:r>
              <w:rPr>
                <w:i w:val="1"/>
                <w:iCs w:val="1"/>
              </w:rPr>
              <w:t xml:space="preserve">Conference on Food Commons in Europe and Beyond</w:t>
            </w:r>
            <w:r>
              <w:rPr/>
              <w:t xml:space="preserve">, IASC - International Association for the Study of the Commons, Dec 2021, IASC One-Day Virtual https://2021food.iasc-commons.org/, France</w:t>
            </w:r>
          </w:p>
          <w:p>
            <w:pPr/>
            <w:r>
              <w:rPr/>
              <w:t xml:space="preserve">Communication dans un congrès</w:t>
            </w:r>
          </w:p>
          <w:p>
            <w:pPr/>
            <w:hyperlink r:id="rId88" w:history="1">
              <w:r>
                <w:rPr>
                  <w:color w:val="#410a8c"/>
                  <w:u w:val="single"/>
                </w:rPr>
                <w:t xml:space="preserve">hal-03504677v1</w:t>
              </w:r>
            </w:hyperlink>
          </w:p>
        </w:tc>
      </w:tr>
      <w:tr>
        <w:trPr/>
        <w:tc>
          <w:tcPr>
            <w:noWrap/>
          </w:tcPr>
          <w:p>
            <w:pPr>
              <w:spacing w:after="200"/>
            </w:pPr>
            <w:hyperlink r:id="rId89" w:history="1">
              <w:r>
                <w:rPr>
                  <w:color w:val="1e198e"/>
                  <w:b w:val="1"/>
                  <w:bCs w:val="1"/>
                  <w:u w:val="single"/>
                </w:rPr>
                <w:t xml:space="preserve">À la recherche de l’identité des communautés d’habitants à partir de la typologie des « communaux » en montagne. Étude de cas sur la Savoie et la Haute Savoie</w:t>
              </w:r>
            </w:hyperlink>
          </w:p>
          <w:p>
            <w:pPr/>
            <w:hyperlink r:id="rId28"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Communautés et pratiques communautaires</w:t>
            </w:r>
            <w:r>
              <w:rPr/>
              <w:t xml:space="preserve">, 2019, Paris, France</w:t>
            </w:r>
          </w:p>
          <w:p>
            <w:pPr/>
            <w:r>
              <w:rPr/>
              <w:t xml:space="preserve">Communication dans un congrès</w:t>
            </w:r>
          </w:p>
          <w:p>
            <w:pPr/>
            <w:hyperlink r:id="rId89" w:history="1">
              <w:r>
                <w:rPr>
                  <w:color w:val="#410a8c"/>
                  <w:u w:val="single"/>
                </w:rPr>
                <w:t xml:space="preserve">hal-03408527v1</w:t>
              </w:r>
            </w:hyperlink>
          </w:p>
        </w:tc>
      </w:tr>
      <w:tr>
        <w:trPr/>
        <w:tc>
          <w:tcPr>
            <w:noWrap/>
          </w:tcPr>
          <w:p>
            <w:pPr>
              <w:spacing w:after="200"/>
            </w:pPr>
            <w:hyperlink r:id="rId90" w:history="1">
              <w:r>
                <w:rPr>
                  <w:color w:val="1e198e"/>
                  <w:b w:val="1"/>
                  <w:bCs w:val="1"/>
                  <w:u w:val="single"/>
                </w:rPr>
                <w:t xml:space="preserve">La saga de la DTA des Alpes du Nord: retour sur un &amp;quot;échec&amp;quot; de la planification française d'urbanisme et d'aménagement</w:t>
              </w:r>
            </w:hyperlink>
          </w:p>
          <w:p>
            <w:pPr/>
            <w:hyperlink r:id="rId10" w:history="1">
              <w:r>
                <w:rPr>
                  <w:color w:val="#410a8c"/>
                  <w:u w:val="single"/>
                </w:rPr>
                <w:t xml:space="preserve">Jean-François Joye</w:t>
              </w:r>
            </w:hyperlink>
          </w:p>
          <w:p>
            <w:pPr/>
            <w:r>
              <w:rPr>
                <w:i w:val="1"/>
                <w:iCs w:val="1"/>
              </w:rPr>
              <w:t xml:space="preserve">Colloque "Identité, qualité et compétitivité territoriale"</w:t>
            </w:r>
            <w:r>
              <w:rPr/>
              <w:t xml:space="preserve">, Association de Science Régionale De Langue Française (ASDRLF), Association Italienne de Science Régionale (AISRe), Sep 2010, Aosta, Italie</w:t>
            </w:r>
          </w:p>
          <w:p>
            <w:pPr/>
            <w:r>
              <w:rPr/>
              <w:t xml:space="preserve">Communication dans un congrès</w:t>
            </w:r>
          </w:p>
          <w:p>
            <w:pPr/>
            <w:hyperlink r:id="rId90" w:history="1">
              <w:r>
                <w:rPr>
                  <w:color w:val="#410a8c"/>
                  <w:u w:val="single"/>
                </w:rPr>
                <w:t xml:space="preserve">hal-01117092v1</w:t>
              </w:r>
            </w:hyperlink>
          </w:p>
        </w:tc>
      </w:tr>
      <w:tr>
        <w:trPr/>
        <w:tc>
          <w:tcPr>
            <w:noWrap/>
          </w:tcPr>
          <w:p>
            <w:pPr>
              <w:spacing w:after="200"/>
            </w:pPr>
            <w:hyperlink r:id="rId91" w:history="1">
              <w:r>
                <w:rPr>
                  <w:color w:val="1e198e"/>
                  <w:b w:val="1"/>
                  <w:bCs w:val="1"/>
                  <w:u w:val="single"/>
                </w:rPr>
                <w:t xml:space="preserve">ORGANISER LES DYNAMIQUES TERRITORIALES : LE ROLE DE LA RESSOURCE JURIDIQUE</w:t>
              </w:r>
            </w:hyperlink>
          </w:p>
          <w:p>
            <w:pPr/>
            <w:hyperlink r:id="rId10" w:history="1">
              <w:r>
                <w:rPr>
                  <w:color w:val="#410a8c"/>
                  <w:u w:val="single"/>
                </w:rPr>
                <w:t xml:space="preserve">Jean-François Joye</w:t>
              </w:r>
            </w:hyperlink>
          </w:p>
          <w:p>
            <w:pPr/>
            <w:r>
              <w:rPr>
                <w:i w:val="1"/>
                <w:iCs w:val="1"/>
              </w:rPr>
              <w:t xml:space="preserve">LES DYNAMIQUES TERRITORIALES DÉBATS ET ENJEUX ENTRE LES DIFFÉRENTES APPROCHES DISCIPLINAIRES</w:t>
            </w:r>
            <w:r>
              <w:rPr/>
              <w:t xml:space="preserve">, 43ème colloque de l'Association de Science Régionale De Langue Française (ASRDLF), Jul 2007, Grenoble-Chambéry, France</w:t>
            </w:r>
          </w:p>
          <w:p>
            <w:pPr/>
            <w:r>
              <w:rPr/>
              <w:t xml:space="preserve">Communication dans un congrès</w:t>
            </w:r>
          </w:p>
          <w:p>
            <w:pPr/>
            <w:hyperlink r:id="rId91" w:history="1">
              <w:r>
                <w:rPr>
                  <w:color w:val="#410a8c"/>
                  <w:u w:val="single"/>
                </w:rPr>
                <w:t xml:space="preserve">hal-01117050v1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 communaux » en montagne - Une propriété collective entre histoire et modernité</w:t>
              </w:r>
            </w:hyperlink>
          </w:p>
          <w:p>
            <w:pPr/>
            <w:hyperlink r:id="rId10" w:history="1">
              <w:r>
                <w:rPr>
                  <w:color w:val="#410a8c"/>
                  <w:u w:val="single"/>
                </w:rPr>
                <w:t xml:space="preserve">Jean-François Joye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92" w:history="1">
              <w:r>
                <w:rPr>
                  <w:color w:val="#410a8c"/>
                  <w:u w:val="single"/>
                </w:rPr>
                <w:t xml:space="preserve">hal-05417480v1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L'Encyclopédie des communautés et pratiques communautaires</w:t>
              </w:r>
            </w:hyperlink>
          </w:p>
          <w:p>
            <w:pPr/>
            <w:hyperlink r:id="rId94" w:history="1">
              <w:r>
                <w:rPr>
                  <w:color w:val="#410a8c"/>
                  <w:u w:val="single"/>
                </w:rPr>
                <w:t xml:space="preserve">Mélanie Clément-Fontaine</w:t>
              </w:r>
            </w:hyperlink>
            <w:r>
              <w:rPr/>
              <w:t xml:space="preserve">,</w:t>
            </w:r>
            <w:hyperlink r:id="rId95" w:history="1">
              <w:r>
                <w:rPr>
                  <w:color w:val="#410a8c"/>
                  <w:u w:val="single"/>
                </w:rPr>
                <w:t xml:space="preserve">Gaële Gidrol-Mistral</w:t>
              </w:r>
            </w:hyperlink>
            <w:r>
              <w:rPr/>
              <w:t xml:space="preserve">,</w:t>
            </w:r>
            <w:hyperlink r:id="rId96" w:history="1">
              <w:r>
                <w:rPr>
                  <w:color w:val="#410a8c"/>
                  <w:u w:val="single"/>
                </w:rPr>
                <w:t xml:space="preserve">Garance Navarro-Ugé</w:t>
              </w:r>
            </w:hyperlink>
            <w:r>
              <w:rPr/>
              <w:t xml:space="preserve">,</w:t>
            </w:r>
            <w:hyperlink r:id="rId97" w:history="1">
              <w:r>
                <w:rPr>
                  <w:color w:val="#410a8c"/>
                  <w:u w:val="single"/>
                </w:rPr>
                <w:t xml:space="preserve">Marie-Pierre Lefeuvre</w:t>
              </w:r>
            </w:hyperlink>
            <w:r>
              <w:rPr/>
              <w:t xml:space="preserve">,</w:t>
            </w:r>
            <w:hyperlink r:id="rId98" w:history="1">
              <w:r>
                <w:rPr>
                  <w:color w:val="#410a8c"/>
                  <w:u w:val="single"/>
                </w:rPr>
                <w:t xml:space="preserve">Marie-Sophie de Clippele</w:t>
              </w:r>
            </w:hyperlink>
            <w:r>
              <w:rPr/>
              <w:t xml:space="preserve">et al.</w:t>
            </w:r>
          </w:p>
          <w:p>
            <w:pPr/>
            <w:r>
              <w:rPr/>
              <w:t xml:space="preserve">Université Paris-Saclay. 2025, 978-2-9597054-0-3. </w:t>
            </w:r>
            <w:hyperlink r:id="rId99" w:history="1">
              <w:r>
                <w:rPr>
                  <w:color w:val="#410a8c"/>
                  <w:u w:val="single"/>
                </w:rPr>
                <w:t xml:space="preserve">⟨10.52983/JAQH5207⟩</w:t>
              </w:r>
            </w:hyperlink>
          </w:p>
          <w:p>
            <w:pPr/>
            <w:r>
              <w:rPr/>
              <w:t xml:space="preserve">Ouvrages</w:t>
            </w:r>
          </w:p>
          <w:p>
            <w:pPr/>
            <w:hyperlink r:id="rId93" w:history="1">
              <w:r>
                <w:rPr>
                  <w:color w:val="#410a8c"/>
                  <w:u w:val="single"/>
                </w:rPr>
                <w:t xml:space="preserve">hal-04893685v1</w:t>
              </w:r>
            </w:hyperlink>
          </w:p>
        </w:tc>
      </w:tr>
      <w:tr>
        <w:trPr/>
        <w:tc>
          <w:tcPr>
            <w:noWrap/>
          </w:tcPr>
          <w:p>
            <w:pPr>
              <w:spacing w:after="200"/>
            </w:pPr>
            <w:hyperlink r:id="rId100" w:history="1">
              <w:r>
                <w:rPr>
                  <w:color w:val="1e198e"/>
                  <w:b w:val="1"/>
                  <w:bCs w:val="1"/>
                  <w:u w:val="single"/>
                </w:rPr>
                <w:t xml:space="preserve">Le ski de randonnée brouille les pistes (coord.)</w:t>
              </w:r>
            </w:hyperlink>
          </w:p>
          <w:p>
            <w:pPr/>
            <w:hyperlink r:id="rId101" w:history="1">
              <w:r>
                <w:rPr>
                  <w:color w:val="#410a8c"/>
                  <w:u w:val="single"/>
                </w:rPr>
                <w:t xml:space="preserve">Dominique Kréziak</w:t>
              </w:r>
            </w:hyperlink>
            <w:r>
              <w:rPr/>
              <w:t xml:space="preserve">,</w:t>
            </w:r>
            <w:hyperlink r:id="rId102" w:history="1">
              <w:r>
                <w:rPr>
                  <w:color w:val="#410a8c"/>
                  <w:u w:val="single"/>
                </w:rPr>
                <w:t xml:space="preserve">Véronique Reynier</w:t>
              </w:r>
            </w:hyperlink>
            <w:r>
              <w:rPr/>
              <w:t xml:space="preserve">,</w:t>
            </w:r>
            <w:hyperlink r:id="rId103" w:history="1">
              <w:r>
                <w:rPr>
                  <w:color w:val="#410a8c"/>
                  <w:u w:val="single"/>
                </w:rPr>
                <w:t xml:space="preserve">Philippe Bourdeau</w:t>
              </w:r>
            </w:hyperlink>
            <w:r>
              <w:rPr/>
              <w:t xml:space="preserve">,</w:t>
            </w:r>
            <w:hyperlink r:id="rId10" w:history="1">
              <w:r>
                <w:rPr>
                  <w:color w:val="#410a8c"/>
                  <w:u w:val="single"/>
                </w:rPr>
                <w:t xml:space="preserve">Jean-François Joye</w:t>
              </w:r>
            </w:hyperlink>
          </w:p>
          <w:p>
            <w:pPr/>
            <w:r>
              <w:rPr/>
              <w:t xml:space="preserve">Dominique Kreziak; Véronique Reynier; Philippe Bourdeau; Jean-François Joye. Éditions duFournel, 2022, Sportsnature.org, 978-2-36142-177-9</w:t>
            </w:r>
          </w:p>
          <w:p>
            <w:pPr/>
            <w:r>
              <w:rPr/>
              <w:t xml:space="preserve">Ouvrages</w:t>
            </w:r>
          </w:p>
          <w:p>
            <w:pPr/>
            <w:hyperlink r:id="rId100" w:history="1">
              <w:r>
                <w:rPr>
                  <w:color w:val="#410a8c"/>
                  <w:u w:val="single"/>
                </w:rPr>
                <w:t xml:space="preserve">hal-03882840v1</w:t>
              </w:r>
            </w:hyperlink>
          </w:p>
        </w:tc>
      </w:tr>
      <w:tr>
        <w:trPr/>
        <w:tc>
          <w:tcPr>
            <w:noWrap/>
          </w:tcPr>
          <w:p>
            <w:pPr>
              <w:spacing w:after="200"/>
            </w:pPr>
            <w:hyperlink r:id="rId104" w:history="1">
              <w:r>
                <w:rPr>
                  <w:color w:val="1e198e"/>
                  <w:b w:val="1"/>
                  <w:bCs w:val="1"/>
                  <w:u w:val="single"/>
                </w:rPr>
                <w:t xml:space="preserve">(Coord.) Engager un projet de coopérative d’habitants dans le Grand Genève. Guide méthodologique</w:t>
              </w:r>
            </w:hyperlink>
          </w:p>
          <w:p>
            <w:pPr/>
            <w:hyperlink r:id="rId10" w:history="1">
              <w:r>
                <w:rPr>
                  <w:color w:val="#410a8c"/>
                  <w:u w:val="single"/>
                </w:rPr>
                <w:t xml:space="preserve">Jean-François Joye</w:t>
              </w:r>
            </w:hyperlink>
            <w:r>
              <w:rPr/>
              <w:t xml:space="preserve">,</w:t>
            </w:r>
            <w:hyperlink r:id="rId105"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104" w:history="1">
              <w:r>
                <w:rPr>
                  <w:color w:val="#410a8c"/>
                  <w:u w:val="single"/>
                </w:rPr>
                <w:t xml:space="preserve">hal-03273187v2</w:t>
              </w:r>
            </w:hyperlink>
          </w:p>
        </w:tc>
      </w:tr>
      <w:tr>
        <w:trPr/>
        <w:tc>
          <w:tcPr>
            <w:noWrap/>
          </w:tcPr>
          <w:p>
            <w:pPr>
              <w:spacing w:after="200"/>
            </w:pPr>
            <w:hyperlink r:id="rId106" w:history="1">
              <w:r>
                <w:rPr>
                  <w:color w:val="1e198e"/>
                  <w:b w:val="1"/>
                  <w:bCs w:val="1"/>
                  <w:u w:val="single"/>
                </w:rPr>
                <w:t xml:space="preserve">(dir.), Les « communaux » au XXIe siècle. Une propriété collective entre histoire et modernité, Ouvrage collectif, Presses de l’Université Savoie Mont Blanc, 810 p</w:t>
              </w:r>
            </w:hyperlink>
          </w:p>
          <w:p>
            <w:pPr/>
            <w:hyperlink r:id="rId10" w:history="1">
              <w:r>
                <w:rPr>
                  <w:color w:val="#410a8c"/>
                  <w:u w:val="single"/>
                </w:rPr>
                <w:t xml:space="preserve">Jean-François Joye</w:t>
              </w:r>
            </w:hyperlink>
          </w:p>
          <w:p>
            <w:pPr/>
            <w:r>
              <w:rPr/>
              <w:t xml:space="preserve">2021, 978-2-377-41071-2</w:t>
            </w:r>
          </w:p>
          <w:p>
            <w:pPr/>
            <w:r>
              <w:rPr/>
              <w:t xml:space="preserve">Ouvrages</w:t>
            </w:r>
          </w:p>
          <w:p>
            <w:pPr/>
            <w:hyperlink r:id="rId106" w:history="1">
              <w:r>
                <w:rPr>
                  <w:color w:val="#410a8c"/>
                  <w:u w:val="single"/>
                </w:rPr>
                <w:t xml:space="preserve">halshs-03413990v1</w:t>
              </w:r>
            </w:hyperlink>
          </w:p>
        </w:tc>
      </w:tr>
      <w:tr>
        <w:trPr/>
        <w:tc>
          <w:tcPr>
            <w:noWrap/>
          </w:tcPr>
          <w:p>
            <w:pPr>
              <w:spacing w:after="200"/>
            </w:pPr>
            <w:hyperlink r:id="rId107" w:history="1">
              <w:r>
                <w:rPr>
                  <w:color w:val="1e198e"/>
                  <w:b w:val="1"/>
                  <w:bCs w:val="1"/>
                  <w:u w:val="single"/>
                </w:rPr>
                <w:t xml:space="preserve">Les rapports entre le droit de la protection des consommateurs et les autres branches du droit Quelles articulations ? Quelles convergences ? Regards franco-brésiliens</w:t>
              </w:r>
            </w:hyperlink>
          </w:p>
          <w:p>
            <w:pPr/>
            <w:hyperlink r:id="rId40" w:history="1">
              <w:r>
                <w:rPr>
                  <w:color w:val="#410a8c"/>
                  <w:u w:val="single"/>
                </w:rPr>
                <w:t xml:space="preserve">Hélène Claret</w:t>
              </w:r>
            </w:hyperlink>
            <w:r>
              <w:rPr/>
              <w:t xml:space="preserve">,</w:t>
            </w:r>
            <w:hyperlink r:id="rId10" w:history="1">
              <w:r>
                <w:rPr>
                  <w:color w:val="#410a8c"/>
                  <w:u w:val="single"/>
                </w:rPr>
                <w:t xml:space="preserve">Jean-François Joye</w:t>
              </w:r>
            </w:hyperlink>
            <w:r>
              <w:rPr/>
              <w:t xml:space="preserve">,</w:t>
            </w:r>
            <w:hyperlink r:id="rId108" w:history="1">
              <w:r>
                <w:rPr>
                  <w:color w:val="#410a8c"/>
                  <w:u w:val="single"/>
                </w:rPr>
                <w:t xml:space="preserve">Cláudia Lima Marquez</w:t>
              </w:r>
            </w:hyperlink>
            <w:r>
              <w:rPr/>
              <w:t xml:space="preserve">,</w:t>
            </w:r>
            <w:hyperlink r:id="rId109" w:history="1">
              <w:r>
                <w:rPr>
                  <w:color w:val="#410a8c"/>
                  <w:u w:val="single"/>
                </w:rPr>
                <w:t xml:space="preserve">Gilles Paisant</w:t>
              </w:r>
            </w:hyperlink>
          </w:p>
          <w:p>
            <w:pPr/>
            <w:r>
              <w:rPr/>
              <w:t xml:space="preserve">Presses de l'Université Savoie Mont Blanc. 340 p., 2020, 978-2-37741-009-5</w:t>
            </w:r>
          </w:p>
          <w:p>
            <w:pPr/>
            <w:r>
              <w:rPr/>
              <w:t xml:space="preserve">Ouvrages</w:t>
            </w:r>
          </w:p>
          <w:p>
            <w:pPr/>
            <w:hyperlink r:id="rId107" w:history="1">
              <w:r>
                <w:rPr>
                  <w:color w:val="#410a8c"/>
                  <w:u w:val="single"/>
                </w:rPr>
                <w:t xml:space="preserve">hal-04264499v1</w:t>
              </w:r>
            </w:hyperlink>
          </w:p>
        </w:tc>
      </w:tr>
      <w:tr>
        <w:trPr/>
        <w:tc>
          <w:tcPr>
            <w:noWrap/>
          </w:tcPr>
          <w:p>
            <w:pPr>
              <w:spacing w:after="200"/>
            </w:pPr>
            <w:hyperlink r:id="rId110" w:history="1">
              <w:r>
                <w:rPr>
                  <w:color w:val="1e198e"/>
                  <w:b w:val="1"/>
                  <w:bCs w:val="1"/>
                  <w:u w:val="single"/>
                </w:rPr>
                <w:t xml:space="preserve">Identité, dignité, handicap (dir. Cl. Benelbaz, J.-F. Joye)</w:t>
              </w:r>
            </w:hyperlink>
          </w:p>
          <w:p>
            <w:pPr/>
            <w:hyperlink r:id="rId111" w:history="1">
              <w:r>
                <w:rPr>
                  <w:color w:val="#410a8c"/>
                  <w:u w:val="single"/>
                </w:rPr>
                <w:t xml:space="preserve">Clément Benelbaz</w:t>
              </w:r>
            </w:hyperlink>
            <w:r>
              <w:rPr/>
              <w:t xml:space="preserve">,</w:t>
            </w:r>
            <w:hyperlink r:id="rId10" w:history="1">
              <w:r>
                <w:rPr>
                  <w:color w:val="#410a8c"/>
                  <w:u w:val="single"/>
                </w:rPr>
                <w:t xml:space="preserve">Jean-François Joye</w:t>
              </w:r>
            </w:hyperlink>
          </w:p>
          <w:p>
            <w:pPr/>
            <w:r>
              <w:rPr/>
              <w:t xml:space="preserve">UCA. 2020, Handicap et Citoyenneté, ISBN : 978-2-9575362-5-2</w:t>
            </w:r>
          </w:p>
          <w:p>
            <w:pPr/>
            <w:r>
              <w:rPr/>
              <w:t xml:space="preserve">Ouvrages</w:t>
            </w:r>
          </w:p>
          <w:p>
            <w:pPr/>
            <w:hyperlink r:id="rId110" w:history="1">
              <w:r>
                <w:rPr>
                  <w:color w:val="#410a8c"/>
                  <w:u w:val="single"/>
                </w:rPr>
                <w:t xml:space="preserve">hal-03087328v1</w:t>
              </w:r>
            </w:hyperlink>
          </w:p>
        </w:tc>
      </w:tr>
      <w:tr>
        <w:trPr/>
        <w:tc>
          <w:tcPr>
            <w:noWrap/>
          </w:tcPr>
          <w:p>
            <w:pPr>
              <w:spacing w:after="200"/>
            </w:pPr>
            <w:hyperlink r:id="rId112" w:history="1">
              <w:r>
                <w:rPr>
                  <w:color w:val="1e198e"/>
                  <w:b w:val="1"/>
                  <w:bCs w:val="1"/>
                  <w:u w:val="single"/>
                </w:rPr>
                <w:t xml:space="preserve">Quand le ski de randonnée brouille les pistes</w:t>
              </w:r>
            </w:hyperlink>
          </w:p>
          <w:p>
            <w:pPr/>
            <w:hyperlink r:id="rId10" w:history="1">
              <w:r>
                <w:rPr>
                  <w:color w:val="#410a8c"/>
                  <w:u w:val="single"/>
                </w:rPr>
                <w:t xml:space="preserve">Jean-François Joye</w:t>
              </w:r>
            </w:hyperlink>
          </w:p>
          <w:p>
            <w:pPr/>
            <w:r>
              <w:rPr/>
              <w:t xml:space="preserve">2019</w:t>
            </w:r>
          </w:p>
          <w:p>
            <w:pPr/>
            <w:r>
              <w:rPr/>
              <w:t xml:space="preserve">Ouvrages</w:t>
            </w:r>
          </w:p>
          <w:p>
            <w:pPr/>
            <w:hyperlink r:id="rId112" w:history="1">
              <w:r>
                <w:rPr>
                  <w:color w:val="#410a8c"/>
                  <w:u w:val="single"/>
                </w:rPr>
                <w:t xml:space="preserve">hal-02094802v1</w:t>
              </w:r>
            </w:hyperlink>
          </w:p>
        </w:tc>
      </w:tr>
      <w:tr>
        <w:trPr/>
        <w:tc>
          <w:tcPr>
            <w:noWrap/>
          </w:tcPr>
          <w:p>
            <w:pPr>
              <w:spacing w:after="200"/>
            </w:pPr>
            <w:hyperlink r:id="rId113" w:history="1">
              <w:r>
                <w:rPr>
                  <w:color w:val="1e198e"/>
                  <w:b w:val="1"/>
                  <w:bCs w:val="1"/>
                  <w:u w:val="single"/>
                </w:rPr>
                <w:t xml:space="preserve">Les remontées mécaniques et le droit. Regards croisés</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t xml:space="preserve">Presses de l'Université Savoie Mont Blanc. 498 p., 2019, 978-2-919732-89-0</w:t>
            </w:r>
          </w:p>
          <w:p>
            <w:pPr/>
            <w:r>
              <w:rPr/>
              <w:t xml:space="preserve">Ouvrages</w:t>
            </w:r>
          </w:p>
          <w:p>
            <w:pPr/>
            <w:hyperlink r:id="rId113" w:history="1">
              <w:r>
                <w:rPr>
                  <w:color w:val="#410a8c"/>
                  <w:u w:val="single"/>
                </w:rPr>
                <w:t xml:space="preserve">hal-05437275v1</w:t>
              </w:r>
            </w:hyperlink>
          </w:p>
        </w:tc>
      </w:tr>
      <w:tr>
        <w:trPr/>
        <w:tc>
          <w:tcPr>
            <w:noWrap/>
          </w:tcPr>
          <w:p>
            <w:pPr>
              <w:spacing w:after="200"/>
            </w:pPr>
            <w:hyperlink r:id="rId114" w:history="1">
              <w:r>
                <w:rPr>
                  <w:color w:val="1e198e"/>
                  <w:b w:val="1"/>
                  <w:bCs w:val="1"/>
                  <w:u w:val="single"/>
                </w:rPr>
                <w:t xml:space="preserve">Où en est le management dans la fonction publique ?</w:t>
              </w:r>
            </w:hyperlink>
          </w:p>
          <w:p>
            <w:pPr/>
            <w:hyperlink r:id="rId115" w:history="1">
              <w:r>
                <w:rPr>
                  <w:color w:val="#410a8c"/>
                  <w:u w:val="single"/>
                </w:rPr>
                <w:t xml:space="preserve">Laura Regairaz</w:t>
              </w:r>
            </w:hyperlink>
            <w:r>
              <w:rPr/>
              <w:t xml:space="preserve">,</w:t>
            </w:r>
            <w:hyperlink r:id="rId116" w:history="1">
              <w:r>
                <w:rPr>
                  <w:color w:val="#410a8c"/>
                  <w:u w:val="single"/>
                </w:rPr>
                <w:t xml:space="preserve">Simon Combaldieu</w:t>
              </w:r>
            </w:hyperlink>
            <w:r>
              <w:rPr/>
              <w:t xml:space="preserve">,</w:t>
            </w:r>
            <w:hyperlink r:id="rId117" w:history="1">
              <w:r>
                <w:rPr>
                  <w:color w:val="#410a8c"/>
                  <w:u w:val="single"/>
                </w:rPr>
                <w:t xml:space="preserve">Vincent Revil</w:t>
              </w:r>
            </w:hyperlink>
            <w:r>
              <w:rPr/>
              <w:t xml:space="preserve">,</w:t>
            </w:r>
            <w:hyperlink r:id="rId118" w:history="1">
              <w:r>
                <w:rPr>
                  <w:color w:val="#410a8c"/>
                  <w:u w:val="single"/>
                </w:rPr>
                <w:t xml:space="preserve">Térésa Audoire</w:t>
              </w:r>
            </w:hyperlink>
            <w:r>
              <w:rPr/>
              <w:t xml:space="preserve">,</w:t>
            </w:r>
            <w:hyperlink r:id="rId119"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14" w:history="1">
              <w:r>
                <w:rPr>
                  <w:color w:val="#410a8c"/>
                  <w:u w:val="single"/>
                </w:rPr>
                <w:t xml:space="preserve">hal-01614679v1</w:t>
              </w:r>
            </w:hyperlink>
          </w:p>
        </w:tc>
      </w:tr>
      <w:tr>
        <w:trPr/>
        <w:tc>
          <w:tcPr>
            <w:noWrap/>
          </w:tcPr>
          <w:p>
            <w:pPr>
              <w:spacing w:after="200"/>
            </w:pPr>
            <w:hyperlink r:id="rId120" w:history="1">
              <w:r>
                <w:rPr>
                  <w:color w:val="1e198e"/>
                  <w:b w:val="1"/>
                  <w:bCs w:val="1"/>
                  <w:u w:val="single"/>
                </w:rPr>
                <w:t xml:space="preserve">Les communautés et le droit de préemption</w:t>
              </w:r>
            </w:hyperlink>
          </w:p>
          <w:p>
            <w:pPr/>
            <w:hyperlink r:id="rId50"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ADCF - GRIDAUH. 88 p., 2015, ADCF</w:t>
            </w:r>
          </w:p>
          <w:p>
            <w:pPr/>
            <w:r>
              <w:rPr/>
              <w:t xml:space="preserve">Ouvrages</w:t>
            </w:r>
          </w:p>
          <w:p>
            <w:pPr/>
            <w:hyperlink r:id="rId120" w:history="1">
              <w:r>
                <w:rPr>
                  <w:color w:val="#410a8c"/>
                  <w:u w:val="single"/>
                </w:rPr>
                <w:t xml:space="preserve">hal-01229439v1</w:t>
              </w:r>
            </w:hyperlink>
          </w:p>
        </w:tc>
      </w:tr>
      <w:tr>
        <w:trPr/>
        <w:tc>
          <w:tcPr>
            <w:noWrap/>
          </w:tcPr>
          <w:p>
            <w:pPr>
              <w:spacing w:after="200"/>
            </w:pPr>
            <w:hyperlink r:id="rId121" w:history="1">
              <w:r>
                <w:rPr>
                  <w:color w:val="1e198e"/>
                  <w:b w:val="1"/>
                  <w:bCs w:val="1"/>
                  <w:u w:val="single"/>
                </w:rPr>
                <w:t xml:space="preserve">L’accident en montagne</w:t>
              </w:r>
            </w:hyperlink>
          </w:p>
          <w:p>
            <w:pPr/>
            <w:hyperlink r:id="rId122" w:history="1">
              <w:r>
                <w:rPr>
                  <w:color w:val="#410a8c"/>
                  <w:u w:val="single"/>
                </w:rPr>
                <w:t xml:space="preserve">Grégoire Calley</w:t>
              </w:r>
            </w:hyperlink>
            <w:r>
              <w:rPr/>
              <w:t xml:space="preserve">,</w:t>
            </w:r>
            <w:hyperlink r:id="rId123" w:history="1">
              <w:r>
                <w:rPr>
                  <w:color w:val="#410a8c"/>
                  <w:u w:val="single"/>
                </w:rPr>
                <w:t xml:space="preserve">Jean-François Dreuille</w:t>
              </w:r>
            </w:hyperlink>
            <w:r>
              <w:rPr/>
              <w:t xml:space="preserve">,</w:t>
            </w:r>
            <w:hyperlink r:id="rId10" w:history="1">
              <w:r>
                <w:rPr>
                  <w:color w:val="#410a8c"/>
                  <w:u w:val="single"/>
                </w:rPr>
                <w:t xml:space="preserve">Jean-François Joye</w:t>
              </w:r>
            </w:hyperlink>
          </w:p>
          <w:p>
            <w:pPr/>
            <w:r>
              <w:rPr/>
              <w:t xml:space="preserve">USMB. Lextenso, 454 p., 2015, 978-2-919732-34-0</w:t>
            </w:r>
          </w:p>
          <w:p>
            <w:pPr/>
            <w:r>
              <w:rPr/>
              <w:t xml:space="preserve">Ouvrages</w:t>
            </w:r>
          </w:p>
          <w:p>
            <w:pPr/>
            <w:hyperlink r:id="rId121" w:history="1">
              <w:r>
                <w:rPr>
                  <w:color w:val="#410a8c"/>
                  <w:u w:val="single"/>
                </w:rPr>
                <w:t xml:space="preserve">hal-01756095v1</w:t>
              </w:r>
            </w:hyperlink>
          </w:p>
        </w:tc>
      </w:tr>
      <w:tr>
        <w:trPr/>
        <w:tc>
          <w:tcPr>
            <w:noWrap/>
          </w:tcPr>
          <w:p>
            <w:pPr>
              <w:spacing w:after="200"/>
            </w:pPr>
            <w:hyperlink r:id="rId124" w:history="1">
              <w:r>
                <w:rPr>
                  <w:color w:val="1e198e"/>
                  <w:b w:val="1"/>
                  <w:bCs w:val="1"/>
                  <w:u w:val="single"/>
                </w:rPr>
                <w:t xml:space="preserve">Plan local d'urbanisme intercommunal tenant lieu de PLH et PDU.</w:t>
              </w:r>
            </w:hyperlink>
          </w:p>
          <w:p>
            <w:pPr/>
            <w:hyperlink r:id="rId125" w:history="1">
              <w:r>
                <w:rPr>
                  <w:color w:val="#410a8c"/>
                  <w:u w:val="single"/>
                </w:rPr>
                <w:t xml:space="preserve">Jean-Pierre Lebreton</w:t>
              </w:r>
            </w:hyperlink>
            <w:r>
              <w:rPr/>
              <w:t xml:space="preserve">,</w:t>
            </w:r>
            <w:hyperlink r:id="rId10" w:history="1">
              <w:r>
                <w:rPr>
                  <w:color w:val="#410a8c"/>
                  <w:u w:val="single"/>
                </w:rPr>
                <w:t xml:space="preserve">Jean-François Joye</w:t>
              </w:r>
            </w:hyperlink>
          </w:p>
          <w:p>
            <w:pPr/>
            <w:r>
              <w:rPr/>
              <w:t xml:space="preserve">Martine Meunier-Chabert. CERTU, 277, 2013, Dossiers, 978-2-11-138-404-0</w:t>
            </w:r>
          </w:p>
          <w:p>
            <w:pPr/>
            <w:r>
              <w:rPr/>
              <w:t xml:space="preserve">Ouvrages</w:t>
            </w:r>
          </w:p>
          <w:p>
            <w:pPr/>
            <w:hyperlink r:id="rId124" w:history="1">
              <w:r>
                <w:rPr>
                  <w:color w:val="#410a8c"/>
                  <w:u w:val="single"/>
                </w:rPr>
                <w:t xml:space="preserve">hal-01670376v1</w:t>
              </w:r>
            </w:hyperlink>
          </w:p>
        </w:tc>
      </w:tr>
      <w:tr>
        <w:trPr/>
        <w:tc>
          <w:tcPr>
            <w:noWrap/>
          </w:tcPr>
          <w:p>
            <w:pPr>
              <w:spacing w:after="200"/>
            </w:pPr>
            <w:hyperlink r:id="rId126" w:history="1">
              <w:r>
                <w:rPr>
                  <w:color w:val="1e198e"/>
                  <w:b w:val="1"/>
                  <w:bCs w:val="1"/>
                  <w:u w:val="single"/>
                </w:rPr>
                <w:t xml:space="preserve">Pratique des droits de préemption. Editions Le Moniteur, coll. Guide Juridique, 2010, 227 p</w:t>
              </w:r>
            </w:hyperlink>
          </w:p>
          <w:p>
            <w:pPr/>
            <w:hyperlink r:id="rId10" w:history="1">
              <w:r>
                <w:rPr>
                  <w:color w:val="#410a8c"/>
                  <w:u w:val="single"/>
                </w:rPr>
                <w:t xml:space="preserve">Jean-François Joye</w:t>
              </w:r>
            </w:hyperlink>
          </w:p>
          <w:p>
            <w:pPr/>
            <w:r>
              <w:rPr/>
              <w:t xml:space="preserve">Le Moniteur, 2010, 2-281-12729-X</w:t>
            </w:r>
          </w:p>
          <w:p>
            <w:pPr/>
            <w:r>
              <w:rPr/>
              <w:t xml:space="preserve">Ouvrages</w:t>
            </w:r>
          </w:p>
          <w:p>
            <w:pPr/>
            <w:hyperlink r:id="rId126" w:history="1">
              <w:r>
                <w:rPr>
                  <w:color w:val="#410a8c"/>
                  <w:u w:val="single"/>
                </w:rPr>
                <w:t xml:space="preserve">hal-01884440v1</w:t>
              </w:r>
            </w:hyperlink>
          </w:p>
        </w:tc>
      </w:tr>
      <w:tr>
        <w:trPr/>
        <w:tc>
          <w:tcPr>
            <w:noWrap/>
          </w:tcPr>
          <w:p>
            <w:pPr>
              <w:spacing w:after="200"/>
            </w:pPr>
            <w:hyperlink r:id="rId127" w:history="1">
              <w:r>
                <w:rPr>
                  <w:color w:val="1e198e"/>
                  <w:b w:val="1"/>
                  <w:bCs w:val="1"/>
                  <w:u w:val="single"/>
                </w:rPr>
                <w:t xml:space="preserve">L'énergie solaire. Aspects juridiques</w:t>
              </w:r>
            </w:hyperlink>
          </w:p>
          <w:p>
            <w:pPr/>
            <w:hyperlink r:id="rId128" w:history="1">
              <w:r>
                <w:rPr>
                  <w:color w:val="#410a8c"/>
                  <w:u w:val="single"/>
                </w:rPr>
                <w:t xml:space="preserve">David Bailleul</w:t>
              </w:r>
            </w:hyperlink>
            <w:r>
              <w:rPr/>
              <w:t xml:space="preserve">,</w:t>
            </w:r>
            <w:hyperlink r:id="rId129" w:history="1">
              <w:r>
                <w:rPr>
                  <w:color w:val="#410a8c"/>
                  <w:u w:val="single"/>
                </w:rPr>
                <w:t xml:space="preserve">Frédéric Caille</w:t>
              </w:r>
            </w:hyperlink>
            <w:r>
              <w:rPr/>
              <w:t xml:space="preserve">,</w:t>
            </w:r>
            <w:hyperlink r:id="rId122" w:history="1">
              <w:r>
                <w:rPr>
                  <w:color w:val="#410a8c"/>
                  <w:u w:val="single"/>
                </w:rPr>
                <w:t xml:space="preserve">Grégoire Calley</w:t>
              </w:r>
            </w:hyperlink>
            <w:r>
              <w:rPr/>
              <w:t xml:space="preserve">,</w:t>
            </w:r>
            <w:hyperlink r:id="rId40" w:history="1">
              <w:r>
                <w:rPr>
                  <w:color w:val="#410a8c"/>
                  <w:u w:val="single"/>
                </w:rPr>
                <w:t xml:space="preserve">Hélène Claret</w:t>
              </w:r>
            </w:hyperlink>
            <w:r>
              <w:rPr/>
              <w:t xml:space="preserve">,</w:t>
            </w:r>
            <w:hyperlink r:id="rId130" w:history="1">
              <w:r>
                <w:rPr>
                  <w:color w:val="#410a8c"/>
                  <w:u w:val="single"/>
                </w:rPr>
                <w:t xml:space="preserve">Laurence Clerc-Renaud</w:t>
              </w:r>
            </w:hyperlink>
            <w:r>
              <w:rPr/>
              <w:t xml:space="preserve">et al.</w:t>
            </w:r>
          </w:p>
          <w:p>
            <w:pPr/>
            <w:r>
              <w:rPr/>
              <w:t xml:space="preserve">Université Savoie Mont Blanc diffuseur Lextenso 2010, 978-2-915797-93-0</w:t>
            </w:r>
          </w:p>
          <w:p>
            <w:pPr/>
            <w:r>
              <w:rPr/>
              <w:t xml:space="preserve">Ouvrages</w:t>
            </w:r>
          </w:p>
          <w:p>
            <w:pPr/>
            <w:hyperlink r:id="rId127" w:history="1">
              <w:r>
                <w:rPr>
                  <w:color w:val="#410a8c"/>
                  <w:u w:val="single"/>
                </w:rPr>
                <w:t xml:space="preserve">hal-01416253v1</w:t>
              </w:r>
            </w:hyperlink>
          </w:p>
        </w:tc>
      </w:tr>
      <w:tr>
        <w:trPr/>
        <w:tc>
          <w:tcPr>
            <w:noWrap/>
          </w:tcPr>
          <w:p>
            <w:pPr>
              <w:spacing w:after="200"/>
            </w:pPr>
            <w:hyperlink r:id="rId131" w:history="1">
              <w:r>
                <w:rPr>
                  <w:color w:val="1e198e"/>
                  <w:b w:val="1"/>
                  <w:bCs w:val="1"/>
                  <w:u w:val="single"/>
                </w:rPr>
                <w:t xml:space="preserve">L'action économique territoriale. Outils juridiques et logiques d'acteurs. L'Harmattan, Coll. Logiques juridiques, 496 p.</w:t>
              </w:r>
            </w:hyperlink>
          </w:p>
          <w:p>
            <w:pPr/>
            <w:hyperlink r:id="rId10" w:history="1">
              <w:r>
                <w:rPr>
                  <w:color w:val="#410a8c"/>
                  <w:u w:val="single"/>
                </w:rPr>
                <w:t xml:space="preserve">Jean-François Joye</w:t>
              </w:r>
            </w:hyperlink>
          </w:p>
          <w:p>
            <w:pPr/>
            <w:r>
              <w:rPr/>
              <w:t xml:space="preserve">L'Harmattan, 2002, 229628017X</w:t>
            </w:r>
          </w:p>
          <w:p>
            <w:pPr/>
            <w:r>
              <w:rPr/>
              <w:t xml:space="preserve">Ouvrages</w:t>
            </w:r>
          </w:p>
          <w:p>
            <w:pPr/>
            <w:hyperlink r:id="rId131" w:history="1">
              <w:r>
                <w:rPr>
                  <w:color w:val="#410a8c"/>
                  <w:u w:val="single"/>
                </w:rPr>
                <w:t xml:space="preserve">hal-01884438v1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Présentation des communautés foncières en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pp.97-114, 2025, 978-2-9597054-0-3. </w:t>
            </w:r>
            <w:hyperlink r:id="rId99" w:history="1">
              <w:r>
                <w:rPr>
                  <w:color w:val="#410a8c"/>
                  <w:u w:val="single"/>
                </w:rPr>
                <w:t xml:space="preserve">⟨10.52983/JAQH5207⟩</w:t>
              </w:r>
            </w:hyperlink>
          </w:p>
          <w:p>
            <w:pPr/>
            <w:r>
              <w:rPr/>
              <w:t xml:space="preserve">Chapitre d'ouvrage</w:t>
            </w:r>
          </w:p>
          <w:p>
            <w:pPr/>
            <w:hyperlink r:id="rId132" w:history="1">
              <w:r>
                <w:rPr>
                  <w:color w:val="#410a8c"/>
                  <w:u w:val="single"/>
                </w:rPr>
                <w:t xml:space="preserve">hal-04936139v1</w:t>
              </w:r>
            </w:hyperlink>
          </w:p>
        </w:tc>
      </w:tr>
      <w:tr>
        <w:trPr/>
        <w:tc>
          <w:tcPr>
            <w:noWrap/>
          </w:tcPr>
          <w:p>
            <w:pPr>
              <w:spacing w:after="200"/>
            </w:pPr>
            <w:hyperlink r:id="rId133" w:history="1">
              <w:r>
                <w:rPr>
                  <w:color w:val="1e198e"/>
                  <w:b w:val="1"/>
                  <w:bCs w:val="1"/>
                  <w:u w:val="single"/>
                </w:rPr>
                <w:t xml:space="preserve">Les règles de gestion des communautés foncières de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pp.175-186, 2025, 978-2-9597054-0-3. </w:t>
            </w:r>
            <w:hyperlink r:id="rId99" w:history="1">
              <w:r>
                <w:rPr>
                  <w:color w:val="#410a8c"/>
                  <w:u w:val="single"/>
                </w:rPr>
                <w:t xml:space="preserve">⟨10.52983/JAQH5207⟩</w:t>
              </w:r>
            </w:hyperlink>
          </w:p>
          <w:p>
            <w:pPr/>
            <w:r>
              <w:rPr/>
              <w:t xml:space="preserve">Chapitre d'ouvrage</w:t>
            </w:r>
          </w:p>
          <w:p>
            <w:pPr/>
            <w:hyperlink r:id="rId133" w:history="1">
              <w:r>
                <w:rPr>
                  <w:color w:val="#410a8c"/>
                  <w:u w:val="single"/>
                </w:rPr>
                <w:t xml:space="preserve">hal-04936137v1</w:t>
              </w:r>
            </w:hyperlink>
          </w:p>
        </w:tc>
      </w:tr>
      <w:tr>
        <w:trPr/>
        <w:tc>
          <w:tcPr>
            <w:noWrap/>
          </w:tcPr>
          <w:p>
            <w:pPr>
              <w:spacing w:after="200"/>
            </w:pPr>
            <w:hyperlink r:id="rId134" w:history="1">
              <w:r>
                <w:rPr>
                  <w:color w:val="1e198e"/>
                  <w:b w:val="1"/>
                  <w:bCs w:val="1"/>
                  <w:u w:val="single"/>
                </w:rPr>
                <w:t xml:space="preserve">Les pratiques communautaires en montagne comme source d’inspiration de règles de droit</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pp.275-284, 2025, 978-2-9597054-0-3. </w:t>
            </w:r>
            <w:hyperlink r:id="rId99" w:history="1">
              <w:r>
                <w:rPr>
                  <w:color w:val="#410a8c"/>
                  <w:u w:val="single"/>
                </w:rPr>
                <w:t xml:space="preserve">⟨10.52983/JAQH5207⟩</w:t>
              </w:r>
            </w:hyperlink>
          </w:p>
          <w:p>
            <w:pPr/>
            <w:r>
              <w:rPr/>
              <w:t xml:space="preserve">Chapitre d'ouvrage</w:t>
            </w:r>
          </w:p>
          <w:p>
            <w:pPr/>
            <w:hyperlink r:id="rId134" w:history="1">
              <w:r>
                <w:rPr>
                  <w:color w:val="#410a8c"/>
                  <w:u w:val="single"/>
                </w:rPr>
                <w:t xml:space="preserve">hal-04936138v1</w:t>
              </w:r>
            </w:hyperlink>
          </w:p>
        </w:tc>
      </w:tr>
      <w:tr>
        <w:trPr/>
        <w:tc>
          <w:tcPr>
            <w:noWrap/>
          </w:tcPr>
          <w:p>
            <w:pPr>
              <w:spacing w:after="200"/>
            </w:pPr>
            <w:hyperlink r:id="rId135" w:history="1">
              <w:r>
                <w:rPr>
                  <w:color w:val="1e198e"/>
                  <w:b w:val="1"/>
                  <w:bCs w:val="1"/>
                  <w:u w:val="single"/>
                </w:rPr>
                <w:t xml:space="preserve">Biens sectionaux</w:t>
              </w:r>
            </w:hyperlink>
          </w:p>
          <w:p>
            <w:pPr/>
            <w:hyperlink r:id="rId10" w:history="1">
              <w:r>
                <w:rPr>
                  <w:color w:val="#410a8c"/>
                  <w:u w:val="single"/>
                </w:rPr>
                <w:t xml:space="preserve">Jean-François Joye</w:t>
              </w:r>
            </w:hyperlink>
          </w:p>
          <w:p>
            <w:pPr/>
            <w:r>
              <w:rPr>
                <w:i w:val="1"/>
                <w:iCs w:val="1"/>
              </w:rPr>
              <w:t xml:space="preserve">Dictionnaire du droit des biens (dir. Vincent Bonnet)</w:t>
            </w:r>
            <w:r>
              <w:rPr/>
              <w:t xml:space="preserve">, 2024, 9782802775249</w:t>
            </w:r>
          </w:p>
          <w:p>
            <w:pPr/>
            <w:r>
              <w:rPr/>
              <w:t xml:space="preserve">Chapitre d'ouvrage</w:t>
            </w:r>
          </w:p>
          <w:p>
            <w:pPr/>
            <w:hyperlink r:id="rId135" w:history="1">
              <w:r>
                <w:rPr>
                  <w:color w:val="#410a8c"/>
                  <w:u w:val="single"/>
                </w:rPr>
                <w:t xml:space="preserve">hal-04830292v1</w:t>
              </w:r>
            </w:hyperlink>
          </w:p>
        </w:tc>
      </w:tr>
      <w:tr>
        <w:trPr/>
        <w:tc>
          <w:tcPr>
            <w:noWrap/>
          </w:tcPr>
          <w:p>
            <w:pPr>
              <w:spacing w:after="200"/>
            </w:pPr>
            <w:hyperlink r:id="rId136" w:history="1">
              <w:r>
                <w:rPr>
                  <w:color w:val="1e198e"/>
                  <w:b w:val="1"/>
                  <w:bCs w:val="1"/>
                  <w:u w:val="single"/>
                </w:rPr>
                <w:t xml:space="preserve">Relancer les communs fonciers. Une approche sensible et fonctionnelle</w:t>
              </w:r>
            </w:hyperlink>
          </w:p>
          <w:p>
            <w:pPr/>
            <w:hyperlink r:id="rId10" w:history="1">
              <w:r>
                <w:rPr>
                  <w:color w:val="#410a8c"/>
                  <w:u w:val="single"/>
                </w:rPr>
                <w:t xml:space="preserve">Jean-François Joye</w:t>
              </w:r>
            </w:hyperlink>
          </w:p>
          <w:p>
            <w:pPr/>
            <w:r>
              <w:rPr>
                <w:i w:val="1"/>
                <w:iCs w:val="1"/>
              </w:rPr>
              <w:t xml:space="preserve">Les biens communs saisis par le droit. Quelles perspectives ?, dir. Cl. Bories, S. Boussard, A. Danis et B. Parance, 2024, pp. 53-91</w:t>
            </w:r>
            <w:r>
              <w:rPr/>
              <w:t xml:space="preserve">, collection colloques vol. 62, Société de Législation comparée, 2024, 978-2-36517-145-8</w:t>
            </w:r>
          </w:p>
          <w:p>
            <w:pPr/>
            <w:r>
              <w:rPr/>
              <w:t xml:space="preserve">Chapitre d'ouvrage</w:t>
            </w:r>
          </w:p>
          <w:p>
            <w:pPr/>
            <w:hyperlink r:id="rId136" w:history="1">
              <w:r>
                <w:rPr>
                  <w:color w:val="#410a8c"/>
                  <w:u w:val="single"/>
                </w:rPr>
                <w:t xml:space="preserve">hal-04830281v1</w:t>
              </w:r>
            </w:hyperlink>
          </w:p>
        </w:tc>
      </w:tr>
      <w:tr>
        <w:trPr/>
        <w:tc>
          <w:tcPr>
            <w:noWrap/>
          </w:tcPr>
          <w:p>
            <w:pPr>
              <w:spacing w:after="200"/>
            </w:pPr>
            <w:hyperlink r:id="rId137" w:history="1">
              <w:r>
                <w:rPr>
                  <w:color w:val="1e198e"/>
                  <w:b w:val="1"/>
                  <w:bCs w:val="1"/>
                  <w:u w:val="single"/>
                </w:rPr>
                <w:t xml:space="preserve">Biens communaux</w:t>
              </w:r>
            </w:hyperlink>
          </w:p>
          <w:p>
            <w:pPr/>
            <w:hyperlink r:id="rId10" w:history="1">
              <w:r>
                <w:rPr>
                  <w:color w:val="#410a8c"/>
                  <w:u w:val="single"/>
                </w:rPr>
                <w:t xml:space="preserve">Jean-François Joye</w:t>
              </w:r>
            </w:hyperlink>
          </w:p>
          <w:p>
            <w:pPr/>
            <w:r>
              <w:rPr>
                <w:i w:val="1"/>
                <w:iCs w:val="1"/>
              </w:rPr>
              <w:t xml:space="preserve">Dictionnaire du droit des biens, 2024 (dir. Vincent Bonnet)</w:t>
            </w:r>
            <w:r>
              <w:rPr/>
              <w:t xml:space="preserve">, Bruylant, 2024, 9782802775249</w:t>
            </w:r>
          </w:p>
          <w:p>
            <w:pPr/>
            <w:r>
              <w:rPr/>
              <w:t xml:space="preserve">Chapitre d'ouvrage</w:t>
            </w:r>
          </w:p>
          <w:p>
            <w:pPr/>
            <w:hyperlink r:id="rId137" w:history="1">
              <w:r>
                <w:rPr>
                  <w:color w:val="#410a8c"/>
                  <w:u w:val="single"/>
                </w:rPr>
                <w:t xml:space="preserve">hal-04830286v1</w:t>
              </w:r>
            </w:hyperlink>
          </w:p>
        </w:tc>
      </w:tr>
      <w:tr>
        <w:trPr/>
        <w:tc>
          <w:tcPr>
            <w:noWrap/>
          </w:tcPr>
          <w:p>
            <w:pPr>
              <w:spacing w:after="200"/>
            </w:pPr>
            <w:hyperlink r:id="rId138" w:history="1">
              <w:r>
                <w:rPr>
                  <w:color w:val="1e198e"/>
                  <w:b w:val="1"/>
                  <w:bCs w:val="1"/>
                  <w:u w:val="single"/>
                </w:rPr>
                <w:t xml:space="preserve">Ambiente e regolamentazione dei mercati finanziari, bancari e assicurativi: interventi necessari e prospettive</w:t>
              </w:r>
            </w:hyperlink>
          </w:p>
          <w:p>
            <w:pPr/>
            <w:hyperlink r:id="rId10" w:history="1">
              <w:r>
                <w:rPr>
                  <w:color w:val="#410a8c"/>
                  <w:u w:val="single"/>
                </w:rPr>
                <w:t xml:space="preserve">Jean-François Joye</w:t>
              </w:r>
            </w:hyperlink>
          </w:p>
          <w:p>
            <w:pPr/>
            <w:r>
              <w:rPr>
                <w:i w:val="1"/>
                <w:iCs w:val="1"/>
              </w:rPr>
              <w:t xml:space="preserve">Sostenibilità e mercati vigilati: regolatori e operatori nella «galassia» ESG, dir. Federico Riganti, pp. 5-8</w:t>
            </w:r>
            <w:r>
              <w:rPr/>
              <w:t xml:space="preserve">, G. GIAPPICHELLI EDITORE - TORINO, 2024, ISBN/EAN 979-12-211-0980-1 ISBN/EAN 979-12-211-5959-2 (ebook)</w:t>
            </w:r>
          </w:p>
          <w:p>
            <w:pPr/>
            <w:r>
              <w:rPr/>
              <w:t xml:space="preserve">Chapitre d'ouvrage</w:t>
            </w:r>
          </w:p>
          <w:p>
            <w:pPr/>
            <w:hyperlink r:id="rId138" w:history="1">
              <w:r>
                <w:rPr>
                  <w:color w:val="#410a8c"/>
                  <w:u w:val="single"/>
                </w:rPr>
                <w:t xml:space="preserve">hal-05032355v1</w:t>
              </w:r>
            </w:hyperlink>
          </w:p>
        </w:tc>
      </w:tr>
      <w:tr>
        <w:trPr/>
        <w:tc>
          <w:tcPr>
            <w:noWrap/>
          </w:tcPr>
          <w:p>
            <w:pPr>
              <w:spacing w:after="200"/>
            </w:pPr>
            <w:hyperlink r:id="rId139" w:history="1">
              <w:r>
                <w:rPr>
                  <w:color w:val="1e198e"/>
                  <w:b w:val="1"/>
                  <w:bCs w:val="1"/>
                  <w:u w:val="single"/>
                </w:rPr>
                <w:t xml:space="preserve">Les plans souples</w:t>
              </w:r>
            </w:hyperlink>
          </w:p>
          <w:p>
            <w:pPr/>
            <w:hyperlink r:id="rId10" w:history="1">
              <w:r>
                <w:rPr>
                  <w:color w:val="#410a8c"/>
                  <w:u w:val="single"/>
                </w:rPr>
                <w:t xml:space="preserve">Jean-François Joye</w:t>
              </w:r>
            </w:hyperlink>
          </w:p>
          <w:p>
            <w:pPr/>
            <w:r>
              <w:rPr>
                <w:i w:val="1"/>
                <w:iCs w:val="1"/>
              </w:rPr>
              <w:t xml:space="preserve">La flexibilité en droit de l'urbanisme - Flexibility in Urban Planning Law, Sous la direction de Vera Parisio, Remo Morzenti Pellegrini, Thierry Tanquerel, pp. 31-63</w:t>
            </w:r>
            <w:r>
              <w:rPr/>
              <w:t xml:space="preserve">, La Mémoire du Droit, 2023, 9782845390690</w:t>
            </w:r>
          </w:p>
          <w:p>
            <w:pPr/>
            <w:r>
              <w:rPr/>
              <w:t xml:space="preserve">Chapitre d'ouvrage</w:t>
            </w:r>
          </w:p>
          <w:p>
            <w:pPr/>
            <w:hyperlink r:id="rId139" w:history="1">
              <w:r>
                <w:rPr>
                  <w:color w:val="#410a8c"/>
                  <w:u w:val="single"/>
                </w:rPr>
                <w:t xml:space="preserve">hal-04466394v1</w:t>
              </w:r>
            </w:hyperlink>
          </w:p>
        </w:tc>
      </w:tr>
      <w:tr>
        <w:trPr/>
        <w:tc>
          <w:tcPr>
            <w:noWrap/>
          </w:tcPr>
          <w:p>
            <w:pPr>
              <w:spacing w:after="200"/>
            </w:pPr>
            <w:hyperlink r:id="rId140" w:history="1">
              <w:r>
                <w:rPr>
                  <w:color w:val="1e198e"/>
                  <w:b w:val="1"/>
                  <w:bCs w:val="1"/>
                  <w:u w:val="single"/>
                </w:rPr>
                <w:t xml:space="preserve">Vulnérabilité. Une montagne plus dangereuse ou plus en danger?</w:t>
              </w:r>
            </w:hyperlink>
          </w:p>
          <w:p>
            <w:pPr/>
            <w:hyperlink r:id="rId10" w:history="1">
              <w:r>
                <w:rPr>
                  <w:color w:val="#410a8c"/>
                  <w:u w:val="single"/>
                </w:rPr>
                <w:t xml:space="preserve">Jean-François Joye</w:t>
              </w:r>
            </w:hyperlink>
          </w:p>
          <w:p>
            <w:pPr/>
            <w:r>
              <w:rPr>
                <w:i w:val="1"/>
                <w:iCs w:val="1"/>
              </w:rPr>
              <w:t xml:space="preserve">La montagne en question(s). Enjeux et controverses à partir des Alpes (ss dir. de Malek Bouhaouala, Marie-Christine Fourny, Stéphane Gal)</w:t>
            </w:r>
            <w:r>
              <w:rPr/>
              <w:t xml:space="preserve">, UGA Editions, chap. 21, 2023, 9782377473212</w:t>
            </w:r>
          </w:p>
          <w:p>
            <w:pPr/>
            <w:r>
              <w:rPr/>
              <w:t xml:space="preserve">Chapitre d'ouvrage</w:t>
            </w:r>
          </w:p>
          <w:p>
            <w:pPr/>
            <w:hyperlink r:id="rId140" w:history="1">
              <w:r>
                <w:rPr>
                  <w:color w:val="#410a8c"/>
                  <w:u w:val="single"/>
                </w:rPr>
                <w:t xml:space="preserve">hal-04266966v1</w:t>
              </w:r>
            </w:hyperlink>
          </w:p>
        </w:tc>
      </w:tr>
      <w:tr>
        <w:trPr/>
        <w:tc>
          <w:tcPr>
            <w:noWrap/>
          </w:tcPr>
          <w:p>
            <w:pPr>
              <w:spacing w:after="200"/>
            </w:pPr>
            <w:hyperlink r:id="rId141" w:history="1">
              <w:r>
                <w:rPr>
                  <w:color w:val="1e198e"/>
                  <w:b w:val="1"/>
                  <w:bCs w:val="1"/>
                  <w:u w:val="single"/>
                </w:rPr>
                <w:t xml:space="preserve">Un nouvel horizon pour l'usage du foncier en Polynésie? Réflexion à partir de l'exemple des &amp;quot;communaux&amp;quot; en métropole française</w:t>
              </w:r>
            </w:hyperlink>
          </w:p>
          <w:p>
            <w:pPr/>
            <w:hyperlink r:id="rId10" w:history="1">
              <w:r>
                <w:rPr>
                  <w:color w:val="#410a8c"/>
                  <w:u w:val="single"/>
                </w:rPr>
                <w:t xml:space="preserve">Jean-François Joye</w:t>
              </w:r>
            </w:hyperlink>
          </w:p>
          <w:p>
            <w:pPr/>
            <w:r>
              <w:rPr/>
              <w:t xml:space="preserve">MSH du Pacifique et Université de Polynésie Française. </w:t>
            </w:r>
            <w:r>
              <w:rPr>
                <w:i w:val="1"/>
                <w:iCs w:val="1"/>
              </w:rPr>
              <w:t xml:space="preserve">La terre en Polynésie. La propriété foncière à l’épreuve des liens de parenté (dir. S. Sana-Chaillé de Néré), pp. 157-172.</w:t>
            </w:r>
            <w:r>
              <w:rPr/>
              <w:t xml:space="preserve">, https://www.mshp.upf.pf/fr/editions-de-la-msh-p, 2023</w:t>
            </w:r>
          </w:p>
          <w:p>
            <w:pPr/>
            <w:r>
              <w:rPr/>
              <w:t xml:space="preserve">Chapitre d'ouvrage</w:t>
            </w:r>
          </w:p>
          <w:p>
            <w:pPr/>
            <w:hyperlink r:id="rId141" w:history="1">
              <w:r>
                <w:rPr>
                  <w:color w:val="#410a8c"/>
                  <w:u w:val="single"/>
                </w:rPr>
                <w:t xml:space="preserve">hal-04108474v1</w:t>
              </w:r>
            </w:hyperlink>
          </w:p>
        </w:tc>
      </w:tr>
      <w:tr>
        <w:trPr/>
        <w:tc>
          <w:tcPr>
            <w:noWrap/>
          </w:tcPr>
          <w:p>
            <w:pPr>
              <w:spacing w:after="200"/>
            </w:pPr>
            <w:hyperlink r:id="rId142" w:history="1">
              <w:r>
                <w:rPr>
                  <w:color w:val="1e198e"/>
                  <w:b w:val="1"/>
                  <w:bCs w:val="1"/>
                  <w:u w:val="single"/>
                </w:rPr>
                <w:t xml:space="preserve">Encadrement des projets d'aménagement en droit français : la loi &amp;quot;Montagne&amp;quot; présente-t-elle encore un intérêt ?</w:t>
              </w:r>
            </w:hyperlink>
          </w:p>
          <w:p>
            <w:pPr/>
            <w:hyperlink r:id="rId10" w:history="1">
              <w:r>
                <w:rPr>
                  <w:color w:val="#410a8c"/>
                  <w:u w:val="single"/>
                </w:rPr>
                <w:t xml:space="preserve">Jean-François Joye</w:t>
              </w:r>
            </w:hyperlink>
          </w:p>
          <w:p>
            <w:pPr/>
            <w:r>
              <w:rPr/>
              <w:t xml:space="preserve">Collection Lausannoise - CEDIDAC. </w:t>
            </w:r>
            <w:r>
              <w:rPr>
                <w:i w:val="1"/>
                <w:iCs w:val="1"/>
              </w:rPr>
              <w:t xml:space="preserve">Construire à la montagne, Dir. Thierry Largey, pp. 41-56</w:t>
            </w:r>
            <w:r>
              <w:rPr/>
              <w:t xml:space="preserve">, Stampfli Editions, 2022</w:t>
            </w:r>
          </w:p>
          <w:p>
            <w:pPr/>
            <w:r>
              <w:rPr/>
              <w:t xml:space="preserve">Chapitre d'ouvrage</w:t>
            </w:r>
          </w:p>
          <w:p>
            <w:pPr/>
            <w:hyperlink r:id="rId142" w:history="1">
              <w:r>
                <w:rPr>
                  <w:color w:val="#410a8c"/>
                  <w:u w:val="single"/>
                </w:rPr>
                <w:t xml:space="preserve">hal-04055476v1</w:t>
              </w:r>
            </w:hyperlink>
          </w:p>
        </w:tc>
      </w:tr>
      <w:tr>
        <w:trPr/>
        <w:tc>
          <w:tcPr>
            <w:noWrap/>
          </w:tcPr>
          <w:p>
            <w:pPr>
              <w:spacing w:after="200"/>
            </w:pPr>
            <w:hyperlink r:id="rId143" w:history="1">
              <w:r>
                <w:rPr>
                  <w:color w:val="1e198e"/>
                  <w:b w:val="1"/>
                  <w:bCs w:val="1"/>
                  <w:u w:val="single"/>
                </w:rPr>
                <w:t xml:space="preserve">Droit de l’urbanisme et production d’énergie solaire : l’art de l’équilibre, le risque de l’inertie</w:t>
              </w:r>
            </w:hyperlink>
          </w:p>
          <w:p>
            <w:pPr/>
            <w:hyperlink r:id="rId10" w:history="1">
              <w:r>
                <w:rPr>
                  <w:color w:val="#410a8c"/>
                  <w:u w:val="single"/>
                </w:rPr>
                <w:t xml:space="preserve">Jean-François Joye</w:t>
              </w:r>
            </w:hyperlink>
          </w:p>
          <w:p>
            <w:pPr/>
            <w:r>
              <w:rPr/>
              <w:t xml:space="preserve">Presses de l'Université Savoie Mont Blanc. </w:t>
            </w:r>
            <w:r>
              <w:rPr>
                <w:i w:val="1"/>
                <w:iCs w:val="1"/>
              </w:rPr>
              <w:t xml:space="preserve">Le développement de l'énergie solaire. Modèles juridiques, Dir. D. Bailleul et H. Claret, Presses de l'USMB, 2022, pp. 35-70.</w:t>
            </w:r>
            <w:r>
              <w:rPr/>
              <w:t xml:space="preserve">, 2022, 978-2-37741-083-5</w:t>
            </w:r>
          </w:p>
          <w:p>
            <w:pPr/>
            <w:r>
              <w:rPr/>
              <w:t xml:space="preserve">Chapitre d'ouvrage</w:t>
            </w:r>
          </w:p>
          <w:p>
            <w:pPr/>
            <w:hyperlink r:id="rId143" w:history="1">
              <w:r>
                <w:rPr>
                  <w:color w:val="#410a8c"/>
                  <w:u w:val="single"/>
                </w:rPr>
                <w:t xml:space="preserve">hal-04085451v1</w:t>
              </w:r>
            </w:hyperlink>
          </w:p>
        </w:tc>
      </w:tr>
      <w:tr>
        <w:trPr/>
        <w:tc>
          <w:tcPr>
            <w:noWrap/>
          </w:tcPr>
          <w:p>
            <w:pPr>
              <w:spacing w:after="200"/>
            </w:pPr>
            <w:hyperlink r:id="rId144" w:history="1">
              <w:r>
                <w:rPr>
                  <w:color w:val="1e198e"/>
                  <w:b w:val="1"/>
                  <w:bCs w:val="1"/>
                  <w:u w:val="single"/>
                </w:rPr>
                <w:t xml:space="preserve">La coopération intra-communale. Réflexion sur la (ré)inscription des propriétés collectives dans l’action territoriale</w:t>
              </w:r>
            </w:hyperlink>
          </w:p>
          <w:p>
            <w:pPr/>
            <w:hyperlink r:id="rId10" w:history="1">
              <w:r>
                <w:rPr>
                  <w:color w:val="#410a8c"/>
                  <w:u w:val="single"/>
                </w:rPr>
                <w:t xml:space="preserve">Jean-François Joye</w:t>
              </w:r>
            </w:hyperlink>
          </w:p>
          <w:p>
            <w:pPr/>
            <w:r>
              <w:rPr/>
              <w:t xml:space="preserve">Jean-François Joye. </w:t>
            </w:r>
            <w:r>
              <w:rPr>
                <w:i w:val="1"/>
                <w:iCs w:val="1"/>
              </w:rPr>
              <w:t xml:space="preserve">Les « communaux » au XXIè siècle. Une propriété collective entre histoire et modernité</w:t>
            </w:r>
            <w:r>
              <w:rPr/>
              <w:t xml:space="preserve">, </w:t>
            </w:r>
            <w:hyperlink r:id="rId145" w:history="1">
              <w:r>
                <w:rPr>
                  <w:color w:val="#410a8c"/>
                  <w:u w:val="single"/>
                </w:rPr>
                <w:t xml:space="preserve">Presses universitaires Savoie Mont Blanc</w:t>
              </w:r>
            </w:hyperlink>
            <w:r>
              <w:rPr/>
              <w:t xml:space="preserve">, pp.501-518, 2021, 978-2-377-41071-2</w:t>
            </w:r>
          </w:p>
          <w:p>
            <w:pPr/>
            <w:r>
              <w:rPr/>
              <w:t xml:space="preserve">Chapitre d'ouvrage</w:t>
            </w:r>
          </w:p>
          <w:p>
            <w:pPr/>
            <w:hyperlink r:id="rId144" w:history="1">
              <w:r>
                <w:rPr>
                  <w:color w:val="#410a8c"/>
                  <w:u w:val="single"/>
                </w:rPr>
                <w:t xml:space="preserve">hal-03504668v1</w:t>
              </w:r>
            </w:hyperlink>
          </w:p>
        </w:tc>
      </w:tr>
      <w:tr>
        <w:trPr/>
        <w:tc>
          <w:tcPr>
            <w:noWrap/>
          </w:tcPr>
          <w:p>
            <w:pPr>
              <w:spacing w:after="200"/>
            </w:pPr>
            <w:hyperlink r:id="rId146" w:history="1">
              <w:r>
                <w:rPr>
                  <w:color w:val="1e198e"/>
                  <w:b w:val="1"/>
                  <w:bCs w:val="1"/>
                  <w:u w:val="single"/>
                </w:rPr>
                <w:t xml:space="preserve">L’inadaptation du revenu cadastral comme critère permettant d’envisager la constitution des commissions syndicales des sections de commune</w:t>
              </w:r>
            </w:hyperlink>
          </w:p>
          <w:p>
            <w:pPr/>
            <w:hyperlink r:id="rId10" w:history="1">
              <w:r>
                <w:rPr>
                  <w:color w:val="#410a8c"/>
                  <w:u w:val="single"/>
                </w:rPr>
                <w:t xml:space="preserve">Jean-François Joye</w:t>
              </w:r>
            </w:hyperlink>
          </w:p>
          <w:p>
            <w:pPr/>
            <w:r>
              <w:rPr/>
              <w:t xml:space="preserve">J.-F. Joye (dir.). </w:t>
            </w:r>
            <w:r>
              <w:rPr>
                <w:i w:val="1"/>
                <w:iCs w:val="1"/>
              </w:rPr>
              <w:t xml:space="preserve">Les « communaux » au XXIè siècle. Une propriété collective entre histoire et modernité</w:t>
            </w:r>
            <w:r>
              <w:rPr/>
              <w:t xml:space="preserve">, Presses de l'USMB, pp. 519-526, 2021, 978-2-377-41071-2</w:t>
            </w:r>
          </w:p>
          <w:p>
            <w:pPr/>
            <w:r>
              <w:rPr/>
              <w:t xml:space="preserve">Chapitre d'ouvrage</w:t>
            </w:r>
          </w:p>
          <w:p>
            <w:pPr/>
            <w:hyperlink r:id="rId146" w:history="1">
              <w:r>
                <w:rPr>
                  <w:color w:val="#410a8c"/>
                  <w:u w:val="single"/>
                </w:rPr>
                <w:t xml:space="preserve">hal-03504664v1</w:t>
              </w:r>
            </w:hyperlink>
          </w:p>
        </w:tc>
      </w:tr>
      <w:tr>
        <w:trPr/>
        <w:tc>
          <w:tcPr>
            <w:noWrap/>
          </w:tcPr>
          <w:p>
            <w:pPr>
              <w:spacing w:after="200"/>
            </w:pPr>
            <w:hyperlink r:id="rId147" w:history="1">
              <w:r>
                <w:rPr>
                  <w:color w:val="1e198e"/>
                  <w:b w:val="1"/>
                  <w:bCs w:val="1"/>
                  <w:u w:val="single"/>
                </w:rPr>
                <w:t xml:space="preserve">Communaux : les pérégrinations d’un phénix</w:t>
              </w:r>
            </w:hyperlink>
          </w:p>
          <w:p>
            <w:pPr/>
            <w:hyperlink r:id="rId10" w:history="1">
              <w:r>
                <w:rPr>
                  <w:color w:val="#410a8c"/>
                  <w:u w:val="single"/>
                </w:rPr>
                <w:t xml:space="preserve">Jean-François Joye</w:t>
              </w:r>
            </w:hyperlink>
          </w:p>
          <w:p>
            <w:pPr/>
            <w:r>
              <w:rPr>
                <w:i w:val="1"/>
                <w:iCs w:val="1"/>
              </w:rPr>
              <w:t xml:space="preserve">in J-F. Joye (dir.), Les « communaux » au XXIè siècle. Une propriété collective entre histoire et modernité, Presses de l'USMB, 2021, pp. 23-57</w:t>
            </w:r>
            <w:r>
              <w:rPr/>
              <w:t xml:space="preserve">, 2021, 978-2-377-41071-2</w:t>
            </w:r>
          </w:p>
          <w:p>
            <w:pPr/>
            <w:r>
              <w:rPr/>
              <w:t xml:space="preserve">Chapitre d'ouvrage</w:t>
            </w:r>
          </w:p>
          <w:p>
            <w:pPr/>
            <w:hyperlink r:id="rId147" w:history="1">
              <w:r>
                <w:rPr>
                  <w:color w:val="#410a8c"/>
                  <w:u w:val="single"/>
                </w:rPr>
                <w:t xml:space="preserve">hal-03504648v1</w:t>
              </w:r>
            </w:hyperlink>
          </w:p>
        </w:tc>
      </w:tr>
      <w:tr>
        <w:trPr/>
        <w:tc>
          <w:tcPr>
            <w:noWrap/>
          </w:tcPr>
          <w:p>
            <w:pPr>
              <w:spacing w:after="200"/>
            </w:pPr>
            <w:hyperlink r:id="rId148" w:history="1">
              <w:r>
                <w:rPr>
                  <w:color w:val="1e198e"/>
                  <w:b w:val="1"/>
                  <w:bCs w:val="1"/>
                  <w:u w:val="single"/>
                </w:rPr>
                <w:t xml:space="preserve">Le profil juridique contemporain des communaux (et des sections de commune en particulier)</w:t>
              </w:r>
            </w:hyperlink>
          </w:p>
          <w:p>
            <w:pPr/>
            <w:hyperlink r:id="rId10" w:history="1">
              <w:r>
                <w:rPr>
                  <w:color w:val="#410a8c"/>
                  <w:u w:val="single"/>
                </w:rPr>
                <w:t xml:space="preserve">Jean-François Joye</w:t>
              </w:r>
            </w:hyperlink>
          </w:p>
          <w:p>
            <w:pPr/>
            <w:r>
              <w:rPr/>
              <w:t xml:space="preserve">J.-F. Joye. </w:t>
            </w:r>
            <w:r>
              <w:rPr>
                <w:i w:val="1"/>
                <w:iCs w:val="1"/>
              </w:rPr>
              <w:t xml:space="preserve">Les « communaux » au XXIè siècle. Une propriété collective entre histoire et modernité</w:t>
            </w:r>
            <w:r>
              <w:rPr/>
              <w:t xml:space="preserve">, Presses de l'USMB, pp. 339-354, 2021, 978-2-377-41071-2</w:t>
            </w:r>
          </w:p>
          <w:p>
            <w:pPr/>
            <w:r>
              <w:rPr/>
              <w:t xml:space="preserve">Chapitre d'ouvrage</w:t>
            </w:r>
          </w:p>
          <w:p>
            <w:pPr/>
            <w:hyperlink r:id="rId148" w:history="1">
              <w:r>
                <w:rPr>
                  <w:color w:val="#410a8c"/>
                  <w:u w:val="single"/>
                </w:rPr>
                <w:t xml:space="preserve">hal-03504658v1</w:t>
              </w:r>
            </w:hyperlink>
          </w:p>
        </w:tc>
      </w:tr>
      <w:tr>
        <w:trPr/>
        <w:tc>
          <w:tcPr>
            <w:noWrap/>
          </w:tcPr>
          <w:p>
            <w:pPr>
              <w:spacing w:after="200"/>
            </w:pPr>
            <w:hyperlink r:id="rId149" w:history="1">
              <w:r>
                <w:rPr>
                  <w:color w:val="1e198e"/>
                  <w:b w:val="1"/>
                  <w:bCs w:val="1"/>
                  <w:u w:val="single"/>
                </w:rPr>
                <w:t xml:space="preserve">Développer les coopératives d'habitat dans le Grand Genève</w:t>
              </w:r>
            </w:hyperlink>
          </w:p>
          <w:p>
            <w:pPr/>
            <w:hyperlink r:id="rId10" w:history="1">
              <w:r>
                <w:rPr>
                  <w:color w:val="#410a8c"/>
                  <w:u w:val="single"/>
                </w:rPr>
                <w:t xml:space="preserve">Jean-François Joye</w:t>
              </w:r>
            </w:hyperlink>
            <w:r>
              <w:rPr/>
              <w:t xml:space="preserve">,</w:t>
            </w:r>
            <w:hyperlink r:id="rId105"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149" w:history="1">
              <w:r>
                <w:rPr>
                  <w:color w:val="#410a8c"/>
                  <w:u w:val="single"/>
                </w:rPr>
                <w:t xml:space="preserve">hal-03271453v1</w:t>
              </w:r>
            </w:hyperlink>
          </w:p>
        </w:tc>
      </w:tr>
      <w:tr>
        <w:trPr/>
        <w:tc>
          <w:tcPr>
            <w:noWrap/>
          </w:tcPr>
          <w:p>
            <w:pPr>
              <w:spacing w:after="200"/>
            </w:pPr>
            <w:hyperlink r:id="rId150" w:history="1">
              <w:r>
                <w:rPr>
                  <w:color w:val="1e198e"/>
                  <w:b w:val="1"/>
                  <w:bCs w:val="1"/>
                  <w:u w:val="single"/>
                </w:rPr>
                <w:t xml:space="preserve">Le consommateur dans la ville durable. La contribution du droit de l'urbanisme à la protection du consommateur, pp. 283-309</w:t>
              </w:r>
            </w:hyperlink>
          </w:p>
          <w:p>
            <w:pPr/>
            <w:hyperlink r:id="rId10" w:history="1">
              <w:r>
                <w:rPr>
                  <w:color w:val="#410a8c"/>
                  <w:u w:val="single"/>
                </w:rPr>
                <w:t xml:space="preserve">Jean-François Joye</w:t>
              </w:r>
            </w:hyperlink>
          </w:p>
          <w:p>
            <w:pPr/>
            <w:r>
              <w:rPr>
                <w:i w:val="1"/>
                <w:iCs w:val="1"/>
              </w:rPr>
              <w:t xml:space="preserve">in H. Claret, J-F. Joye, Cl. Lima Marquès, G. Paisant (dir.), Les rapports entre le droit de la protection des consommateurs et les autres branches du droit. Quelles articulations? Quelles convergences? Regards franco-brésiliens, Chambéry, Presses de l'Université Savoie Mont Blanc, LGDJ, 342 p.</w:t>
            </w:r>
            <w:r>
              <w:rPr/>
              <w:t xml:space="preserve">, 2020, ISBN 978-2-37741-009-5</w:t>
            </w:r>
          </w:p>
          <w:p>
            <w:pPr/>
            <w:r>
              <w:rPr/>
              <w:t xml:space="preserve">Chapitre d'ouvrage</w:t>
            </w:r>
          </w:p>
          <w:p>
            <w:pPr/>
            <w:hyperlink r:id="rId150" w:history="1">
              <w:r>
                <w:rPr>
                  <w:color w:val="#410a8c"/>
                  <w:u w:val="single"/>
                </w:rPr>
                <w:t xml:space="preserve">hal-02615838v1</w:t>
              </w:r>
            </w:hyperlink>
          </w:p>
        </w:tc>
      </w:tr>
      <w:tr>
        <w:trPr/>
        <w:tc>
          <w:tcPr>
            <w:noWrap/>
          </w:tcPr>
          <w:p>
            <w:pPr>
              <w:spacing w:after="200"/>
            </w:pPr>
            <w:hyperlink r:id="rId151" w:history="1">
              <w:r>
                <w:rPr>
                  <w:color w:val="1e198e"/>
                  <w:b w:val="1"/>
                  <w:bCs w:val="1"/>
                  <w:u w:val="single"/>
                </w:rPr>
                <w:t xml:space="preserve">L'implantation des remontées mécaniques et le droit de l'urbanisme : l'émergence d'une logique territoriale</w:t>
              </w:r>
            </w:hyperlink>
          </w:p>
          <w:p>
            <w:pPr/>
            <w:hyperlink r:id="rId10" w:history="1">
              <w:r>
                <w:rPr>
                  <w:color w:val="#410a8c"/>
                  <w:u w:val="single"/>
                </w:rPr>
                <w:t xml:space="preserve">Jean-François Joye</w:t>
              </w:r>
            </w:hyperlink>
            <w:r>
              <w:rPr/>
              <w:t xml:space="preserve">,</w:t>
            </w:r>
            <w:hyperlink r:id="rId152" w:history="1">
              <w:r>
                <w:rPr>
                  <w:color w:val="#410a8c"/>
                  <w:u w:val="single"/>
                </w:rPr>
                <w:t xml:space="preserve">Sabine Marie Moulin</w:t>
              </w:r>
            </w:hyperlink>
          </w:p>
          <w:p>
            <w:pPr/>
            <w:r>
              <w:rPr>
                <w:i w:val="1"/>
                <w:iCs w:val="1"/>
              </w:rPr>
              <w:t xml:space="preserve">Remontées mécaniques et le droit. Regards croisés, dir. Ph. Yolka, J-F. Joye, Presses USMB-LGDJ, 2019.</w:t>
            </w:r>
            <w:r>
              <w:rPr/>
              <w:t xml:space="preserve">, pp.179-229, 2019</w:t>
            </w:r>
          </w:p>
          <w:p>
            <w:pPr/>
            <w:r>
              <w:rPr/>
              <w:t xml:space="preserve">Chapitre d'ouvrage</w:t>
            </w:r>
          </w:p>
          <w:p>
            <w:pPr/>
            <w:hyperlink r:id="rId151" w:history="1">
              <w:r>
                <w:rPr>
                  <w:color w:val="#410a8c"/>
                  <w:u w:val="single"/>
                </w:rPr>
                <w:t xml:space="preserve">hal-02157088v1</w:t>
              </w:r>
            </w:hyperlink>
          </w:p>
        </w:tc>
      </w:tr>
      <w:tr>
        <w:trPr/>
        <w:tc>
          <w:tcPr>
            <w:noWrap/>
          </w:tcPr>
          <w:p>
            <w:pPr>
              <w:spacing w:after="200"/>
            </w:pPr>
            <w:hyperlink r:id="rId153" w:history="1">
              <w:r>
                <w:rPr>
                  <w:color w:val="1e198e"/>
                  <w:b w:val="1"/>
                  <w:bCs w:val="1"/>
                  <w:u w:val="single"/>
                </w:rPr>
                <w:t xml:space="preserve">L’urbanisme français et le référendum. Enquête sur un blocage juridico-psychologique, in Etudes en l’honneur du Professeur Thierry Tanquerel, Univ. Genève, ed. Schultess, 2019, pp. 183-191</w:t>
              </w:r>
            </w:hyperlink>
          </w:p>
          <w:p>
            <w:pPr/>
            <w:hyperlink r:id="rId10" w:history="1">
              <w:r>
                <w:rPr>
                  <w:color w:val="#410a8c"/>
                  <w:u w:val="single"/>
                </w:rPr>
                <w:t xml:space="preserve">Jean-François Joye</w:t>
              </w:r>
            </w:hyperlink>
          </w:p>
          <w:p>
            <w:pPr/>
            <w:r>
              <w:rPr>
                <w:i w:val="1"/>
                <w:iCs w:val="1"/>
              </w:rPr>
              <w:t xml:space="preserve">Entre droit constitutionnel et droit administratif: questions autour du droit de l’action publique, M. Hottelier, M. Hertig Randall, A. Fluckiger</w:t>
            </w:r>
            <w:r>
              <w:rPr/>
              <w:t xml:space="preserve">, 2019</w:t>
            </w:r>
          </w:p>
          <w:p>
            <w:pPr/>
            <w:r>
              <w:rPr/>
              <w:t xml:space="preserve">Chapitre d'ouvrage</w:t>
            </w:r>
          </w:p>
          <w:p>
            <w:pPr/>
            <w:hyperlink r:id="rId153" w:history="1">
              <w:r>
                <w:rPr>
                  <w:color w:val="#410a8c"/>
                  <w:u w:val="single"/>
                </w:rPr>
                <w:t xml:space="preserve">hal-02292398v1</w:t>
              </w:r>
            </w:hyperlink>
          </w:p>
        </w:tc>
      </w:tr>
      <w:tr>
        <w:trPr/>
        <w:tc>
          <w:tcPr>
            <w:noWrap/>
          </w:tcPr>
          <w:p>
            <w:pPr>
              <w:spacing w:after="200"/>
            </w:pPr>
            <w:hyperlink r:id="rId154" w:history="1">
              <w:r>
                <w:rPr>
                  <w:color w:val="1e198e"/>
                  <w:b w:val="1"/>
                  <w:bCs w:val="1"/>
                  <w:u w:val="single"/>
                </w:rPr>
                <w:t xml:space="preserve">https://scienceetbiencommun.pressbooks.pub/soleilpourtous</w:t>
              </w:r>
            </w:hyperlink>
          </w:p>
          <w:p>
            <w:pPr/>
            <w:hyperlink r:id="rId10" w:history="1">
              <w:r>
                <w:rPr>
                  <w:color w:val="#410a8c"/>
                  <w:u w:val="single"/>
                </w:rPr>
                <w:t xml:space="preserve">Jean-François Joye</w:t>
              </w:r>
            </w:hyperlink>
            <w:r>
              <w:rPr/>
              <w:t xml:space="preserve">,</w:t>
            </w:r>
            <w:hyperlink r:id="rId155" w:history="1">
              <w:r>
                <w:rPr>
                  <w:color w:val="#410a8c"/>
                  <w:u w:val="single"/>
                </w:rPr>
                <w:t xml:space="preserve">Baba Aliou Thiam</w:t>
              </w:r>
            </w:hyperlink>
          </w:p>
          <w:p>
            <w:pPr/>
            <w:r>
              <w:rPr>
                <w:i w:val="1"/>
                <w:iCs w:val="1"/>
              </w:rPr>
              <w:t xml:space="preserve">Du soleil pour tous. L’énergie solaire au Sénégal : un droit, des droits, une histoire, Dir. de F. Caille et M. Badji, Ed. science et bien commun.</w:t>
            </w:r>
            <w:r>
              <w:rPr/>
              <w:t xml:space="preserve">, 2018</w:t>
            </w:r>
          </w:p>
          <w:p>
            <w:pPr/>
            <w:r>
              <w:rPr/>
              <w:t xml:space="preserve">Chapitre d'ouvrage</w:t>
            </w:r>
          </w:p>
          <w:p>
            <w:pPr/>
            <w:hyperlink r:id="rId154" w:history="1">
              <w:r>
                <w:rPr>
                  <w:color w:val="#410a8c"/>
                  <w:u w:val="single"/>
                </w:rPr>
                <w:t xml:space="preserve">hal-01790526v1</w:t>
              </w:r>
            </w:hyperlink>
          </w:p>
        </w:tc>
      </w:tr>
      <w:tr>
        <w:trPr/>
        <w:tc>
          <w:tcPr>
            <w:noWrap/>
          </w:tcPr>
          <w:p>
            <w:pPr>
              <w:spacing w:after="200"/>
            </w:pPr>
            <w:hyperlink r:id="rId156" w:history="1">
              <w:r>
                <w:rPr>
                  <w:color w:val="1e198e"/>
                  <w:b w:val="1"/>
                  <w:bCs w:val="1"/>
                  <w:u w:val="single"/>
                </w:rPr>
                <w:t xml:space="preserve">Vichy et les outils juridiques de l'aménagement touristique de la montagne</w:t>
              </w:r>
            </w:hyperlink>
          </w:p>
          <w:p>
            <w:pPr/>
            <w:hyperlink r:id="rId10" w:history="1">
              <w:r>
                <w:rPr>
                  <w:color w:val="#410a8c"/>
                  <w:u w:val="single"/>
                </w:rPr>
                <w:t xml:space="preserve">Jean-François Joye</w:t>
              </w:r>
            </w:hyperlink>
          </w:p>
          <w:p>
            <w:pPr/>
            <w:r>
              <w:rPr>
                <w:i w:val="1"/>
                <w:iCs w:val="1"/>
              </w:rPr>
              <w:t xml:space="preserve">Les loisirs de montagne sous Vichy. Droit et politique</w:t>
            </w:r>
            <w:r>
              <w:rPr/>
              <w:t xml:space="preserve">, PUG, pp. 153-188, 2017, Droit &amp; action publique, 978-2706126994</w:t>
            </w:r>
          </w:p>
          <w:p>
            <w:pPr/>
            <w:r>
              <w:rPr/>
              <w:t xml:space="preserve">Chapitre d'ouvrage</w:t>
            </w:r>
          </w:p>
          <w:p>
            <w:pPr/>
            <w:hyperlink r:id="rId156" w:history="1">
              <w:r>
                <w:rPr>
                  <w:color w:val="#410a8c"/>
                  <w:u w:val="single"/>
                </w:rPr>
                <w:t xml:space="preserve">hal-01670386v1</w:t>
              </w:r>
            </w:hyperlink>
          </w:p>
        </w:tc>
      </w:tr>
      <w:tr>
        <w:trPr/>
        <w:tc>
          <w:tcPr>
            <w:noWrap/>
          </w:tcPr>
          <w:p>
            <w:pPr>
              <w:spacing w:after="200"/>
            </w:pPr>
            <w:hyperlink r:id="rId157" w:history="1">
              <w:r>
                <w:rPr>
                  <w:color w:val="1e198e"/>
                  <w:b w:val="1"/>
                  <w:bCs w:val="1"/>
                  <w:u w:val="single"/>
                </w:rPr>
                <w:t xml:space="preserve">Organiser le développement urbain : Vichy ou la politique nationale d'urbanisme</w:t>
              </w:r>
            </w:hyperlink>
          </w:p>
          <w:p>
            <w:pPr/>
            <w:hyperlink r:id="rId10" w:history="1">
              <w:r>
                <w:rPr>
                  <w:color w:val="#410a8c"/>
                  <w:u w:val="single"/>
                </w:rPr>
                <w:t xml:space="preserve">Jean-François Joye</w:t>
              </w:r>
            </w:hyperlink>
          </w:p>
          <w:p>
            <w:pPr/>
            <w:r>
              <w:rPr>
                <w:i w:val="1"/>
                <w:iCs w:val="1"/>
              </w:rPr>
              <w:t xml:space="preserve">L’œuvre législative de Vichy d’hier à aujourd’hui : rupture(s) et continuité(s)</w:t>
            </w:r>
            <w:r>
              <w:rPr/>
              <w:t xml:space="preserve">, Dalloz, pp. 199-227, 2017, Thèmes et Commentaires, 978-2-247-16281-9</w:t>
            </w:r>
          </w:p>
          <w:p>
            <w:pPr/>
            <w:r>
              <w:rPr/>
              <w:t xml:space="preserve">Chapitre d'ouvrage</w:t>
            </w:r>
          </w:p>
          <w:p>
            <w:pPr/>
            <w:hyperlink r:id="rId157" w:history="1">
              <w:r>
                <w:rPr>
                  <w:color w:val="#410a8c"/>
                  <w:u w:val="single"/>
                </w:rPr>
                <w:t xml:space="preserve">hal-01670396v1</w:t>
              </w:r>
            </w:hyperlink>
          </w:p>
        </w:tc>
      </w:tr>
      <w:tr>
        <w:trPr/>
        <w:tc>
          <w:tcPr>
            <w:noWrap/>
          </w:tcPr>
          <w:p>
            <w:pPr>
              <w:spacing w:after="200"/>
            </w:pPr>
            <w:hyperlink r:id="rId158" w:history="1">
              <w:r>
                <w:rPr>
                  <w:color w:val="1e198e"/>
                  <w:b w:val="1"/>
                  <w:bCs w:val="1"/>
                  <w:u w:val="single"/>
                </w:rPr>
                <w:t xml:space="preserve">L'agglomération en France : du phénomène géographique au phénomène politique</w:t>
              </w:r>
            </w:hyperlink>
          </w:p>
          <w:p>
            <w:pPr/>
            <w:hyperlink r:id="rId10" w:history="1">
              <w:r>
                <w:rPr>
                  <w:color w:val="#410a8c"/>
                  <w:u w:val="single"/>
                </w:rPr>
                <w:t xml:space="preserve">Jean-François Joye</w:t>
              </w:r>
            </w:hyperlink>
          </w:p>
          <w:p>
            <w:pPr/>
            <w:r>
              <w:rPr/>
              <w:t xml:space="preserve">Université de Genève. </w:t>
            </w:r>
            <w:r>
              <w:rPr>
                <w:i w:val="1"/>
                <w:iCs w:val="1"/>
              </w:rPr>
              <w:t xml:space="preserve">Les agglomérations</w:t>
            </w:r>
            <w:r>
              <w:rPr/>
              <w:t xml:space="preserve">, Schultess. Editions romandes., 2015, Pratique du droit administratif, 9783725585335</w:t>
            </w:r>
          </w:p>
          <w:p>
            <w:pPr/>
            <w:r>
              <w:rPr/>
              <w:t xml:space="preserve">Chapitre d'ouvrage</w:t>
            </w:r>
          </w:p>
          <w:p>
            <w:pPr/>
            <w:hyperlink r:id="rId158" w:history="1">
              <w:r>
                <w:rPr>
                  <w:color w:val="#410a8c"/>
                  <w:u w:val="single"/>
                </w:rPr>
                <w:t xml:space="preserve">hal-01148744v1</w:t>
              </w:r>
            </w:hyperlink>
          </w:p>
        </w:tc>
      </w:tr>
      <w:tr>
        <w:trPr/>
        <w:tc>
          <w:tcPr>
            <w:noWrap/>
          </w:tcPr>
          <w:p>
            <w:pPr>
              <w:spacing w:after="200"/>
            </w:pPr>
            <w:hyperlink r:id="rId159" w:history="1">
              <w:r>
                <w:rPr>
                  <w:color w:val="1e198e"/>
                  <w:b w:val="1"/>
                  <w:bCs w:val="1"/>
                  <w:u w:val="single"/>
                </w:rPr>
                <w:t xml:space="preserve">Le droit et la montagne</w:t>
              </w:r>
            </w:hyperlink>
          </w:p>
          <w:p>
            <w:pPr/>
            <w:hyperlink r:id="rId10" w:history="1">
              <w:r>
                <w:rPr>
                  <w:color w:val="#410a8c"/>
                  <w:u w:val="single"/>
                </w:rPr>
                <w:t xml:space="preserve">Jean-François Joye</w:t>
              </w:r>
            </w:hyperlink>
            <w:r>
              <w:rPr/>
              <w:t xml:space="preserve">,</w:t>
            </w:r>
            <w:hyperlink r:id="rId160" w:history="1">
              <w:r>
                <w:rPr>
                  <w:color w:val="#410a8c"/>
                  <w:u w:val="single"/>
                </w:rPr>
                <w:t xml:space="preserve">Nicolas Kada</w:t>
              </w:r>
            </w:hyperlink>
            <w:r>
              <w:rPr/>
              <w:t xml:space="preserve">,</w:t>
            </w:r>
            <w:hyperlink r:id="rId22" w:history="1">
              <w:r>
                <w:rPr>
                  <w:color w:val="#410a8c"/>
                  <w:u w:val="single"/>
                </w:rPr>
                <w:t xml:space="preserve">Philippe Yolka</w:t>
              </w:r>
            </w:hyperlink>
          </w:p>
          <w:p>
            <w:pPr/>
            <w:r>
              <w:rPr/>
              <w:t xml:space="preserve">Michaël Attali; Anne Dalmasso; Anne-Marie Granet-Abisset. </w:t>
            </w:r>
            <w:r>
              <w:rPr>
                <w:i w:val="1"/>
                <w:iCs w:val="1"/>
              </w:rPr>
              <w:t xml:space="preserve">Innovation en territoire de montagne : le défi de l'approche interdisciplinaire</w:t>
            </w:r>
            <w:r>
              <w:rPr/>
              <w:t xml:space="preserve">, Presses universitaires de Grenoble, pp.175-207, 2014, Montagne et innovation, 978-2-7061-2132-6</w:t>
            </w:r>
          </w:p>
          <w:p>
            <w:pPr/>
            <w:r>
              <w:rPr/>
              <w:t xml:space="preserve">Chapitre d'ouvrage</w:t>
            </w:r>
          </w:p>
          <w:p>
            <w:pPr/>
            <w:hyperlink r:id="rId159" w:history="1">
              <w:r>
                <w:rPr>
                  <w:color w:val="#410a8c"/>
                  <w:u w:val="single"/>
                </w:rPr>
                <w:t xml:space="preserve">hal-01664791v1</w:t>
              </w:r>
            </w:hyperlink>
          </w:p>
        </w:tc>
      </w:tr>
      <w:tr>
        <w:trPr/>
        <w:tc>
          <w:tcPr>
            <w:noWrap/>
          </w:tcPr>
          <w:p>
            <w:pPr>
              <w:spacing w:after="200"/>
            </w:pPr>
            <w:hyperlink r:id="rId161" w:history="1">
              <w:r>
                <w:rPr>
                  <w:color w:val="1e198e"/>
                  <w:b w:val="1"/>
                  <w:bCs w:val="1"/>
                  <w:u w:val="single"/>
                </w:rPr>
                <w:t xml:space="preserve">Encadrer localement l’urbanisme en zone de montagne : droit adapté aux territoires ou droit commun ?, pp. 215-234</w:t>
              </w:r>
            </w:hyperlink>
          </w:p>
          <w:p>
            <w:pPr/>
            <w:hyperlink r:id="rId10" w:history="1">
              <w:r>
                <w:rPr>
                  <w:color w:val="#410a8c"/>
                  <w:u w:val="single"/>
                </w:rPr>
                <w:t xml:space="preserve">Jean-François Joye</w:t>
              </w:r>
            </w:hyperlink>
          </w:p>
          <w:p>
            <w:pPr/>
            <w:r>
              <w:rPr>
                <w:i w:val="1"/>
                <w:iCs w:val="1"/>
              </w:rPr>
              <w:t xml:space="preserve">Dir. J.-F. Joye, L’urbanisation de la montagne, Observations depuis le versant juridique, LGDJ-Lextenso, 2013</w:t>
            </w:r>
            <w:r>
              <w:rPr/>
              <w:t xml:space="preserve">, 2013</w:t>
            </w:r>
          </w:p>
          <w:p>
            <w:pPr/>
            <w:r>
              <w:rPr/>
              <w:t xml:space="preserve">Chapitre d'ouvrage</w:t>
            </w:r>
          </w:p>
          <w:p>
            <w:pPr/>
            <w:hyperlink r:id="rId161" w:history="1">
              <w:r>
                <w:rPr>
                  <w:color w:val="#410a8c"/>
                  <w:u w:val="single"/>
                </w:rPr>
                <w:t xml:space="preserve">hal-01888346v1</w:t>
              </w:r>
            </w:hyperlink>
          </w:p>
        </w:tc>
      </w:tr>
      <w:tr>
        <w:trPr/>
        <w:tc>
          <w:tcPr>
            <w:noWrap/>
          </w:tcPr>
          <w:p>
            <w:pPr>
              <w:spacing w:after="200"/>
            </w:pPr>
            <w:hyperlink r:id="rId162" w:history="1">
              <w:r>
                <w:rPr>
                  <w:color w:val="1e198e"/>
                  <w:b w:val="1"/>
                  <w:bCs w:val="1"/>
                  <w:u w:val="single"/>
                </w:rPr>
                <w:t xml:space="preserve">Les compétences des établissements publics de coopération intercommunale en matière de droit de préemption</w:t>
              </w:r>
            </w:hyperlink>
          </w:p>
          <w:p>
            <w:pPr/>
            <w:hyperlink r:id="rId50"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Éditions Le Moniteur-Dalloz. </w:t>
            </w:r>
            <w:r>
              <w:rPr>
                <w:i w:val="1"/>
                <w:iCs w:val="1"/>
              </w:rPr>
              <w:t xml:space="preserve">Droit de l'aménagement</w:t>
            </w:r>
            <w:r>
              <w:rPr/>
              <w:t xml:space="preserve">, pp. 11-32, 2012, Collection Moniteur référence, 978-2-281-12-382</w:t>
            </w:r>
          </w:p>
          <w:p>
            <w:pPr/>
            <w:r>
              <w:rPr/>
              <w:t xml:space="preserve">Chapitre d'ouvrage</w:t>
            </w:r>
          </w:p>
          <w:p>
            <w:pPr/>
            <w:hyperlink r:id="rId162" w:history="1">
              <w:r>
                <w:rPr>
                  <w:color w:val="#410a8c"/>
                  <w:u w:val="single"/>
                </w:rPr>
                <w:t xml:space="preserve">hal-03112008v1</w:t>
              </w:r>
            </w:hyperlink>
          </w:p>
        </w:tc>
      </w:tr>
      <w:tr>
        <w:trPr/>
        <w:tc>
          <w:tcPr>
            <w:noWrap/>
          </w:tcPr>
          <w:p>
            <w:pPr>
              <w:spacing w:after="200"/>
            </w:pPr>
            <w:hyperlink r:id="rId163" w:history="1">
              <w:r>
                <w:rPr>
                  <w:color w:val="1e198e"/>
                  <w:b w:val="1"/>
                  <w:bCs w:val="1"/>
                  <w:u w:val="single"/>
                </w:rPr>
                <w:t xml:space="preserve">Les plans / programmes français d'urbanisme et d'aménagement du territoire et la convention alpine</w:t>
              </w:r>
            </w:hyperlink>
          </w:p>
          <w:p>
            <w:pPr/>
            <w:hyperlink r:id="rId10" w:history="1">
              <w:r>
                <w:rPr>
                  <w:color w:val="#410a8c"/>
                  <w:u w:val="single"/>
                </w:rPr>
                <w:t xml:space="preserve">Jean-François Joye</w:t>
              </w:r>
            </w:hyperlink>
          </w:p>
          <w:p>
            <w:pPr/>
            <w:r>
              <w:rPr>
                <w:i w:val="1"/>
                <w:iCs w:val="1"/>
              </w:rPr>
              <w:t xml:space="preserve">La convention alpine. Un nouveau droit pour la montagne</w:t>
            </w:r>
            <w:r>
              <w:rPr/>
              <w:t xml:space="preserve">, CIPRA, pp. 92-105, 2008</w:t>
            </w:r>
          </w:p>
          <w:p>
            <w:pPr/>
            <w:r>
              <w:rPr/>
              <w:t xml:space="preserve">Chapitre d'ouvrage</w:t>
            </w:r>
          </w:p>
          <w:p>
            <w:pPr/>
            <w:hyperlink r:id="rId163" w:history="1">
              <w:r>
                <w:rPr>
                  <w:color w:val="#410a8c"/>
                  <w:u w:val="single"/>
                </w:rPr>
                <w:t xml:space="preserve">hal-01622554v1</w:t>
              </w:r>
            </w:hyperlink>
          </w:p>
        </w:tc>
      </w:tr>
      <w:tr>
        <w:trPr/>
        <w:tc>
          <w:tcPr>
            <w:noWrap/>
          </w:tcPr>
          <w:p>
            <w:pPr>
              <w:spacing w:after="200"/>
            </w:pPr>
            <w:hyperlink r:id="rId164" w:history="1">
              <w:r>
                <w:rPr>
                  <w:color w:val="1e198e"/>
                  <w:b w:val="1"/>
                  <w:bCs w:val="1"/>
                  <w:u w:val="single"/>
                </w:rPr>
                <w:t xml:space="preserve">Le droit administratif et la production des politiques de développement territorial. Regard sur les moyens d’action des collectivités décentralisées françaises</w:t>
              </w:r>
            </w:hyperlink>
          </w:p>
          <w:p>
            <w:pPr/>
            <w:hyperlink r:id="rId10" w:history="1">
              <w:r>
                <w:rPr>
                  <w:color w:val="#410a8c"/>
                  <w:u w:val="single"/>
                </w:rPr>
                <w:t xml:space="preserve">Jean-François Joye</w:t>
              </w:r>
            </w:hyperlink>
          </w:p>
          <w:p>
            <w:pPr/>
            <w:r>
              <w:rPr>
                <w:i w:val="1"/>
                <w:iCs w:val="1"/>
              </w:rPr>
              <w:t xml:space="preserve">Eléments d’analyse sur le développement territorial, Aspects théoriques et empiriques, dir. Lapeze, J., El Kadiri, N., Lamrani, L’Harmattan – PUG, coll. Librairie des Humanités, 2007, pp. 29-58</w:t>
            </w:r>
            <w:r>
              <w:rPr/>
              <w:t xml:space="preserve">, 209 p., 2007, 978-2-296-02883-8</w:t>
            </w:r>
          </w:p>
          <w:p>
            <w:pPr/>
            <w:r>
              <w:rPr/>
              <w:t xml:space="preserve">Chapitre d'ouvrage</w:t>
            </w:r>
          </w:p>
          <w:p>
            <w:pPr/>
            <w:hyperlink r:id="rId164" w:history="1">
              <w:r>
                <w:rPr>
                  <w:color w:val="#410a8c"/>
                  <w:u w:val="single"/>
                </w:rPr>
                <w:t xml:space="preserve">hal-01906630v1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foncier en commun(s), Coord. : Rémy Seillier et Sébastien Shulz, Livret de la Société des communs, n°4 (en ligne)</w:t>
              </w:r>
            </w:hyperlink>
          </w:p>
          <w:p>
            <w:pPr/>
            <w:hyperlink r:id="rId166" w:history="1">
              <w:r>
                <w:rPr>
                  <w:color w:val="#410a8c"/>
                  <w:u w:val="single"/>
                </w:rPr>
                <w:t xml:space="preserve">Claire Annereau</w:t>
              </w:r>
            </w:hyperlink>
            <w:r>
              <w:rPr/>
              <w:t xml:space="preserve">,</w:t>
            </w:r>
            <w:hyperlink r:id="rId167" w:history="1">
              <w:r>
                <w:rPr>
                  <w:color w:val="#410a8c"/>
                  <w:u w:val="single"/>
                </w:rPr>
                <w:t xml:space="preserve">O. Hymas</w:t>
              </w:r>
            </w:hyperlink>
            <w:r>
              <w:rPr/>
              <w:t xml:space="preserve">,</w:t>
            </w:r>
            <w:hyperlink r:id="rId10" w:history="1">
              <w:r>
                <w:rPr>
                  <w:color w:val="#410a8c"/>
                  <w:u w:val="single"/>
                </w:rPr>
                <w:t xml:space="preserve">Jean-François Joye</w:t>
              </w:r>
            </w:hyperlink>
            <w:r>
              <w:rPr/>
              <w:t xml:space="preserve">,</w:t>
            </w:r>
            <w:hyperlink r:id="rId168" w:history="1">
              <w:r>
                <w:rPr>
                  <w:color w:val="#410a8c"/>
                  <w:u w:val="single"/>
                </w:rPr>
                <w:t xml:space="preserve">Gretchen Walters</w:t>
              </w:r>
            </w:hyperlink>
          </w:p>
          <w:p>
            <w:pPr/>
            <w:r>
              <w:rPr/>
              <w:t xml:space="preserve">2024</w:t>
            </w:r>
          </w:p>
          <w:p>
            <w:pPr/>
            <w:r>
              <w:rPr/>
              <w:t xml:space="preserve">Autre publication scientifique</w:t>
            </w:r>
          </w:p>
          <w:p>
            <w:pPr/>
            <w:hyperlink r:id="rId165" w:history="1">
              <w:r>
                <w:rPr>
                  <w:color w:val="#410a8c"/>
                  <w:u w:val="single"/>
                </w:rPr>
                <w:t xml:space="preserve">hal-04466541v1</w:t>
              </w:r>
            </w:hyperlink>
          </w:p>
        </w:tc>
      </w:tr>
      <w:tr>
        <w:trPr/>
        <w:tc>
          <w:tcPr>
            <w:noWrap/>
          </w:tcPr>
          <w:p>
            <w:pPr>
              <w:spacing w:after="200"/>
            </w:pPr>
            <w:hyperlink r:id="rId169" w:history="1">
              <w:r>
                <w:rPr>
                  <w:color w:val="1e198e"/>
                  <w:b w:val="1"/>
                  <w:bCs w:val="1"/>
                  <w:u w:val="single"/>
                </w:rPr>
                <w:t xml:space="preserve">Biens communaux. Fascicule encyclopédique du JCL Propriétés publiques n° 34-20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69" w:history="1">
              <w:r>
                <w:rPr>
                  <w:color w:val="#410a8c"/>
                  <w:u w:val="single"/>
                </w:rPr>
                <w:t xml:space="preserve">hal-02925289v1</w:t>
              </w:r>
            </w:hyperlink>
          </w:p>
        </w:tc>
      </w:tr>
      <w:tr>
        <w:trPr/>
        <w:tc>
          <w:tcPr>
            <w:noWrap/>
          </w:tcPr>
          <w:p>
            <w:pPr>
              <w:spacing w:after="200"/>
            </w:pPr>
            <w:hyperlink r:id="rId170" w:history="1">
              <w:r>
                <w:rPr>
                  <w:color w:val="1e198e"/>
                  <w:b w:val="1"/>
                  <w:bCs w:val="1"/>
                  <w:u w:val="single"/>
                </w:rPr>
                <w:t xml:space="preserve">Biens des sections de commune. Fascicule encyclopédique du JCL Propriétés publiques n° 34-30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70" w:history="1">
              <w:r>
                <w:rPr>
                  <w:color w:val="#410a8c"/>
                  <w:u w:val="single"/>
                </w:rPr>
                <w:t xml:space="preserve">hal-02925290v1</w:t>
              </w:r>
            </w:hyperlink>
          </w:p>
        </w:tc>
      </w:tr>
      <w:tr>
        <w:trPr/>
        <w:tc>
          <w:tcPr>
            <w:noWrap/>
          </w:tcPr>
          <w:p>
            <w:pPr>
              <w:spacing w:after="200"/>
            </w:pPr>
            <w:hyperlink r:id="rId171" w:history="1">
              <w:r>
                <w:rPr>
                  <w:color w:val="1e198e"/>
                  <w:b w:val="1"/>
                  <w:bCs w:val="1"/>
                  <w:u w:val="single"/>
                </w:rPr>
                <w:t xml:space="preserve">2.3.3. PLU montagne (Décembre 2019)</w:t>
              </w:r>
            </w:hyperlink>
          </w:p>
          <w:p>
            <w:pPr/>
            <w:hyperlink r:id="rId10" w:history="1">
              <w:r>
                <w:rPr>
                  <w:color w:val="#410a8c"/>
                  <w:u w:val="single"/>
                </w:rPr>
                <w:t xml:space="preserve">Jean-François Joye</w:t>
              </w:r>
            </w:hyperlink>
          </w:p>
          <w:p>
            <w:pPr/>
            <w:r>
              <w:rPr>
                <w:i w:val="1"/>
                <w:iCs w:val="1"/>
              </w:rPr>
              <w:t xml:space="preserve">Les fiches du GRIDAUH - Ecriture des PLU - https://www.gridauh.fr/fr</w:t>
            </w:r>
            <w:r>
              <w:rPr/>
              <w:t xml:space="preserve">, 2019</w:t>
            </w:r>
          </w:p>
          <w:p>
            <w:pPr/>
            <w:r>
              <w:rPr/>
              <w:t xml:space="preserve">Autre publication scientifique</w:t>
            </w:r>
          </w:p>
          <w:p>
            <w:pPr/>
            <w:hyperlink r:id="rId171" w:history="1">
              <w:r>
                <w:rPr>
                  <w:color w:val="#410a8c"/>
                  <w:u w:val="single"/>
                </w:rPr>
                <w:t xml:space="preserve">hal-02925293v1</w:t>
              </w:r>
            </w:hyperlink>
          </w:p>
        </w:tc>
      </w:tr>
      <w:tr>
        <w:trPr/>
        <w:tc>
          <w:tcPr>
            <w:noWrap/>
          </w:tcPr>
          <w:p>
            <w:pPr>
              <w:spacing w:after="200"/>
            </w:pPr>
            <w:hyperlink r:id="rId172" w:history="1">
              <w:r>
                <w:rPr>
                  <w:color w:val="1e198e"/>
                  <w:b w:val="1"/>
                  <w:bCs w:val="1"/>
                  <w:u w:val="single"/>
                </w:rPr>
                <w:t xml:space="preserve">Montagne. Droit et organisation administrative</w:t>
              </w:r>
            </w:hyperlink>
          </w:p>
          <w:p>
            <w:pPr/>
            <w:hyperlink r:id="rId10" w:history="1">
              <w:r>
                <w:rPr>
                  <w:color w:val="#410a8c"/>
                  <w:u w:val="single"/>
                </w:rPr>
                <w:t xml:space="preserve">Jean-François Joye</w:t>
              </w:r>
            </w:hyperlink>
          </w:p>
          <w:p>
            <w:pPr/>
            <w:r>
              <w:rPr>
                <w:i w:val="1"/>
                <w:iCs w:val="1"/>
              </w:rPr>
              <w:t xml:space="preserve">Fascicule 1175-10</w:t>
            </w:r>
            <w:r>
              <w:rPr/>
              <w:t xml:space="preserve">, 2018</w:t>
            </w:r>
          </w:p>
          <w:p>
            <w:pPr/>
            <w:r>
              <w:rPr/>
              <w:t xml:space="preserve">Autre publication scientifique</w:t>
            </w:r>
          </w:p>
          <w:p>
            <w:pPr/>
            <w:hyperlink r:id="rId172" w:history="1">
              <w:r>
                <w:rPr>
                  <w:color w:val="#410a8c"/>
                  <w:u w:val="single"/>
                </w:rPr>
                <w:t xml:space="preserve">hal-01884446v1</w:t>
              </w:r>
            </w:hyperlink>
          </w:p>
        </w:tc>
      </w:tr>
      <w:tr>
        <w:trPr/>
        <w:tc>
          <w:tcPr>
            <w:noWrap/>
          </w:tcPr>
          <w:p>
            <w:pPr>
              <w:spacing w:after="200"/>
            </w:pPr>
            <w:hyperlink r:id="rId173" w:history="1">
              <w:r>
                <w:rPr>
                  <w:color w:val="1e198e"/>
                  <w:b w:val="1"/>
                  <w:bCs w:val="1"/>
                  <w:u w:val="single"/>
                </w:rPr>
                <w:t xml:space="preserve">La montagne saisie par le droit. Comment concilier nature exceptionnelle et activité humaine ?</w:t>
              </w:r>
            </w:hyperlink>
          </w:p>
          <w:p>
            <w:pPr/>
            <w:hyperlink r:id="rId10" w:history="1">
              <w:r>
                <w:rPr>
                  <w:color w:val="#410a8c"/>
                  <w:u w:val="single"/>
                </w:rPr>
                <w:t xml:space="preserve">Jean-François Joye</w:t>
              </w:r>
            </w:hyperlink>
          </w:p>
          <w:p>
            <w:pPr/>
            <w:r>
              <w:rPr/>
              <w:t xml:space="preserve">2018</w:t>
            </w:r>
          </w:p>
          <w:p>
            <w:pPr/>
            <w:r>
              <w:rPr/>
              <w:t xml:space="preserve">Autre publication scientifique</w:t>
            </w:r>
          </w:p>
          <w:p>
            <w:pPr/>
            <w:hyperlink r:id="rId173" w:history="1">
              <w:r>
                <w:rPr>
                  <w:color w:val="#410a8c"/>
                  <w:u w:val="single"/>
                </w:rPr>
                <w:t xml:space="preserve">hal-01790533v1</w:t>
              </w:r>
            </w:hyperlink>
          </w:p>
        </w:tc>
      </w:tr>
      <w:tr>
        <w:trPr/>
        <w:tc>
          <w:tcPr>
            <w:noWrap/>
          </w:tcPr>
          <w:p>
            <w:pPr>
              <w:spacing w:after="200"/>
            </w:pPr>
            <w:hyperlink r:id="rId174" w:history="1">
              <w:r>
                <w:rPr>
                  <w:color w:val="1e198e"/>
                  <w:b w:val="1"/>
                  <w:bCs w:val="1"/>
                  <w:u w:val="single"/>
                </w:rPr>
                <w:t xml:space="preserve">Montagne : Urbanisme, foncier</w:t>
              </w:r>
            </w:hyperlink>
          </w:p>
          <w:p>
            <w:pPr/>
            <w:hyperlink r:id="rId10" w:history="1">
              <w:r>
                <w:rPr>
                  <w:color w:val="#410a8c"/>
                  <w:u w:val="single"/>
                </w:rPr>
                <w:t xml:space="preserve">Jean-François Joye</w:t>
              </w:r>
            </w:hyperlink>
          </w:p>
          <w:p>
            <w:pPr/>
            <w:r>
              <w:rPr>
                <w:i w:val="1"/>
                <w:iCs w:val="1"/>
              </w:rPr>
              <w:t xml:space="preserve">Fascicule 1175-20 de l'Encyclopédie Jcl</w:t>
            </w:r>
            <w:r>
              <w:rPr/>
              <w:t xml:space="preserve">, 2018</w:t>
            </w:r>
          </w:p>
          <w:p>
            <w:pPr/>
            <w:r>
              <w:rPr/>
              <w:t xml:space="preserve">Autre publication scientifique</w:t>
            </w:r>
          </w:p>
          <w:p>
            <w:pPr/>
            <w:hyperlink r:id="rId174" w:history="1">
              <w:r>
                <w:rPr>
                  <w:color w:val="#410a8c"/>
                  <w:u w:val="single"/>
                </w:rPr>
                <w:t xml:space="preserve">hal-01884449v1</w:t>
              </w:r>
            </w:hyperlink>
          </w:p>
        </w:tc>
      </w:tr>
      <w:tr>
        <w:trPr/>
        <w:tc>
          <w:tcPr>
            <w:noWrap/>
          </w:tcPr>
          <w:p>
            <w:pPr>
              <w:spacing w:after="200"/>
            </w:pPr>
            <w:hyperlink r:id="rId175" w:history="1">
              <w:r>
                <w:rPr>
                  <w:color w:val="1e198e"/>
                  <w:b w:val="1"/>
                  <w:bCs w:val="1"/>
                  <w:u w:val="single"/>
                </w:rPr>
                <w:t xml:space="preserve">Montagne : Unités Touristiques Nouvelles</w:t>
              </w:r>
            </w:hyperlink>
          </w:p>
          <w:p>
            <w:pPr/>
            <w:hyperlink r:id="rId10" w:history="1">
              <w:r>
                <w:rPr>
                  <w:color w:val="#410a8c"/>
                  <w:u w:val="single"/>
                </w:rPr>
                <w:t xml:space="preserve">Jean-François Joye</w:t>
              </w:r>
            </w:hyperlink>
          </w:p>
          <w:p>
            <w:pPr/>
            <w:r>
              <w:rPr>
                <w:i w:val="1"/>
                <w:iCs w:val="1"/>
              </w:rPr>
              <w:t xml:space="preserve">Fascicule 1175-30 de l'Encyclopédie du Jcl</w:t>
            </w:r>
            <w:r>
              <w:rPr/>
              <w:t xml:space="preserve">, 2018</w:t>
            </w:r>
          </w:p>
          <w:p>
            <w:pPr/>
            <w:r>
              <w:rPr/>
              <w:t xml:space="preserve">Autre publication scientifique</w:t>
            </w:r>
          </w:p>
          <w:p>
            <w:pPr/>
            <w:hyperlink r:id="rId175" w:history="1">
              <w:r>
                <w:rPr>
                  <w:color w:val="#410a8c"/>
                  <w:u w:val="single"/>
                </w:rPr>
                <w:t xml:space="preserve">hal-01884453v1</w:t>
              </w:r>
            </w:hyperlink>
          </w:p>
        </w:tc>
      </w:tr>
      <w:tr>
        <w:trPr/>
        <w:tc>
          <w:tcPr>
            <w:noWrap/>
          </w:tcPr>
          <w:p>
            <w:pPr>
              <w:spacing w:after="200"/>
            </w:pPr>
            <w:hyperlink r:id="rId176" w:history="1">
              <w:r>
                <w:rPr>
                  <w:color w:val="1e198e"/>
                  <w:b w:val="1"/>
                  <w:bCs w:val="1"/>
                  <w:u w:val="single"/>
                </w:rPr>
                <w:t xml:space="preserve">Voirie - Droits et obligations des riverains, Jurisclasseur Collectivités territoriales, fasc. 57, nov.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6" w:history="1">
              <w:r>
                <w:rPr>
                  <w:color w:val="#410a8c"/>
                  <w:u w:val="single"/>
                </w:rPr>
                <w:t xml:space="preserve">hal-01911893v1</w:t>
              </w:r>
            </w:hyperlink>
          </w:p>
        </w:tc>
      </w:tr>
      <w:tr>
        <w:trPr/>
        <w:tc>
          <w:tcPr>
            <w:noWrap/>
          </w:tcPr>
          <w:p>
            <w:pPr>
              <w:spacing w:after="200"/>
            </w:pPr>
            <w:hyperlink r:id="rId177" w:history="1">
              <w:r>
                <w:rPr>
                  <w:color w:val="1e198e"/>
                  <w:b w:val="1"/>
                  <w:bCs w:val="1"/>
                  <w:u w:val="single"/>
                </w:rPr>
                <w:t xml:space="preserve">Voirie - Alignement, Juriscl. Administratif fasc. 410-30,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7" w:history="1">
              <w:r>
                <w:rPr>
                  <w:color w:val="#410a8c"/>
                  <w:u w:val="single"/>
                </w:rPr>
                <w:t xml:space="preserve">hal-01911892v1</w:t>
              </w:r>
            </w:hyperlink>
          </w:p>
        </w:tc>
      </w:tr>
      <w:tr>
        <w:trPr/>
        <w:tc>
          <w:tcPr>
            <w:noWrap/>
          </w:tcPr>
          <w:p>
            <w:pPr>
              <w:spacing w:after="200"/>
            </w:pPr>
            <w:hyperlink r:id="rId178" w:history="1">
              <w:r>
                <w:rPr>
                  <w:color w:val="1e198e"/>
                  <w:b w:val="1"/>
                  <w:bCs w:val="1"/>
                  <w:u w:val="single"/>
                </w:rPr>
                <w:t xml:space="preserve">JurisClasseur Collectivités territoriales. Fasc. 693 : Aménagement du territoire . – Politiques des territoires locaux</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8" w:history="1">
              <w:r>
                <w:rPr>
                  <w:color w:val="#410a8c"/>
                  <w:u w:val="single"/>
                </w:rPr>
                <w:t xml:space="preserve">hal-01906982v1</w:t>
              </w:r>
            </w:hyperlink>
          </w:p>
        </w:tc>
      </w:tr>
      <w:tr>
        <w:trPr/>
        <w:tc>
          <w:tcPr>
            <w:noWrap/>
          </w:tcPr>
          <w:p>
            <w:pPr>
              <w:spacing w:after="200"/>
            </w:pPr>
            <w:hyperlink r:id="rId179" w:history="1">
              <w:r>
                <w:rPr>
                  <w:color w:val="1e198e"/>
                  <w:b w:val="1"/>
                  <w:bCs w:val="1"/>
                  <w:u w:val="single"/>
                </w:rPr>
                <w:t xml:space="preserve">Ventes mobilières domaniales - régimes spéciaux - Jurisclasseur Collectivités territoriales, fasc. 86, août 2005 (refonte jusqu'en 2013 puis repris par Samuel Deliancourt)</w:t>
              </w:r>
            </w:hyperlink>
          </w:p>
          <w:p>
            <w:pPr/>
            <w:hyperlink r:id="rId10" w:history="1">
              <w:r>
                <w:rPr>
                  <w:color w:val="#410a8c"/>
                  <w:u w:val="single"/>
                </w:rPr>
                <w:t xml:space="preserve">Jean-François Joye</w:t>
              </w:r>
            </w:hyperlink>
          </w:p>
          <w:p>
            <w:pPr/>
            <w:r>
              <w:rPr>
                <w:i w:val="1"/>
                <w:iCs w:val="1"/>
              </w:rPr>
              <w:t xml:space="preserve">Encyclopédie Jurisclasseur Lexis-Nexis</w:t>
            </w:r>
            <w:r>
              <w:rPr/>
              <w:t xml:space="preserve">, 2013</w:t>
            </w:r>
          </w:p>
          <w:p>
            <w:pPr/>
            <w:r>
              <w:rPr/>
              <w:t xml:space="preserve">Autre publication scientifique</w:t>
            </w:r>
          </w:p>
          <w:p>
            <w:pPr/>
            <w:hyperlink r:id="rId179" w:history="1">
              <w:r>
                <w:rPr>
                  <w:color w:val="#410a8c"/>
                  <w:u w:val="single"/>
                </w:rPr>
                <w:t xml:space="preserve">hal-01911895v1</w:t>
              </w:r>
            </w:hyperlink>
          </w:p>
        </w:tc>
      </w:tr>
      <w:tr>
        <w:trPr/>
        <w:tc>
          <w:tcPr>
            <w:noWrap/>
          </w:tcPr>
          <w:p>
            <w:pPr>
              <w:spacing w:after="200"/>
            </w:pPr>
            <w:hyperlink r:id="rId180" w:history="1">
              <w:r>
                <w:rPr>
                  <w:color w:val="1e198e"/>
                  <w:b w:val="1"/>
                  <w:bCs w:val="1"/>
                  <w:u w:val="single"/>
                </w:rPr>
                <w:t xml:space="preserve">JurisClasseur Collectivités territoriales Fasc. 692 : Aménagement du territoire . – Institutions (de 2006 à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80" w:history="1">
              <w:r>
                <w:rPr>
                  <w:color w:val="#410a8c"/>
                  <w:u w:val="single"/>
                </w:rPr>
                <w:t xml:space="preserve">hal-01906981v1</w:t>
              </w:r>
            </w:hyperlink>
          </w:p>
        </w:tc>
      </w:tr>
      <w:tr>
        <w:trPr/>
        <w:tc>
          <w:tcPr>
            <w:noWrap/>
          </w:tcPr>
          <w:p>
            <w:pPr>
              <w:spacing w:after="200"/>
            </w:pPr>
            <w:hyperlink r:id="rId181" w:history="1">
              <w:r>
                <w:rPr>
                  <w:color w:val="1e198e"/>
                  <w:b w:val="1"/>
                  <w:bCs w:val="1"/>
                  <w:u w:val="single"/>
                </w:rPr>
                <w:t xml:space="preserve">L'écriture des plans locaux d'urbanisme de montagne - Fiche 3 - La contribution du PLU à la prévention des risques naturels prévisibles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1" w:history="1">
              <w:r>
                <w:rPr>
                  <w:color w:val="#410a8c"/>
                  <w:u w:val="single"/>
                </w:rPr>
                <w:t xml:space="preserve">hal-01883989v1</w:t>
              </w:r>
            </w:hyperlink>
          </w:p>
        </w:tc>
      </w:tr>
      <w:tr>
        <w:trPr/>
        <w:tc>
          <w:tcPr>
            <w:noWrap/>
          </w:tcPr>
          <w:p>
            <w:pPr>
              <w:spacing w:after="200"/>
            </w:pPr>
            <w:hyperlink r:id="rId182" w:history="1">
              <w:r>
                <w:rPr>
                  <w:color w:val="1e198e"/>
                  <w:b w:val="1"/>
                  <w:bCs w:val="1"/>
                  <w:u w:val="single"/>
                </w:rPr>
                <w:t xml:space="preserve">L'écriture du PLU de montagne. Fiche 1 - L'encadrement normatif</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2" w:history="1">
              <w:r>
                <w:rPr>
                  <w:color w:val="#410a8c"/>
                  <w:u w:val="single"/>
                </w:rPr>
                <w:t xml:space="preserve">hal-01883987v1</w:t>
              </w:r>
            </w:hyperlink>
          </w:p>
        </w:tc>
      </w:tr>
      <w:tr>
        <w:trPr/>
        <w:tc>
          <w:tcPr>
            <w:noWrap/>
          </w:tcPr>
          <w:p>
            <w:pPr>
              <w:spacing w:after="200"/>
            </w:pPr>
            <w:hyperlink r:id="rId183" w:history="1">
              <w:r>
                <w:rPr>
                  <w:color w:val="1e198e"/>
                  <w:b w:val="1"/>
                  <w:bCs w:val="1"/>
                  <w:u w:val="single"/>
                </w:rPr>
                <w:t xml:space="preserve">L'écriture du PLU de montagne - Fiche 5 - Contribution du PLU à la préservation du patrimoine caractéristique de la montagne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3" w:history="1">
              <w:r>
                <w:rPr>
                  <w:color w:val="#410a8c"/>
                  <w:u w:val="single"/>
                </w:rPr>
                <w:t xml:space="preserve">hal-01883991v1</w:t>
              </w:r>
            </w:hyperlink>
          </w:p>
        </w:tc>
      </w:tr>
      <w:tr>
        <w:trPr/>
        <w:tc>
          <w:tcPr>
            <w:noWrap/>
          </w:tcPr>
          <w:p>
            <w:pPr>
              <w:spacing w:after="200"/>
            </w:pPr>
            <w:hyperlink r:id="rId184" w:history="1">
              <w:r>
                <w:rPr>
                  <w:color w:val="1e198e"/>
                  <w:b w:val="1"/>
                  <w:bCs w:val="1"/>
                  <w:u w:val="single"/>
                </w:rPr>
                <w:t xml:space="preserve">L'écriture des plans locaux d'urbanisme de montagne Fiche 6 - Loi Montagne, loi Littoral, la situation des communes sous double contrainte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4" w:history="1">
              <w:r>
                <w:rPr>
                  <w:color w:val="#410a8c"/>
                  <w:u w:val="single"/>
                </w:rPr>
                <w:t xml:space="preserve">hal-01883992v1</w:t>
              </w:r>
            </w:hyperlink>
          </w:p>
        </w:tc>
      </w:tr>
      <w:tr>
        <w:trPr/>
        <w:tc>
          <w:tcPr>
            <w:noWrap/>
          </w:tcPr>
          <w:p>
            <w:pPr>
              <w:spacing w:after="200"/>
            </w:pPr>
            <w:hyperlink r:id="rId185" w:history="1">
              <w:r>
                <w:rPr>
                  <w:color w:val="1e198e"/>
                  <w:b w:val="1"/>
                  <w:bCs w:val="1"/>
                  <w:u w:val="single"/>
                </w:rPr>
                <w:t xml:space="preserve">L'écriture du PLU de montagne - Fiche introductive - Cadre de l'étude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5" w:history="1">
              <w:r>
                <w:rPr>
                  <w:color w:val="#410a8c"/>
                  <w:u w:val="single"/>
                </w:rPr>
                <w:t xml:space="preserve">hal-01883986v1</w:t>
              </w:r>
            </w:hyperlink>
          </w:p>
        </w:tc>
      </w:tr>
      <w:tr>
        <w:trPr/>
        <w:tc>
          <w:tcPr>
            <w:noWrap/>
          </w:tcPr>
          <w:p>
            <w:pPr>
              <w:spacing w:after="200"/>
            </w:pPr>
            <w:hyperlink r:id="rId186" w:history="1">
              <w:r>
                <w:rPr>
                  <w:color w:val="1e198e"/>
                  <w:b w:val="1"/>
                  <w:bCs w:val="1"/>
                  <w:u w:val="single"/>
                </w:rPr>
                <w:t xml:space="preserve">L'écriture du PLU de montagne - Fiche 2 - La contribution du PLU au développement des activités humaines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6" w:history="1">
              <w:r>
                <w:rPr>
                  <w:color w:val="#410a8c"/>
                  <w:u w:val="single"/>
                </w:rPr>
                <w:t xml:space="preserve">hal-01883988v1</w:t>
              </w:r>
            </w:hyperlink>
          </w:p>
        </w:tc>
      </w:tr>
      <w:tr>
        <w:trPr/>
        <w:tc>
          <w:tcPr>
            <w:noWrap/>
          </w:tcPr>
          <w:p>
            <w:pPr>
              <w:spacing w:after="200"/>
            </w:pPr>
            <w:hyperlink r:id="rId187" w:history="1">
              <w:r>
                <w:rPr>
                  <w:color w:val="1e198e"/>
                  <w:b w:val="1"/>
                  <w:bCs w:val="1"/>
                  <w:u w:val="single"/>
                </w:rPr>
                <w:t xml:space="preserve">Les communautés et les droits de préemption</w:t>
              </w:r>
            </w:hyperlink>
          </w:p>
          <w:p>
            <w:pPr/>
            <w:hyperlink r:id="rId10" w:history="1">
              <w:r>
                <w:rPr>
                  <w:color w:val="#410a8c"/>
                  <w:u w:val="single"/>
                </w:rPr>
                <w:t xml:space="preserve">Jean-François Joye</w:t>
              </w:r>
            </w:hyperlink>
            <w:r>
              <w:rPr/>
              <w:t xml:space="preserve">,</w:t>
            </w:r>
            <w:hyperlink r:id="rId50" w:history="1">
              <w:r>
                <w:rPr>
                  <w:color w:val="#410a8c"/>
                  <w:u w:val="single"/>
                </w:rPr>
                <w:t xml:space="preserve">Jean-François Struillou</w:t>
              </w:r>
            </w:hyperlink>
          </w:p>
          <w:p>
            <w:pPr/>
            <w:r>
              <w:rPr/>
              <w:t xml:space="preserve">2012</w:t>
            </w:r>
          </w:p>
          <w:p>
            <w:pPr/>
            <w:r>
              <w:rPr/>
              <w:t xml:space="preserve">Autre publication scientifique</w:t>
            </w:r>
          </w:p>
          <w:p>
            <w:pPr/>
            <w:hyperlink r:id="rId187" w:history="1">
              <w:r>
                <w:rPr>
                  <w:color w:val="#410a8c"/>
                  <w:u w:val="single"/>
                </w:rPr>
                <w:t xml:space="preserve">hal-01053655v1</w:t>
              </w:r>
            </w:hyperlink>
          </w:p>
        </w:tc>
      </w:tr>
      <w:tr>
        <w:trPr/>
        <w:tc>
          <w:tcPr>
            <w:noWrap/>
          </w:tcPr>
          <w:p>
            <w:pPr>
              <w:spacing w:after="200"/>
            </w:pPr>
            <w:hyperlink r:id="rId188" w:history="1">
              <w:r>
                <w:rPr>
                  <w:color w:val="1e198e"/>
                  <w:b w:val="1"/>
                  <w:bCs w:val="1"/>
                  <w:u w:val="single"/>
                </w:rPr>
                <w:t xml:space="preserve">L'écriture du PLU de montagne - Fiche 4 - Contribution du PLU à la protection de l'environnement</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8" w:history="1">
              <w:r>
                <w:rPr>
                  <w:color w:val="#410a8c"/>
                  <w:u w:val="single"/>
                </w:rPr>
                <w:t xml:space="preserve">hal-01883990v1</w:t>
              </w:r>
            </w:hyperlink>
          </w:p>
        </w:tc>
      </w:tr>
      <w:tr>
        <w:trPr/>
        <w:tc>
          <w:tcPr>
            <w:noWrap/>
          </w:tcPr>
          <w:p>
            <w:pPr>
              <w:spacing w:after="200"/>
            </w:pPr>
            <w:hyperlink r:id="rId189" w:history="1">
              <w:r>
                <w:rPr>
                  <w:color w:val="1e198e"/>
                  <w:b w:val="1"/>
                  <w:bCs w:val="1"/>
                  <w:u w:val="single"/>
                </w:rPr>
                <w:t xml:space="preserve">Les titres unilatéraux d’occupation du domaine public - Jurisclasseur Collectivités territoriales, fasc. 78 (2004-2007)</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2004</w:t>
            </w:r>
          </w:p>
          <w:p>
            <w:pPr/>
            <w:r>
              <w:rPr/>
              <w:t xml:space="preserve">Autre publication scientifique</w:t>
            </w:r>
          </w:p>
          <w:p>
            <w:pPr/>
            <w:hyperlink r:id="rId189" w:history="1">
              <w:r>
                <w:rPr>
                  <w:color w:val="#410a8c"/>
                  <w:u w:val="single"/>
                </w:rPr>
                <w:t xml:space="preserve">hal-01911897v1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(Coord.), Les coopératives d’habitat : une démarche transfrontalière, Interreg V. - DEVCOOP, 164 p.</w:t>
              </w:r>
            </w:hyperlink>
          </w:p>
          <w:p>
            <w:pPr/>
            <w:hyperlink r:id="rId10" w:history="1">
              <w:r>
                <w:rPr>
                  <w:color w:val="#410a8c"/>
                  <w:u w:val="single"/>
                </w:rPr>
                <w:t xml:space="preserve">Jean-François Joye</w:t>
              </w:r>
            </w:hyperlink>
            <w:r>
              <w:rPr/>
              <w:t xml:space="preserve">,</w:t>
            </w:r>
            <w:hyperlink r:id="rId105"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190" w:history="1">
              <w:r>
                <w:rPr>
                  <w:color w:val="#410a8c"/>
                  <w:u w:val="single"/>
                </w:rPr>
                <w:t xml:space="preserve">hal-03271437v1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Essai sur les mutations juridiques de l'action économique territoriale</w:t>
              </w:r>
            </w:hyperlink>
          </w:p>
          <w:p>
            <w:pPr/>
            <w:hyperlink r:id="rId10" w:history="1">
              <w:r>
                <w:rPr>
                  <w:color w:val="#410a8c"/>
                  <w:u w:val="single"/>
                </w:rPr>
                <w:t xml:space="preserve">Jean-François Joye</w:t>
              </w:r>
            </w:hyperlink>
          </w:p>
          <w:p>
            <w:pPr/>
            <w:r>
              <w:rPr/>
              <w:t xml:space="preserve">Droit. Université de Savoie, 2000.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tel-01137454v1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5511254v1" TargetMode="External"/><Relationship Id="rId8" Type="http://schemas.openxmlformats.org/officeDocument/2006/relationships/hyperlink" Target="https://hal.science/search/index/?q=*&amp;authFullName_s=Julia Ambrosio" TargetMode="External"/><Relationship Id="rId9" Type="http://schemas.openxmlformats.org/officeDocument/2006/relationships/hyperlink" Target="https://hal.science/search/index/?q=*&amp;authFullName_s=Clara Baquedano" TargetMode="External"/><Relationship Id="rId10" Type="http://schemas.openxmlformats.org/officeDocument/2006/relationships/hyperlink" Target="https://hal.science/search/index/?q=*&amp;authFullName_s=Jean-Fran&#231;ois Joye" TargetMode="External"/><Relationship Id="rId11" Type="http://schemas.openxmlformats.org/officeDocument/2006/relationships/hyperlink" Target="https://hal.science/search/index/?q=*&amp;authFullName_s=Sarah Ludwig" TargetMode="External"/><Relationship Id="rId12" Type="http://schemas.openxmlformats.org/officeDocument/2006/relationships/hyperlink" Target="https://dx.doi.org/10.4000/15l6x" TargetMode="External"/><Relationship Id="rId13" Type="http://schemas.openxmlformats.org/officeDocument/2006/relationships/hyperlink" Target="https://shs.hal.science/halshs-04911875v1" TargetMode="External"/><Relationship Id="rId14" Type="http://schemas.openxmlformats.org/officeDocument/2006/relationships/hyperlink" Target="https://univ-smb.hal.science/hal-04830312v1" TargetMode="External"/><Relationship Id="rId15" Type="http://schemas.openxmlformats.org/officeDocument/2006/relationships/hyperlink" Target="https://univ-smb.hal.science/hal-04616538v1" TargetMode="External"/><Relationship Id="rId16" Type="http://schemas.openxmlformats.org/officeDocument/2006/relationships/hyperlink" Target="https://hal.science/search/index/?q=*&amp;authFullName_s=Flora Vern" TargetMode="External"/><Relationship Id="rId17" Type="http://schemas.openxmlformats.org/officeDocument/2006/relationships/hyperlink" Target="https://hal.science/search/index/?q=*&amp;authFullName_s=Ana&#239;s Morin Guerry" TargetMode="External"/><Relationship Id="rId18" Type="http://schemas.openxmlformats.org/officeDocument/2006/relationships/hyperlink" Target="https://dx.doi.org/10.1515/eplj-2024-0004" TargetMode="External"/><Relationship Id="rId19" Type="http://schemas.openxmlformats.org/officeDocument/2006/relationships/hyperlink" Target="https://univ-smb.hal.science/hal-04741120v1" TargetMode="External"/><Relationship Id="rId20" Type="http://schemas.openxmlformats.org/officeDocument/2006/relationships/hyperlink" Target="https://univ-smb.hal.science/hal-04260385v1" TargetMode="External"/><Relationship Id="rId21" Type="http://schemas.openxmlformats.org/officeDocument/2006/relationships/hyperlink" Target="https://hal.science/hal-04209909v1" TargetMode="External"/><Relationship Id="rId22" Type="http://schemas.openxmlformats.org/officeDocument/2006/relationships/hyperlink" Target="https://hal.science/search/index/?q=*&amp;authFullName_s=Philippe Yolka" TargetMode="External"/><Relationship Id="rId23" Type="http://schemas.openxmlformats.org/officeDocument/2006/relationships/hyperlink" Target="https://univ-smb.hal.science/hal-03834335v1" TargetMode="External"/><Relationship Id="rId24" Type="http://schemas.openxmlformats.org/officeDocument/2006/relationships/hyperlink" Target="https://univ-smb.hal.science/hal-03711085v1" TargetMode="External"/><Relationship Id="rId25" Type="http://schemas.openxmlformats.org/officeDocument/2006/relationships/hyperlink" Target="https://univ-smb.hal.science/hal-03913494v1" TargetMode="External"/><Relationship Id="rId26" Type="http://schemas.openxmlformats.org/officeDocument/2006/relationships/hyperlink" Target="https://hal.science/search/index/?q=*&amp;authFullName_s=Adrienne Le Roy" TargetMode="External"/><Relationship Id="rId27" Type="http://schemas.openxmlformats.org/officeDocument/2006/relationships/hyperlink" Target="https://hal.science/hal-03408496v1" TargetMode="External"/><Relationship Id="rId28" Type="http://schemas.openxmlformats.org/officeDocument/2006/relationships/hyperlink" Target="https://hal.science/search/index/?q=*&amp;authFullName_s=Anouk Bonnemains" TargetMode="External"/><Relationship Id="rId29" Type="http://schemas.openxmlformats.org/officeDocument/2006/relationships/hyperlink" Target="https://univ-smb.hal.science/hal-03283982v1" TargetMode="External"/><Relationship Id="rId30" Type="http://schemas.openxmlformats.org/officeDocument/2006/relationships/hyperlink" Target="https://univ-smb.hal.science/hal-03271101v1" TargetMode="External"/><Relationship Id="rId31" Type="http://schemas.openxmlformats.org/officeDocument/2006/relationships/hyperlink" Target="https://hal.science/search/index/?q=*&amp;authFullName_s=Alessandro Crosetti" TargetMode="External"/><Relationship Id="rId32" Type="http://schemas.openxmlformats.org/officeDocument/2006/relationships/hyperlink" Target="https://dx.doi.org/10.4000/rga.8693" TargetMode="External"/><Relationship Id="rId33" Type="http://schemas.openxmlformats.org/officeDocument/2006/relationships/hyperlink" Target="https://shs.hal.science/halshs-03413464v1" TargetMode="External"/><Relationship Id="rId34" Type="http://schemas.openxmlformats.org/officeDocument/2006/relationships/hyperlink" Target="https://hal.science/hal-03191404v1" TargetMode="External"/><Relationship Id="rId35" Type="http://schemas.openxmlformats.org/officeDocument/2006/relationships/hyperlink" Target="https://shs.hal.science/halshs-03087180v1" TargetMode="External"/><Relationship Id="rId36" Type="http://schemas.openxmlformats.org/officeDocument/2006/relationships/hyperlink" Target="https://univ-smb.hal.science/hal-02390335v1" TargetMode="External"/><Relationship Id="rId37" Type="http://schemas.openxmlformats.org/officeDocument/2006/relationships/hyperlink" Target="https://hal.science/hal-02455682v1" TargetMode="External"/><Relationship Id="rId38" Type="http://schemas.openxmlformats.org/officeDocument/2006/relationships/hyperlink" Target="https://univ-smb.hal.science/hal-02186111v1" TargetMode="External"/><Relationship Id="rId39" Type="http://schemas.openxmlformats.org/officeDocument/2006/relationships/hyperlink" Target="https://univ-smb.hal.science/hal-01903755v1" TargetMode="External"/><Relationship Id="rId40" Type="http://schemas.openxmlformats.org/officeDocument/2006/relationships/hyperlink" Target="https://hal.science/search/index/?q=*&amp;authFullName_s=H&#233;l&#232;ne Claret" TargetMode="External"/><Relationship Id="rId41" Type="http://schemas.openxmlformats.org/officeDocument/2006/relationships/hyperlink" Target="https://hal.science/search/index/?q=*&amp;authFullName_s=Caroline Fauveau" TargetMode="External"/><Relationship Id="rId42" Type="http://schemas.openxmlformats.org/officeDocument/2006/relationships/hyperlink" Target="https://univ-smb.hal.science/hal-01790531v1" TargetMode="External"/><Relationship Id="rId43" Type="http://schemas.openxmlformats.org/officeDocument/2006/relationships/hyperlink" Target="https://dx.doi.org/10.1108/WHATT-12-2017-0074" TargetMode="External"/><Relationship Id="rId44" Type="http://schemas.openxmlformats.org/officeDocument/2006/relationships/hyperlink" Target="https://univ-smb.hal.science/hal-01888347v1" TargetMode="External"/><Relationship Id="rId45" Type="http://schemas.openxmlformats.org/officeDocument/2006/relationships/hyperlink" Target="https://univ-smb.hal.science/hal-01538134v1" TargetMode="External"/><Relationship Id="rId46" Type="http://schemas.openxmlformats.org/officeDocument/2006/relationships/hyperlink" Target="https://univ-smb.hal.science/hal-01653948v1" TargetMode="External"/><Relationship Id="rId47" Type="http://schemas.openxmlformats.org/officeDocument/2006/relationships/hyperlink" Target="https://univ-smb.hal.science/hal-01856211v1" TargetMode="External"/><Relationship Id="rId48" Type="http://schemas.openxmlformats.org/officeDocument/2006/relationships/hyperlink" Target="https://univ-smb.hal.science/hal-01664846v1" TargetMode="External"/><Relationship Id="rId49" Type="http://schemas.openxmlformats.org/officeDocument/2006/relationships/hyperlink" Target="https://nantes-universite.hal.science/hal-03117444v1" TargetMode="External"/><Relationship Id="rId50" Type="http://schemas.openxmlformats.org/officeDocument/2006/relationships/hyperlink" Target="https://hal.science/search/index/?q=*&amp;authFullName_s=Jean-Fran&#231;ois Struillou" TargetMode="External"/><Relationship Id="rId51" Type="http://schemas.openxmlformats.org/officeDocument/2006/relationships/hyperlink" Target="https://univ-smb.hal.science/hal-01889610v1" TargetMode="External"/><Relationship Id="rId52" Type="http://schemas.openxmlformats.org/officeDocument/2006/relationships/hyperlink" Target="https://univ-smb.hal.science/hal-01670409v1" TargetMode="External"/><Relationship Id="rId53" Type="http://schemas.openxmlformats.org/officeDocument/2006/relationships/hyperlink" Target="https://hal.univ-grenoble-alpes.fr/hal-01138914v1" TargetMode="External"/><Relationship Id="rId54" Type="http://schemas.openxmlformats.org/officeDocument/2006/relationships/hyperlink" Target="https://univ-smb.hal.science/hal-01887691v1" TargetMode="External"/><Relationship Id="rId55" Type="http://schemas.openxmlformats.org/officeDocument/2006/relationships/hyperlink" Target="https://univ-smb.hal.science/hal-01887690v1" TargetMode="External"/><Relationship Id="rId56" Type="http://schemas.openxmlformats.org/officeDocument/2006/relationships/hyperlink" Target="https://shs.hal.science/halshs-02220357v1" TargetMode="External"/><Relationship Id="rId57" Type="http://schemas.openxmlformats.org/officeDocument/2006/relationships/hyperlink" Target="https://hal.science/hal-01136665v1" TargetMode="External"/><Relationship Id="rId58" Type="http://schemas.openxmlformats.org/officeDocument/2006/relationships/hyperlink" Target="https://hal.science/hal-01119114v1" TargetMode="External"/><Relationship Id="rId59" Type="http://schemas.openxmlformats.org/officeDocument/2006/relationships/hyperlink" Target="https://hal.science/hal-01119116v1" TargetMode="External"/><Relationship Id="rId60" Type="http://schemas.openxmlformats.org/officeDocument/2006/relationships/hyperlink" Target="https://univ-smb.hal.science/hal-01889339v1" TargetMode="External"/><Relationship Id="rId61" Type="http://schemas.openxmlformats.org/officeDocument/2006/relationships/hyperlink" Target="https://univ-smb.hal.science/hal-01664809v1" TargetMode="External"/><Relationship Id="rId62" Type="http://schemas.openxmlformats.org/officeDocument/2006/relationships/hyperlink" Target="https://shs.hal.science/halshs-02201844v1" TargetMode="External"/><Relationship Id="rId63" Type="http://schemas.openxmlformats.org/officeDocument/2006/relationships/hyperlink" Target="https://hal.univ-grenoble-alpes.fr/hal-00980492v1" TargetMode="External"/><Relationship Id="rId64" Type="http://schemas.openxmlformats.org/officeDocument/2006/relationships/hyperlink" Target="https://nantes-universite.hal.science/hal-03117440v1" TargetMode="External"/><Relationship Id="rId65" Type="http://schemas.openxmlformats.org/officeDocument/2006/relationships/hyperlink" Target="https://hal.univ-grenoble-alpes.fr/hal-01138918v1" TargetMode="External"/><Relationship Id="rId66" Type="http://schemas.openxmlformats.org/officeDocument/2006/relationships/hyperlink" Target="https://univ-smb.hal.science/hal-01906637v1" TargetMode="External"/><Relationship Id="rId67" Type="http://schemas.openxmlformats.org/officeDocument/2006/relationships/hyperlink" Target="https://univ-smb.hal.science/hal-01672995v1" TargetMode="External"/><Relationship Id="rId68" Type="http://schemas.openxmlformats.org/officeDocument/2006/relationships/hyperlink" Target="https://hal.science/search/index/?q=*&amp;authFullName_s=Guillaume Chaffardon" TargetMode="External"/><Relationship Id="rId69" Type="http://schemas.openxmlformats.org/officeDocument/2006/relationships/hyperlink" Target="https://hal.univ-grenoble-alpes.fr/hal-01132709v1" TargetMode="External"/><Relationship Id="rId70" Type="http://schemas.openxmlformats.org/officeDocument/2006/relationships/hyperlink" Target="https://hal.science/hal-01119121v1" TargetMode="External"/><Relationship Id="rId71" Type="http://schemas.openxmlformats.org/officeDocument/2006/relationships/hyperlink" Target="https://univ-smb.hal.science/hal-01884473v1" TargetMode="External"/><Relationship Id="rId72" Type="http://schemas.openxmlformats.org/officeDocument/2006/relationships/hyperlink" Target="https://hal.univ-grenoble-alpes.fr/hal-01117052v1" TargetMode="External"/><Relationship Id="rId73" Type="http://schemas.openxmlformats.org/officeDocument/2006/relationships/hyperlink" Target="https://hal.univ-grenoble-alpes.fr/hal-01120936v1" TargetMode="External"/><Relationship Id="rId74" Type="http://schemas.openxmlformats.org/officeDocument/2006/relationships/hyperlink" Target="https://hal.univ-grenoble-alpes.fr/hal-01132713v1" TargetMode="External"/><Relationship Id="rId75" Type="http://schemas.openxmlformats.org/officeDocument/2006/relationships/hyperlink" Target="https://univ-smb.hal.science/hal-01672994v1" TargetMode="External"/><Relationship Id="rId76" Type="http://schemas.openxmlformats.org/officeDocument/2006/relationships/hyperlink" Target="https://univ-smb.hal.science/hal-01884486v1" TargetMode="External"/><Relationship Id="rId77" Type="http://schemas.openxmlformats.org/officeDocument/2006/relationships/hyperlink" Target="https://univ-smb.hal.science/hal-01889617v1" TargetMode="External"/><Relationship Id="rId78" Type="http://schemas.openxmlformats.org/officeDocument/2006/relationships/hyperlink" Target="https://shs.hal.science/halshs-02219024v1" TargetMode="External"/><Relationship Id="rId79" Type="http://schemas.openxmlformats.org/officeDocument/2006/relationships/hyperlink" Target="https://univ-smb.hal.science/hal-01887692v1" TargetMode="External"/><Relationship Id="rId80" Type="http://schemas.openxmlformats.org/officeDocument/2006/relationships/hyperlink" Target="https://hal.univ-grenoble-alpes.fr/hal-01135820v1" TargetMode="External"/><Relationship Id="rId81" Type="http://schemas.openxmlformats.org/officeDocument/2006/relationships/hyperlink" Target="https://univ-smb.hal.science/hal-01889337v1" TargetMode="External"/><Relationship Id="rId82" Type="http://schemas.openxmlformats.org/officeDocument/2006/relationships/hyperlink" Target="https://univ-smb.hal.science/hal-01889618v1" TargetMode="External"/><Relationship Id="rId83" Type="http://schemas.openxmlformats.org/officeDocument/2006/relationships/hyperlink" Target="https://univ-smb.hal.science/hal-01889335v1" TargetMode="External"/><Relationship Id="rId84" Type="http://schemas.openxmlformats.org/officeDocument/2006/relationships/hyperlink" Target="https://univ-smb.hal.science/hal-01884458v1" TargetMode="External"/><Relationship Id="rId85" Type="http://schemas.openxmlformats.org/officeDocument/2006/relationships/hyperlink" Target="https://univ-smb.hal.science/hal-01664916v1" TargetMode="External"/><Relationship Id="rId86" Type="http://schemas.openxmlformats.org/officeDocument/2006/relationships/hyperlink" Target="https://univ-smb.hal.science/hal-01664910v1" TargetMode="External"/><Relationship Id="rId87" Type="http://schemas.openxmlformats.org/officeDocument/2006/relationships/hyperlink" Target="https://hal.univ-grenoble-alpes.fr/hal-01137461v1" TargetMode="External"/><Relationship Id="rId88" Type="http://schemas.openxmlformats.org/officeDocument/2006/relationships/hyperlink" Target="https://univ-smb.hal.science/hal-03504677v1" TargetMode="External"/><Relationship Id="rId89" Type="http://schemas.openxmlformats.org/officeDocument/2006/relationships/hyperlink" Target="https://hal.science/hal-03408527v1" TargetMode="External"/><Relationship Id="rId90" Type="http://schemas.openxmlformats.org/officeDocument/2006/relationships/hyperlink" Target="https://hal.univ-grenoble-alpes.fr/hal-01117092v1" TargetMode="External"/><Relationship Id="rId91" Type="http://schemas.openxmlformats.org/officeDocument/2006/relationships/hyperlink" Target="https://hal.univ-grenoble-alpes.fr/hal-01117050v1" TargetMode="External"/><Relationship Id="rId92" Type="http://schemas.openxmlformats.org/officeDocument/2006/relationships/hyperlink" Target="https://hal.science/hal-05417480v1" TargetMode="External"/><Relationship Id="rId93" Type="http://schemas.openxmlformats.org/officeDocument/2006/relationships/hyperlink" Target="https://hal.science/hal-04893685v1" TargetMode="External"/><Relationship Id="rId94" Type="http://schemas.openxmlformats.org/officeDocument/2006/relationships/hyperlink" Target="https://hal.science/search/index/?q=*&amp;authFullName_s=M&#233;lanie Cl&#233;ment-Fontaine" TargetMode="External"/><Relationship Id="rId95" Type="http://schemas.openxmlformats.org/officeDocument/2006/relationships/hyperlink" Target="https://hal.science/search/index/?q=*&amp;authFullName_s=Ga&#235;le Gidrol-Mistral" TargetMode="External"/><Relationship Id="rId96" Type="http://schemas.openxmlformats.org/officeDocument/2006/relationships/hyperlink" Target="https://hal.science/search/index/?q=*&amp;authFullName_s=Garance Navarro-Ug&#233;" TargetMode="External"/><Relationship Id="rId97" Type="http://schemas.openxmlformats.org/officeDocument/2006/relationships/hyperlink" Target="https://hal.science/search/index/?q=*&amp;authFullName_s=Marie-Pierre Lefeuvre" TargetMode="External"/><Relationship Id="rId98" Type="http://schemas.openxmlformats.org/officeDocument/2006/relationships/hyperlink" Target="https://hal.science/search/index/?q=*&amp;authFullName_s=Marie-Sophie de Clippele" TargetMode="External"/><Relationship Id="rId99" Type="http://schemas.openxmlformats.org/officeDocument/2006/relationships/hyperlink" Target="https://dx.doi.org/10.52983/JAQH5207" TargetMode="External"/><Relationship Id="rId100" Type="http://schemas.openxmlformats.org/officeDocument/2006/relationships/hyperlink" Target="https://univ-smb.hal.science/hal-03882840v1" TargetMode="External"/><Relationship Id="rId101" Type="http://schemas.openxmlformats.org/officeDocument/2006/relationships/hyperlink" Target="https://hal.science/search/index/?q=*&amp;authFullName_s=Dominique Kr&#233;ziak" TargetMode="External"/><Relationship Id="rId102" Type="http://schemas.openxmlformats.org/officeDocument/2006/relationships/hyperlink" Target="https://hal.science/search/index/?q=*&amp;authFullName_s=V&#233;ronique Reynier" TargetMode="External"/><Relationship Id="rId103" Type="http://schemas.openxmlformats.org/officeDocument/2006/relationships/hyperlink" Target="https://hal.science/search/index/?q=*&amp;authFullName_s=Philippe Bourdeau" TargetMode="External"/><Relationship Id="rId104" Type="http://schemas.openxmlformats.org/officeDocument/2006/relationships/hyperlink" Target="https://univ-smb.hal.science/hal-03273187v2" TargetMode="External"/><Relationship Id="rId105" Type="http://schemas.openxmlformats.org/officeDocument/2006/relationships/hyperlink" Target="https://hal.science/search/index/?q=*&amp;authFullName_s=Laurent Matthey" TargetMode="External"/><Relationship Id="rId106" Type="http://schemas.openxmlformats.org/officeDocument/2006/relationships/hyperlink" Target="https://shs.hal.science/halshs-03413990v1" TargetMode="External"/><Relationship Id="rId107" Type="http://schemas.openxmlformats.org/officeDocument/2006/relationships/hyperlink" Target="https://univ-smb.hal.science/hal-04264499v1" TargetMode="External"/><Relationship Id="rId108" Type="http://schemas.openxmlformats.org/officeDocument/2006/relationships/hyperlink" Target="https://hal.science/search/index/?q=*&amp;authFullName_s=Cl&#225;udia Lima Marquez" TargetMode="External"/><Relationship Id="rId109" Type="http://schemas.openxmlformats.org/officeDocument/2006/relationships/hyperlink" Target="https://hal.science/search/index/?q=*&amp;authFullName_s=Gilles Paisant" TargetMode="External"/><Relationship Id="rId110" Type="http://schemas.openxmlformats.org/officeDocument/2006/relationships/hyperlink" Target="https://univ-smb.hal.science/hal-03087328v1" TargetMode="External"/><Relationship Id="rId111" Type="http://schemas.openxmlformats.org/officeDocument/2006/relationships/hyperlink" Target="https://hal.science/search/index/?q=*&amp;authFullName_s=Cl&#233;ment Benelbaz" TargetMode="External"/><Relationship Id="rId112" Type="http://schemas.openxmlformats.org/officeDocument/2006/relationships/hyperlink" Target="https://univ-smb.hal.science/hal-02094802v1" TargetMode="External"/><Relationship Id="rId113" Type="http://schemas.openxmlformats.org/officeDocument/2006/relationships/hyperlink" Target="https://univ-smb.hal.science/hal-05437275v1" TargetMode="External"/><Relationship Id="rId114" Type="http://schemas.openxmlformats.org/officeDocument/2006/relationships/hyperlink" Target="https://univ-smb.hal.science/hal-01614679v1" TargetMode="External"/><Relationship Id="rId115" Type="http://schemas.openxmlformats.org/officeDocument/2006/relationships/hyperlink" Target="https://hal.science/search/index/?q=*&amp;authFullName_s=Laura Regairaz" TargetMode="External"/><Relationship Id="rId116" Type="http://schemas.openxmlformats.org/officeDocument/2006/relationships/hyperlink" Target="https://hal.science/search/index/?q=*&amp;authFullName_s=Simon Combaldieu" TargetMode="External"/><Relationship Id="rId117" Type="http://schemas.openxmlformats.org/officeDocument/2006/relationships/hyperlink" Target="https://hal.science/search/index/?q=*&amp;authFullName_s=Vincent Revil" TargetMode="External"/><Relationship Id="rId118" Type="http://schemas.openxmlformats.org/officeDocument/2006/relationships/hyperlink" Target="https://hal.science/search/index/?q=*&amp;authFullName_s=T&#233;r&#233;sa Audoire" TargetMode="External"/><Relationship Id="rId119" Type="http://schemas.openxmlformats.org/officeDocument/2006/relationships/hyperlink" Target="https://hal.science/search/index/?q=*&amp;authFullName_s=Bertrand Charpin" TargetMode="External"/><Relationship Id="rId120" Type="http://schemas.openxmlformats.org/officeDocument/2006/relationships/hyperlink" Target="https://hal.univ-grenoble-alpes.fr/hal-01229439v1" TargetMode="External"/><Relationship Id="rId121" Type="http://schemas.openxmlformats.org/officeDocument/2006/relationships/hyperlink" Target="https://hal.science/hal-01756095v1" TargetMode="External"/><Relationship Id="rId122" Type="http://schemas.openxmlformats.org/officeDocument/2006/relationships/hyperlink" Target="https://hal.science/search/index/?q=*&amp;authFullName_s=Gr&#233;goire Calley" TargetMode="External"/><Relationship Id="rId123" Type="http://schemas.openxmlformats.org/officeDocument/2006/relationships/hyperlink" Target="https://hal.science/search/index/?q=*&amp;authFullName_s=Jean-Fran&#231;ois Dreuille" TargetMode="External"/><Relationship Id="rId124" Type="http://schemas.openxmlformats.org/officeDocument/2006/relationships/hyperlink" Target="https://univ-smb.hal.science/hal-01670376v1" TargetMode="External"/><Relationship Id="rId125" Type="http://schemas.openxmlformats.org/officeDocument/2006/relationships/hyperlink" Target="https://hal.science/search/index/?q=*&amp;authFullName_s=Jean-Pierre Lebreton" TargetMode="External"/><Relationship Id="rId126" Type="http://schemas.openxmlformats.org/officeDocument/2006/relationships/hyperlink" Target="https://univ-smb.hal.science/hal-01884440v1" TargetMode="External"/><Relationship Id="rId127" Type="http://schemas.openxmlformats.org/officeDocument/2006/relationships/hyperlink" Target="https://hal.science/hal-01416253v1" TargetMode="External"/><Relationship Id="rId128" Type="http://schemas.openxmlformats.org/officeDocument/2006/relationships/hyperlink" Target="https://hal.science/search/index/?q=*&amp;authFullName_s=David Bailleul" TargetMode="External"/><Relationship Id="rId129" Type="http://schemas.openxmlformats.org/officeDocument/2006/relationships/hyperlink" Target="https://hal.science/search/index/?q=*&amp;authFullName_s=Fr&#233;d&#233;ric Caille" TargetMode="External"/><Relationship Id="rId130" Type="http://schemas.openxmlformats.org/officeDocument/2006/relationships/hyperlink" Target="https://hal.science/search/index/?q=*&amp;authFullName_s=Laurence Clerc-Renaud" TargetMode="External"/><Relationship Id="rId131" Type="http://schemas.openxmlformats.org/officeDocument/2006/relationships/hyperlink" Target="https://univ-smb.hal.science/hal-01884438v1" TargetMode="External"/><Relationship Id="rId132" Type="http://schemas.openxmlformats.org/officeDocument/2006/relationships/hyperlink" Target="https://univ-smb.hal.science/hal-04936139v1" TargetMode="External"/><Relationship Id="rId133" Type="http://schemas.openxmlformats.org/officeDocument/2006/relationships/hyperlink" Target="https://univ-smb.hal.science/hal-04936137v1" TargetMode="External"/><Relationship Id="rId134" Type="http://schemas.openxmlformats.org/officeDocument/2006/relationships/hyperlink" Target="https://univ-smb.hal.science/hal-04936138v1" TargetMode="External"/><Relationship Id="rId135" Type="http://schemas.openxmlformats.org/officeDocument/2006/relationships/hyperlink" Target="https://univ-smb.hal.science/hal-04830292v1" TargetMode="External"/><Relationship Id="rId136" Type="http://schemas.openxmlformats.org/officeDocument/2006/relationships/hyperlink" Target="https://univ-smb.hal.science/hal-04830281v1" TargetMode="External"/><Relationship Id="rId137" Type="http://schemas.openxmlformats.org/officeDocument/2006/relationships/hyperlink" Target="https://univ-smb.hal.science/hal-04830286v1" TargetMode="External"/><Relationship Id="rId138" Type="http://schemas.openxmlformats.org/officeDocument/2006/relationships/hyperlink" Target="https://univ-smb.hal.science/hal-05032355v1" TargetMode="External"/><Relationship Id="rId139" Type="http://schemas.openxmlformats.org/officeDocument/2006/relationships/hyperlink" Target="https://univ-smb.hal.science/hal-04466394v1" TargetMode="External"/><Relationship Id="rId140" Type="http://schemas.openxmlformats.org/officeDocument/2006/relationships/hyperlink" Target="https://hal.science/hal-04266966v1" TargetMode="External"/><Relationship Id="rId141" Type="http://schemas.openxmlformats.org/officeDocument/2006/relationships/hyperlink" Target="https://univ-smb.hal.science/hal-04108474v1" TargetMode="External"/><Relationship Id="rId142" Type="http://schemas.openxmlformats.org/officeDocument/2006/relationships/hyperlink" Target="https://univ-smb.hal.science/hal-04055476v1" TargetMode="External"/><Relationship Id="rId143" Type="http://schemas.openxmlformats.org/officeDocument/2006/relationships/hyperlink" Target="https://hal.science/hal-04085451v1" TargetMode="External"/><Relationship Id="rId144" Type="http://schemas.openxmlformats.org/officeDocument/2006/relationships/hyperlink" Target="https://univ-smb.hal.science/hal-03504668v1" TargetMode="External"/><Relationship Id="rId145" Type="http://schemas.openxmlformats.org/officeDocument/2006/relationships/hyperlink" Target="https://btk.univ-smb.fr/livres/les-communaux-au-21e-siecle-une-propriete-collective-entre-histoire-et-modernite/" TargetMode="External"/><Relationship Id="rId146" Type="http://schemas.openxmlformats.org/officeDocument/2006/relationships/hyperlink" Target="https://univ-smb.hal.science/hal-03504664v1" TargetMode="External"/><Relationship Id="rId147" Type="http://schemas.openxmlformats.org/officeDocument/2006/relationships/hyperlink" Target="https://univ-smb.hal.science/hal-03504648v1" TargetMode="External"/><Relationship Id="rId148" Type="http://schemas.openxmlformats.org/officeDocument/2006/relationships/hyperlink" Target="https://univ-smb.hal.science/hal-03504658v1" TargetMode="External"/><Relationship Id="rId149" Type="http://schemas.openxmlformats.org/officeDocument/2006/relationships/hyperlink" Target="https://univ-smb.hal.science/hal-03271453v1" TargetMode="External"/><Relationship Id="rId150" Type="http://schemas.openxmlformats.org/officeDocument/2006/relationships/hyperlink" Target="https://univ-smb.hal.science/hal-02615838v1" TargetMode="External"/><Relationship Id="rId151" Type="http://schemas.openxmlformats.org/officeDocument/2006/relationships/hyperlink" Target="https://univ-smb.hal.science/hal-02157088v1" TargetMode="External"/><Relationship Id="rId152" Type="http://schemas.openxmlformats.org/officeDocument/2006/relationships/hyperlink" Target="https://hal.science/search/index/?q=*&amp;authFullName_s=Sabine Marie Moulin" TargetMode="External"/><Relationship Id="rId153" Type="http://schemas.openxmlformats.org/officeDocument/2006/relationships/hyperlink" Target="https://univ-smb.hal.science/hal-02292398v1" TargetMode="External"/><Relationship Id="rId154" Type="http://schemas.openxmlformats.org/officeDocument/2006/relationships/hyperlink" Target="https://univ-smb.hal.science/hal-01790526v1" TargetMode="External"/><Relationship Id="rId155" Type="http://schemas.openxmlformats.org/officeDocument/2006/relationships/hyperlink" Target="https://hal.science/search/index/?q=*&amp;authFullName_s=Baba Aliou Thiam" TargetMode="External"/><Relationship Id="rId156" Type="http://schemas.openxmlformats.org/officeDocument/2006/relationships/hyperlink" Target="https://univ-smb.hal.science/hal-01670386v1" TargetMode="External"/><Relationship Id="rId157" Type="http://schemas.openxmlformats.org/officeDocument/2006/relationships/hyperlink" Target="https://univ-smb.hal.science/hal-01670396v1" TargetMode="External"/><Relationship Id="rId158" Type="http://schemas.openxmlformats.org/officeDocument/2006/relationships/hyperlink" Target="https://hal.univ-grenoble-alpes.fr/hal-01148744v1" TargetMode="External"/><Relationship Id="rId159" Type="http://schemas.openxmlformats.org/officeDocument/2006/relationships/hyperlink" Target="https://univ-smb.hal.science/hal-01664791v1" TargetMode="External"/><Relationship Id="rId160" Type="http://schemas.openxmlformats.org/officeDocument/2006/relationships/hyperlink" Target="https://hal.science/search/index/?q=*&amp;authFullName_s=Nicolas Kada" TargetMode="External"/><Relationship Id="rId161" Type="http://schemas.openxmlformats.org/officeDocument/2006/relationships/hyperlink" Target="https://univ-smb.hal.science/hal-01888346v1" TargetMode="External"/><Relationship Id="rId162" Type="http://schemas.openxmlformats.org/officeDocument/2006/relationships/hyperlink" Target="https://nantes-universite.hal.science/hal-03112008v1" TargetMode="External"/><Relationship Id="rId163" Type="http://schemas.openxmlformats.org/officeDocument/2006/relationships/hyperlink" Target="https://univ-smb.hal.science/hal-01622554v1" TargetMode="External"/><Relationship Id="rId164" Type="http://schemas.openxmlformats.org/officeDocument/2006/relationships/hyperlink" Target="https://univ-smb.hal.science/hal-01906630v1" TargetMode="External"/><Relationship Id="rId165" Type="http://schemas.openxmlformats.org/officeDocument/2006/relationships/hyperlink" Target="https://univ-smb.hal.science/hal-04466541v1" TargetMode="External"/><Relationship Id="rId166" Type="http://schemas.openxmlformats.org/officeDocument/2006/relationships/hyperlink" Target="https://hal.science/search/index/?q=*&amp;authFullName_s=Claire Annereau" TargetMode="External"/><Relationship Id="rId167" Type="http://schemas.openxmlformats.org/officeDocument/2006/relationships/hyperlink" Target="https://hal.science/search/index/?q=*&amp;authFullName_s=O. Hymas" TargetMode="External"/><Relationship Id="rId168" Type="http://schemas.openxmlformats.org/officeDocument/2006/relationships/hyperlink" Target="https://hal.science/search/index/?q=*&amp;authFullName_s=Gretchen Walters" TargetMode="External"/><Relationship Id="rId169" Type="http://schemas.openxmlformats.org/officeDocument/2006/relationships/hyperlink" Target="https://hal.science/hal-02925289v1" TargetMode="External"/><Relationship Id="rId170" Type="http://schemas.openxmlformats.org/officeDocument/2006/relationships/hyperlink" Target="https://hal.science/hal-02925290v1" TargetMode="External"/><Relationship Id="rId171" Type="http://schemas.openxmlformats.org/officeDocument/2006/relationships/hyperlink" Target="https://univ-smb.hal.science/hal-02925293v1" TargetMode="External"/><Relationship Id="rId172" Type="http://schemas.openxmlformats.org/officeDocument/2006/relationships/hyperlink" Target="https://univ-smb.hal.science/hal-01884446v1" TargetMode="External"/><Relationship Id="rId173" Type="http://schemas.openxmlformats.org/officeDocument/2006/relationships/hyperlink" Target="https://univ-smb.hal.science/hal-01790533v1" TargetMode="External"/><Relationship Id="rId174" Type="http://schemas.openxmlformats.org/officeDocument/2006/relationships/hyperlink" Target="https://univ-smb.hal.science/hal-01884449v1" TargetMode="External"/><Relationship Id="rId175" Type="http://schemas.openxmlformats.org/officeDocument/2006/relationships/hyperlink" Target="https://univ-smb.hal.science/hal-01884453v1" TargetMode="External"/><Relationship Id="rId176" Type="http://schemas.openxmlformats.org/officeDocument/2006/relationships/hyperlink" Target="https://univ-smb.hal.science/hal-01911893v1" TargetMode="External"/><Relationship Id="rId177" Type="http://schemas.openxmlformats.org/officeDocument/2006/relationships/hyperlink" Target="https://univ-smb.hal.science/hal-01911892v1" TargetMode="External"/><Relationship Id="rId178" Type="http://schemas.openxmlformats.org/officeDocument/2006/relationships/hyperlink" Target="https://univ-smb.hal.science/hal-01906982v1" TargetMode="External"/><Relationship Id="rId179" Type="http://schemas.openxmlformats.org/officeDocument/2006/relationships/hyperlink" Target="https://univ-smb.hal.science/hal-01911895v1" TargetMode="External"/><Relationship Id="rId180" Type="http://schemas.openxmlformats.org/officeDocument/2006/relationships/hyperlink" Target="https://univ-smb.hal.science/hal-01906981v1" TargetMode="External"/><Relationship Id="rId181" Type="http://schemas.openxmlformats.org/officeDocument/2006/relationships/hyperlink" Target="https://univ-smb.hal.science/hal-01883989v1" TargetMode="External"/><Relationship Id="rId182" Type="http://schemas.openxmlformats.org/officeDocument/2006/relationships/hyperlink" Target="https://univ-smb.hal.science/hal-01883987v1" TargetMode="External"/><Relationship Id="rId183" Type="http://schemas.openxmlformats.org/officeDocument/2006/relationships/hyperlink" Target="https://univ-smb.hal.science/hal-01883991v1" TargetMode="External"/><Relationship Id="rId184" Type="http://schemas.openxmlformats.org/officeDocument/2006/relationships/hyperlink" Target="https://univ-smb.hal.science/hal-01883992v1" TargetMode="External"/><Relationship Id="rId185" Type="http://schemas.openxmlformats.org/officeDocument/2006/relationships/hyperlink" Target="https://univ-smb.hal.science/hal-01883986v1" TargetMode="External"/><Relationship Id="rId186" Type="http://schemas.openxmlformats.org/officeDocument/2006/relationships/hyperlink" Target="https://univ-smb.hal.science/hal-01883988v1" TargetMode="External"/><Relationship Id="rId187" Type="http://schemas.openxmlformats.org/officeDocument/2006/relationships/hyperlink" Target="https://univ-smb.hal.science/hal-01053655v1" TargetMode="External"/><Relationship Id="rId188" Type="http://schemas.openxmlformats.org/officeDocument/2006/relationships/hyperlink" Target="https://univ-smb.hal.science/hal-01883990v1" TargetMode="External"/><Relationship Id="rId189" Type="http://schemas.openxmlformats.org/officeDocument/2006/relationships/hyperlink" Target="https://univ-smb.hal.science/hal-01911897v1" TargetMode="External"/><Relationship Id="rId190" Type="http://schemas.openxmlformats.org/officeDocument/2006/relationships/hyperlink" Target="https://univ-smb.hal.science/hal-03271437v1" TargetMode="External"/><Relationship Id="rId191" Type="http://schemas.openxmlformats.org/officeDocument/2006/relationships/hyperlink" Target="https://hal.univ-grenoble-alpes.fr/tel-01137454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Joye</dc:title>
  <dc:description>CV</dc:description>
  <dc:subject/>
  <cp:keywords/>
  <cp:category/>
  <cp:lastModifiedBy/>
  <dcterms:created xsi:type="dcterms:W3CDTF">2026-03-16T09:06:41+01:00</dcterms:created>
  <dcterms:modified xsi:type="dcterms:W3CDTF">2026-03-16T09:06:41+01:00</dcterms:modified>
</cp:coreProperties>
</file>

<file path=docProps/custom.xml><?xml version="1.0" encoding="utf-8"?>
<Properties xmlns="http://schemas.openxmlformats.org/officeDocument/2006/custom-properties" xmlns:vt="http://schemas.openxmlformats.org/officeDocument/2006/docPropsVTypes"/>
</file>