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Nordmann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sur l’appropriation de dispositifs de formation basés sur la coopération par des enseignants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« Recherche avec » - Les recherches avec du point de vue des personnes premières concernées</w:t>
            </w:r>
            <w:r>
              <w:rPr/>
              <w:t xml:space="preserve">, Réseau "Recherche Avec" - Université de Sherbrooke, May 2025,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son propre dispositif de formation : enjeux épistémologiques, méthodologiques et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Maufrais Odile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Evaluations, Etudes, Expertises en éducation et formation</w:t>
            </w:r>
            <w:r>
              <w:rPr/>
              <w:t xml:space="preserve">, Laboratoire CIREL,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: des engagements interrogés à l’aune du contexte de formation, du rapport au métier et à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</w:t>
            </w:r>
            <w:r>
              <w:rPr/>
              <w:t xml:space="preserve">, Nov 2023,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épistémologiques et méthodologiques de l’engagement des chercheurs dans/pour l’évaluation du dispositif GPS : la réflexivité comme instrument de connaissances.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du chercheur. Enjeux de société et recherches en éducation et formation : mise en débat. Quels cadres théoriques pour quels développements des sujets, des institutions, des territoires</w:t>
            </w:r>
            <w:r>
              <w:rPr/>
              <w:t xml:space="preserve">, CY Paris université; EHESS,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et sa plateforme numérique : la mobilisation d’un faisceau &amp;quot;augmenté&amp;quot; de savoirs au service de l’auto et de la co-formation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GPS » d’analyse de situations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2006-2016, scénarios de formation, 10 ans après</w:t>
            </w:r>
            <w:r>
              <w:rPr/>
              <w:t xml:space="preserve">, Nov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des enseignants-stagiaires par un travail coopératif d’enquête et de co-écriture : visées et usages du dispositif d’analyse de situations professionnelles GPS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d’un dispositif d’analyse de situations professionnelles en INSPÉ : des inégalités dans la formation à la réflexivité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 (2),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complexité avec le dispositif GPS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d’analyse de situations professionnelles GPS et sa plateforme numérique : le défi de préserver l’autonomie et d’augmenter le pouvoir d’action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clés européennes au Socle commun français : importation d'un nouveau paradigme et réaffirmation des fondamentaux de l'École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Les compétences transversales en questions. Enjeux éducatifs et pratiques des acteurs — Varia, 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République, valeurs de la classe. L’interprétation des événements de janvier 2015 par des professeurs-stagiaires en ESPÉ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l'autorité : l' « assujettissement » scolaire, une visée impensée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72, pp. 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crise des &amp;quot;configurations d'assujettissement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43 (1), pp.59-71.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⟨10.3917/tele.043.0059⟩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in vitro : « rêve du végétarien », « cauchemar du carnivore »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Burgat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2011, 2,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l'expressivité et le pouvoir affectant des métaphores - une perspective phénoménologique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1995, 3, pp. 77-101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MAPPro/GPS: des outils de formation pour préserver l'autonomie et développer le pouvoir d'agir des enseignant-e-s?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héritage ni dette constituante : quelles voies pour une médiation critique du patrimoine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École alternative, stratégie d'évaluation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scolaires "différents" et la recherche en éducation. Problèmes méthodologiques et épistémologiques.</w:t>
            </w:r>
            <w:r>
              <w:rPr/>
              <w:t xml:space="preserve">, Artois Presses Université,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•Ecole et mutation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mutation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structurations subjectives et potentiels de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École et mutation ; reconfigurations, résistances, émergences</w:t>
            </w:r>
            <w:r>
              <w:rPr/>
              <w:t xml:space="preserve">, 2014, 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101v1" TargetMode="External"/><Relationship Id="rId8" Type="http://schemas.openxmlformats.org/officeDocument/2006/relationships/hyperlink" Target="https://hal.science/search/index/?q=*&amp;authFullName_s=Bruno Robbes" TargetMode="External"/><Relationship Id="rId9" Type="http://schemas.openxmlformats.org/officeDocument/2006/relationships/hyperlink" Target="https://hal.science/search/index/?q=*&amp;authFullName_s=Jean-Fran&#231;ois Nordmann" TargetMode="External"/><Relationship Id="rId10" Type="http://schemas.openxmlformats.org/officeDocument/2006/relationships/hyperlink" Target="https://hal.science/search/index/?q=*&amp;authFullName_s=S&#233;bastien Pesce" TargetMode="External"/><Relationship Id="rId11" Type="http://schemas.openxmlformats.org/officeDocument/2006/relationships/hyperlink" Target="https://hal.science/hal-05046629v1" TargetMode="External"/><Relationship Id="rId12" Type="http://schemas.openxmlformats.org/officeDocument/2006/relationships/hyperlink" Target="https://hal.science/search/index/?q=*&amp;authFullName_s=Paul Lehner" TargetMode="External"/><Relationship Id="rId13" Type="http://schemas.openxmlformats.org/officeDocument/2006/relationships/hyperlink" Target="https://hal.science/search/index/?q=*&amp;authFullName_s=Marie-Elise Hunyadi" TargetMode="External"/><Relationship Id="rId14" Type="http://schemas.openxmlformats.org/officeDocument/2006/relationships/hyperlink" Target="https://hal.science/search/index/?q=*&amp;authFullName_s=Maufrais Odile" TargetMode="External"/><Relationship Id="rId15" Type="http://schemas.openxmlformats.org/officeDocument/2006/relationships/hyperlink" Target="https://hal.science/search/index/?q=*&amp;authFullName_s=Laure Sochala" TargetMode="External"/><Relationship Id="rId16" Type="http://schemas.openxmlformats.org/officeDocument/2006/relationships/hyperlink" Target="https://hal.science/hal-04579130v1" TargetMode="External"/><Relationship Id="rId17" Type="http://schemas.openxmlformats.org/officeDocument/2006/relationships/hyperlink" Target="https://hal.science/hal-04162870v1" TargetMode="External"/><Relationship Id="rId18" Type="http://schemas.openxmlformats.org/officeDocument/2006/relationships/hyperlink" Target="https://hal.science/search/index/?q=*&amp;authFullName_s=Juliette Fontaine" TargetMode="External"/><Relationship Id="rId19" Type="http://schemas.openxmlformats.org/officeDocument/2006/relationships/hyperlink" Target="https://hal.science/hal-03175038v1" TargetMode="External"/><Relationship Id="rId20" Type="http://schemas.openxmlformats.org/officeDocument/2006/relationships/hyperlink" Target="https://hal.science/hal-03571736v1" TargetMode="External"/><Relationship Id="rId21" Type="http://schemas.openxmlformats.org/officeDocument/2006/relationships/hyperlink" Target="https://hal.science/hal-05333091v1" TargetMode="External"/><Relationship Id="rId22" Type="http://schemas.openxmlformats.org/officeDocument/2006/relationships/hyperlink" Target="https://hal.science/search/index/?q=*&amp;authFullName_s=Odile Maufrais" TargetMode="External"/><Relationship Id="rId23" Type="http://schemas.openxmlformats.org/officeDocument/2006/relationships/hyperlink" Target="https://hal.science/search/index/?q=*&amp;authFullName_s=Camille Amilhat" TargetMode="External"/><Relationship Id="rId24" Type="http://schemas.openxmlformats.org/officeDocument/2006/relationships/hyperlink" Target="https://hal.science/hal-05411596v1" TargetMode="External"/><Relationship Id="rId25" Type="http://schemas.openxmlformats.org/officeDocument/2006/relationships/hyperlink" Target="https://hal.science/hal-03786910v1" TargetMode="External"/><Relationship Id="rId26" Type="http://schemas.openxmlformats.org/officeDocument/2006/relationships/hyperlink" Target="https://hal.science/hal-03450361v1" TargetMode="External"/><Relationship Id="rId27" Type="http://schemas.openxmlformats.org/officeDocument/2006/relationships/hyperlink" Target="https://hal.science/hal-03569093v1" TargetMode="External"/><Relationship Id="rId28" Type="http://schemas.openxmlformats.org/officeDocument/2006/relationships/hyperlink" Target="https://dx.doi.org/10.4000/edso.1648" TargetMode="External"/><Relationship Id="rId29" Type="http://schemas.openxmlformats.org/officeDocument/2006/relationships/hyperlink" Target="https://cyu.hal.science/hal-02980731v1" TargetMode="External"/><Relationship Id="rId30" Type="http://schemas.openxmlformats.org/officeDocument/2006/relationships/hyperlink" Target="https://hal.science/search/index/?q=*&amp;authFullName_s=Philippe Bongrand" TargetMode="External"/><Relationship Id="rId31" Type="http://schemas.openxmlformats.org/officeDocument/2006/relationships/hyperlink" Target="https://hal.science/hal-03570168v1" TargetMode="External"/><Relationship Id="rId32" Type="http://schemas.openxmlformats.org/officeDocument/2006/relationships/hyperlink" Target="https://hal.science/hal-03569063v1" TargetMode="External"/><Relationship Id="rId33" Type="http://schemas.openxmlformats.org/officeDocument/2006/relationships/hyperlink" Target="https://dx.doi.org/10.3917/tele.043.0059" TargetMode="External"/><Relationship Id="rId34" Type="http://schemas.openxmlformats.org/officeDocument/2006/relationships/hyperlink" Target="https://hal.inrae.fr/hal-02650528v1" TargetMode="External"/><Relationship Id="rId35" Type="http://schemas.openxmlformats.org/officeDocument/2006/relationships/hyperlink" Target="https://hal.science/search/index/?q=*&amp;authFullName_s=Florence Burgat" TargetMode="External"/><Relationship Id="rId36" Type="http://schemas.openxmlformats.org/officeDocument/2006/relationships/hyperlink" Target="https://hal.science/hal-03570132v1" TargetMode="External"/><Relationship Id="rId37" Type="http://schemas.openxmlformats.org/officeDocument/2006/relationships/hyperlink" Target="https://hal.science/hal-04022890v1" TargetMode="External"/><Relationship Id="rId38" Type="http://schemas.openxmlformats.org/officeDocument/2006/relationships/hyperlink" Target="https://hal.science/hal-03569079v1" TargetMode="External"/><Relationship Id="rId39" Type="http://schemas.openxmlformats.org/officeDocument/2006/relationships/hyperlink" Target="https://hal.science/hal-03653649v1" TargetMode="External"/><Relationship Id="rId40" Type="http://schemas.openxmlformats.org/officeDocument/2006/relationships/hyperlink" Target="https://hal.science/hal-03184411v1" TargetMode="External"/><Relationship Id="rId41" Type="http://schemas.openxmlformats.org/officeDocument/2006/relationships/hyperlink" Target="https://hal.science/search/index/?q=*&amp;authFullName_s=Catherine Bor&#233;" TargetMode="External"/><Relationship Id="rId42" Type="http://schemas.openxmlformats.org/officeDocument/2006/relationships/hyperlink" Target="https://hal.science/search/index/?q=*&amp;authFullName_s=Colinet S&#233;verine" TargetMode="External"/><Relationship Id="rId43" Type="http://schemas.openxmlformats.org/officeDocument/2006/relationships/hyperlink" Target="https://hal.science/search/index/?q=*&amp;authFullName_s=Marie-Laure Elalouf" TargetMode="External"/><Relationship Id="rId44" Type="http://schemas.openxmlformats.org/officeDocument/2006/relationships/hyperlink" Target="https://hal.science/search/index/?q=*&amp;authFullName_s=Martine Meskel-Cresta" TargetMode="External"/><Relationship Id="rId45" Type="http://schemas.openxmlformats.org/officeDocument/2006/relationships/hyperlink" Target="https://hal.science/hal-03559032v1" TargetMode="External"/><Relationship Id="rId46" Type="http://schemas.openxmlformats.org/officeDocument/2006/relationships/hyperlink" Target="https://hal.science/search/index/?q=*&amp;authFullName_s=Fran&#231;ois Durpaire" TargetMode="External"/><Relationship Id="rId47" Type="http://schemas.openxmlformats.org/officeDocument/2006/relationships/hyperlink" Target="https://hal.science/hal-03571773v1" TargetMode="External"/><Relationship Id="rId48" Type="http://schemas.openxmlformats.org/officeDocument/2006/relationships/hyperlink" Target="https://hal.science/hal-0318438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Nordmann</dc:title>
  <dc:description>CV</dc:description>
  <dc:subject/>
  <cp:keywords/>
  <cp:category/>
  <cp:lastModifiedBy/>
  <dcterms:created xsi:type="dcterms:W3CDTF">2026-03-28T10:08:56+01:00</dcterms:created>
  <dcterms:modified xsi:type="dcterms:W3CDTF">2026-03-28T10:08:56+01:00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