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Guillaumont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https://ihrim.ens-lyon.fr/auteur/guillaumont-jean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matériel vers le spirituel ? Fonction symbolique de la musique dans Madame Gervaisais des frères Goncourt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Madame Gervaisais d’Edmond et Jules de Goncourt »</w:t>
            </w:r>
            <w:r>
              <w:rPr/>
              <w:t xml:space="preserve">, Basile Pallas; Vérane Partensky, May 2025, Université Sorbonne Nouvelle,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avant Mozart : enjeux esthétiques et narratifs de sa représentation dans la littérature française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interdisciplinaire de l’ED 131 « Silence ! »</w:t>
            </w:r>
            <w:r>
              <w:rPr/>
              <w:t xml:space="preserve">, 2024,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l’indicible à l’insaisissable ? Écritures de la musique dans la littérature française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Poétiques de l'insaisissable</w:t>
            </w:r>
            <w:r>
              <w:rPr/>
              <w:t xml:space="preserve">, Eric Benoît; Florence Boulerie, Apr 2024,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 et polymorphe : la notion de goût musical sous la plume des rédacteurs de la Revue et Gazette musicale de Paris (1840-1850)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Goût : actualités et construction historique »</w:t>
            </w:r>
            <w:r>
              <w:rPr/>
              <w:t xml:space="preserve">, Projet Junior GOUACH’, 2024, Université Lyon 3 Jean Moulin,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&amp;quot;L'artiste au travail. Images, textes, discours (XIXe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Baptistin Rumeau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Dupin de Beyssat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L'artiste au travail. Images, textes, discours (XIXe s.)</w:t>
            </w:r>
            <w:r>
              <w:rPr/>
              <w:t xml:space="preserve">, Claire Dupin de Beyssat; Jean Guillaumont; Baptistin Rumeau,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romanesques d’improvisation musicale : enjeux poétiques et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Doctoral International de Musique et Musicologie</w:t>
            </w:r>
            <w:r>
              <w:rPr/>
              <w:t xml:space="preserve">, Bureau des Jeunes Chercheurs de l'IReMus, Nov 2023, Sorbonne 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cliché : à propos d’une scène musicale dans Celle-ci et celle-là de Théophile Gautier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l’IHRIM Université Lumière Lyon2 « Littérature et musicologie »</w:t>
            </w:r>
            <w:r>
              <w:rPr/>
              <w:t xml:space="preserve">, May 2023, MSH Lyon Saint-Etienne,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joua comme un maître&amp;quot;. La pratique du violon comme outil littéraire au service de la construction d’une figure féminine originale : le cas de Félicie Morgeron dans Le dernier amour de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Figures de musiciennes dans l'art occidental : images, représentations, scénographies</w:t>
            </w:r>
            <w:r>
              <w:rPr/>
              <w:t xml:space="preserve">, Sarah Hassid; Amandine Lebarbier, Jun 2022, Paris,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l’indicible à l’insaisissable ? Écritures de la musique dans la littérature française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Guillaumont</w:t>
              </w:r>
            </w:hyperlink>
          </w:p>
          <w:p>
            <w:pPr/>
            <w:r>
              <w:rPr/>
              <w:t xml:space="preserve">Eric Benoît. </w:t>
            </w:r>
            <w:r>
              <w:rPr>
                <w:i w:val="1"/>
                <w:iCs w:val="1"/>
              </w:rPr>
              <w:t xml:space="preserve">Poétiques de l'insaisissable</w:t>
            </w:r>
            <w:r>
              <w:rPr/>
              <w:t xml:space="preserve">, Presses Universitaires de Bordeaux, 2025, coll. Modernités, 979-10-300-1185-2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Séduire, sidérer : Don Giovanni, histoire d’un mythe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salle de l'Opéra national de Paris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hal-05168111v1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picturale d’un opéra dans un roman : Don Giovanni de Mozart dans Le Meurtre du Commandeur de Haruki Murakami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comparatistes, SFLGC</w:t>
            </w:r>
            <w:r>
              <w:rPr/>
              <w:t xml:space="preserve">, 2023, "Littérature et musique" (textes réunis par Frédéric Sounac)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et le salon des Florès dans La Filleule : de la symbolisation sociale des espaces musicaux au discours sur l’artiste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2023,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hal-05167934v1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hrim.ens-lyon.fr/auteur/guillaumont-jean" TargetMode="External"/><Relationship Id="rId8" Type="http://schemas.openxmlformats.org/officeDocument/2006/relationships/hyperlink" Target="https://hal.science/hal-05168090v1" TargetMode="External"/><Relationship Id="rId9" Type="http://schemas.openxmlformats.org/officeDocument/2006/relationships/hyperlink" Target="https://hal.science/search/index/?q=*&amp;authFullName_s=Jean Guillaumont" TargetMode="External"/><Relationship Id="rId10" Type="http://schemas.openxmlformats.org/officeDocument/2006/relationships/hyperlink" Target="https://hal.science/hal-05168042v1" TargetMode="External"/><Relationship Id="rId11" Type="http://schemas.openxmlformats.org/officeDocument/2006/relationships/hyperlink" Target="https://hal.science/hal-05168130v1" TargetMode="External"/><Relationship Id="rId12" Type="http://schemas.openxmlformats.org/officeDocument/2006/relationships/hyperlink" Target="https://hal.science/hal-05168074v1" TargetMode="External"/><Relationship Id="rId13" Type="http://schemas.openxmlformats.org/officeDocument/2006/relationships/hyperlink" Target="https://hal.science/hal-05168171v1" TargetMode="External"/><Relationship Id="rId14" Type="http://schemas.openxmlformats.org/officeDocument/2006/relationships/hyperlink" Target="https://hal.science/search/index/?q=*&amp;authFullName_s=Baptistin Rumeau" TargetMode="External"/><Relationship Id="rId15" Type="http://schemas.openxmlformats.org/officeDocument/2006/relationships/hyperlink" Target="https://hal.science/search/index/?q=*&amp;authFullName_s=Claire Dupin de Beyssat" TargetMode="External"/><Relationship Id="rId16" Type="http://schemas.openxmlformats.org/officeDocument/2006/relationships/hyperlink" Target="https://hal.science/hal-05168053v1" TargetMode="External"/><Relationship Id="rId17" Type="http://schemas.openxmlformats.org/officeDocument/2006/relationships/hyperlink" Target="https://hal.science/hal-05168097v1" TargetMode="External"/><Relationship Id="rId18" Type="http://schemas.openxmlformats.org/officeDocument/2006/relationships/hyperlink" Target="https://hal.science/hal-05168330v1" TargetMode="External"/><Relationship Id="rId19" Type="http://schemas.openxmlformats.org/officeDocument/2006/relationships/hyperlink" Target="https://hal.science/hal-05168159v1" TargetMode="External"/><Relationship Id="rId20" Type="http://schemas.openxmlformats.org/officeDocument/2006/relationships/hyperlink" Target="https://hal.science/hal-05168111v1" TargetMode="External"/><Relationship Id="rId21" Type="http://schemas.openxmlformats.org/officeDocument/2006/relationships/hyperlink" Target="https://hal.science/hal-05168146v1" TargetMode="External"/><Relationship Id="rId22" Type="http://schemas.openxmlformats.org/officeDocument/2006/relationships/hyperlink" Target="https://hal.science/hal-0516793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Guillaumont</dc:title>
  <dc:description>CV</dc:description>
  <dc:subject/>
  <cp:keywords/>
  <cp:category/>
  <cp:lastModifiedBy/>
  <dcterms:created xsi:type="dcterms:W3CDTF">2026-05-22T09:25:54+02:00</dcterms:created>
  <dcterms:modified xsi:type="dcterms:W3CDTF">2026-05-22T09:25:54+02:00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