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YERIMA BANGA </w:t>
      </w:r>
      <w:r>
        <w:rPr>
          <w:color w:val="641e6e"/>
        </w:rPr>
        <w:t xml:space="preserve">Directeur de l'Institut Supérieur d'Agronomie de l'Université Catholique d'Afrique Centrale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marginalisation de la fonction enseignante : un cas d'école en Centrafrique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Yerima 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2024, Volume 6 (Numéro Spécial / Fin décembre / Tome 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territorialisation des politiques éducatives : organisation éducative en tensions dans les zones rurales en Centrafrique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Yerima 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l’éducation : apports, enjeux, réflexion dans les champs de l’éducation et la formation</w:t>
            </w:r>
            <w:r>
              <w:rPr/>
              <w:t xml:space="preserve">, Association Internationale des Enseignants et Enseignants Chercheurs en Sciences de l'Education (AIEECSE), Jun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l'Église et l'Éducation en République Centrafricaine : histoire d'une nouvelle alliance autour de l'école : 1994–2009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Yerima 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alliances » face aux « nouvelles » problématiques éducatives à l’école : enjeux, tensions et controverses</w:t>
            </w:r>
            <w:r>
              <w:rPr/>
              <w:t xml:space="preserve">, Université Cergy-Pontoise - Laboratoires organisateurs : EMA, LASALE, LIRTES,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juridique, application effective de la laïcité et faillite de la laïcité en République Centrafricaine : 1959-2016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Yerima 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and places of education</w:t>
            </w:r>
            <w:r>
              <w:rPr/>
              <w:t xml:space="preserve">, International Standing Conference for the History of Education (ISCHE), Jul 2019, Porto (Portugal) université,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laïcisation à la reconfessionnalisation de l’enseignement en Centrafrique entre 1962 et 1997 : Histoire d’une relation atypique entre l’État et l’Église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Yerima 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Education</w:t>
            </w:r>
            <w:r>
              <w:rPr/>
              <w:t xml:space="preserve">, International Standing Conference for the History of Education (ISCHE) 40è édition, Aug 2018, Berlin - Humboldt Universität,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L'Etat, l'Eglise catholique et l'éducation en Centrafrique : Parcours historique et perspectives politiques 1889-2009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Yerima Banga</w:t>
              </w:r>
            </w:hyperlink>
          </w:p>
          <w:p>
            <w:pPr/>
            <w:r>
              <w:rPr/>
              <w:t xml:space="preserve">Etudes africaines.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Etudes africaines, 978-2-343-22035-2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d’ajustement structurel et l’éducation en tensions en Centrafrique,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Yerima Banga</w:t>
              </w:r>
            </w:hyperlink>
          </w:p>
          <w:p>
            <w:pPr/>
            <w:r>
              <w:rPr/>
              <w:t xml:space="preserve">Pr Bruno POUCET &amp; alii,. </w:t>
            </w:r>
            <w:r>
              <w:rPr>
                <w:i w:val="1"/>
                <w:iCs w:val="1"/>
              </w:rPr>
              <w:t xml:space="preserve">L’éducation en tension(s)</w:t>
            </w:r>
            <w:r>
              <w:rPr/>
              <w:t xml:space="preserve">, Artois Presses Université, pp.19-38, 2021, 978-2-84832-467-8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l'Église et l'éducation : le partenariat comme nouveau paradigme axiologique face aux défis de l'éducation en Centrafrique et ses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Yérima Banga</w:t>
              </w:r>
            </w:hyperlink>
          </w:p>
          <w:p>
            <w:pPr/>
            <w:r>
              <w:rPr/>
              <w:t xml:space="preserve">Education. Université de Picardie Jules Verne, 2017.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2017AMIE0011⟩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tel-03650845v1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mondialisation de l'éducation et ses effets en contexte en Afrique francophone : cas de la République centrafricaine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Yerima Banga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et éducation en Centrafrique : apport de l'Enseignement Catholique Associé à la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Yerima Banga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hal-04783386v1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854664v1" TargetMode="External"/><Relationship Id="rId8" Type="http://schemas.openxmlformats.org/officeDocument/2006/relationships/hyperlink" Target="https://hal.science/search/index/?q=*&amp;authFullName_s=Jean-Louis Yerima Banga" TargetMode="External"/><Relationship Id="rId9" Type="http://schemas.openxmlformats.org/officeDocument/2006/relationships/hyperlink" Target="https://u-picardie.hal.science/hal-04784027v1" TargetMode="External"/><Relationship Id="rId10" Type="http://schemas.openxmlformats.org/officeDocument/2006/relationships/hyperlink" Target="https://u-picardie.hal.science/hal-04784078v1" TargetMode="External"/><Relationship Id="rId11" Type="http://schemas.openxmlformats.org/officeDocument/2006/relationships/hyperlink" Target="https://u-picardie.hal.science/hal-04783839v1" TargetMode="External"/><Relationship Id="rId12" Type="http://schemas.openxmlformats.org/officeDocument/2006/relationships/hyperlink" Target="https://u-picardie.hal.science/hal-04783992v1" TargetMode="External"/><Relationship Id="rId13" Type="http://schemas.openxmlformats.org/officeDocument/2006/relationships/hyperlink" Target="https://u-picardie.hal.science/hal-04783557v1" TargetMode="External"/><Relationship Id="rId14" Type="http://schemas.openxmlformats.org/officeDocument/2006/relationships/hyperlink" Target="http://www.editions-harmattan.fr" TargetMode="External"/><Relationship Id="rId15" Type="http://schemas.openxmlformats.org/officeDocument/2006/relationships/hyperlink" Target="https://hal.science/hal-04347591v1" TargetMode="External"/><Relationship Id="rId16" Type="http://schemas.openxmlformats.org/officeDocument/2006/relationships/hyperlink" Target="https://theses.hal.science/tel-03650845v1" TargetMode="External"/><Relationship Id="rId17" Type="http://schemas.openxmlformats.org/officeDocument/2006/relationships/hyperlink" Target="https://hal.science/search/index/?q=*&amp;authFullName_s=Jean-Louis Y&#233;rima Banga" TargetMode="External"/><Relationship Id="rId18" Type="http://schemas.openxmlformats.org/officeDocument/2006/relationships/hyperlink" Target="https://www.theses.fr/2017AMIE0011" TargetMode="External"/><Relationship Id="rId19" Type="http://schemas.openxmlformats.org/officeDocument/2006/relationships/hyperlink" Target="https://u-picardie.hal.science/hal-04783462v1" TargetMode="External"/><Relationship Id="rId20" Type="http://schemas.openxmlformats.org/officeDocument/2006/relationships/hyperlink" Target="https://u-picardie.hal.science/hal-0478338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YERIMA BANGA</dc:title>
  <dc:description>CV</dc:description>
  <dc:subject/>
  <cp:keywords/>
  <cp:category/>
  <cp:lastModifiedBy/>
  <dcterms:created xsi:type="dcterms:W3CDTF">2026-04-16T10:01:12+02:00</dcterms:created>
  <dcterms:modified xsi:type="dcterms:W3CDTF">2026-04-16T10:01:12+02:00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