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Luc 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a better visual inspection of products.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7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11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Inertial tolerancing and acceptance sampling.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13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14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visual inspection of product surfaces.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16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18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20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21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Benchmarking : Methods and tools for SME, Benchmarking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24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27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Formalisation de connaissances subjectives par l'analyse sensorielle.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29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Typology of best practices for processes improvement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31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typology of “best practices” for a benchmarking process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33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model of characterization of the performance for a process of benchmarking</w:t></w:r></w:hyperlink></w:p><w:p><w:pPr/><w:hyperlink r:id="rId12" w:history="1"><w:r><w:rPr><w:color w:val="#410a8c"/><w:u w:val="single"/></w:rPr><w:t xml:space="preserve">Jean-Luc Maire</w:t></w:r></w:hyperlink></w:p><w:p><w:pPr/><w:r><w:rPr><w:i w:val="1"/><w:iCs w:val="1"/></w:rPr><w:t xml:space="preserve">Benchmarking : An International Journal (BIJ), MCB University Press</w:t></w:r><w:r><w:rPr/><w:t xml:space="preserve">, 2002, 9 (5), pp. 506-520</w:t></w:r></w:p><w:p><w:pPr/><w:r><w:rPr/><w:t xml:space="preserve">Article dans une revue</w:t></w:r></w:p><w:p><w:pPr/><w:hyperlink r:id="rId35" w:history="1"><w:r><w:rPr><w:color w:val="#410a8c"/><w:u w:val="single"/></w:rPr><w:t xml:space="preserve">hal-00372679v1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coopération dans un processus de référenciation (benchmarking)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37" w:history="1"><w:r><w:rPr><w:color w:val="#410a8c"/><w:u w:val="single"/></w:rPr><w:t xml:space="preserve">Gülçin Büyüközkan</w:t></w:r></w:hyperlink></w:p><w:p><w:pPr/><w:r><w:rPr><w:i w:val="1"/><w:iCs w:val="1"/></w:rPr><w:t xml:space="preserve">La Revue des Sciences de Gestion</w:t></w:r><w:r><w:rPr/><w:t xml:space="preserve">, 2001, pp.188-189</w:t></w:r></w:p><w:p><w:pPr/><w:r><w:rPr/><w:t xml:space="preserve">Article dans une revue</w:t></w:r></w:p><w:p><w:pPr/><w:hyperlink r:id="rId36" w:history="1"><w:r><w:rPr><w:color w:val="#410a8c"/><w:u w:val="single"/></w:rPr><w:t xml:space="preserve">hal-01734505v1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Benchmarking process formalization and a case study</w:t></w:r></w:hyperlink></w:p><w:p><w:pPr/><w:hyperlink r:id="rId37" w:history="1"><w:r><w:rPr><w:color w:val="#410a8c"/><w:u w:val="single"/></w:rPr><w:t xml:space="preserve">Gülçin Büyüközkan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Benchmarking for Quality Management &amp; Technology</w:t></w:r><w:r><w:rPr/><w:t xml:space="preserve">, 1998, 5 (2), pp.101 - 125. </w:t></w:r><w:hyperlink r:id="rId39" w:history="1"><w:r><w:rPr><w:color w:val="#410a8c"/><w:u w:val="single"/></w:rPr><w:t xml:space="preserve">⟨10.1108/14635779810212356⟩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hal-01731076v1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Essai sur la métallurgie des fibules gauloises</w:t></w:r></w:hyperlink></w:p><w:p><w:pPr/><w:hyperlink r:id="rId12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pp.162-164. </w:t></w:r><w:hyperlink r:id="rId42" w:history="1"><w:r><w:rPr><w:color w:val="#410a8c"/><w:u w:val="single"/></w:rPr><w:t xml:space="preserve">⟨10.3406/pica.1983.2992⟩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hal-02536286v1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nécropole d’Épiais-Rhus (Val-d’Oise) : approche du rituel funéraire gaulois à travers les déformations des céramiques (urnes à incinération)</w:t></w:r></w:hyperlink></w:p><w:p><w:pPr/><w:hyperlink r:id="rId12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pp.159-162. </w:t></w:r><w:hyperlink r:id="rId44" w:history="1"><w:r><w:rPr><w:color w:val="#410a8c"/><w:u w:val="single"/></w:rPr><w:t xml:space="preserve">⟨10.3406/pica.1983.2991⟩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hal-02536283v1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leviers d’efficience d’un changement organisationnel</w:t></w:r></w:hyperlink></w:p><w:p><w:pPr/><w:hyperlink r:id="rId46" w:history="1"><w:r><w:rPr><w:color w:val="#410a8c"/><w:u w:val="single"/></w:rPr><w:t xml:space="preserve">Thierry Siebenborn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3ème Congrès Annuel de la SAGIP</w:t></w:r><w:r><w:rPr/><w:t xml:space="preserve">, Société d'Automatique, de Génie Industriel et de Productique (SAGIP), May 2025, Mulhouse,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hal-05094620v1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48" w:history="1"><w:r><w:rPr><w:color w:val="#410a8c"/><w:u w:val="single"/></w:rPr><w:t xml:space="preserve">Sara Himmiche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49" w:history="1"><w:r><w:rPr><w:color w:val="#410a8c"/><w:u w:val="single"/></w:rPr><w:t xml:space="preserve">Jose-Fernando Jimenez</w:t></w:r></w:hyperlink><w:r><w:rPr/><w:t xml:space="preserve">,</w:t></w:r><w:hyperlink r:id="rId50" w:history="1"><w:r><w:rPr><w:color w:val="#410a8c"/><w:u w:val="single"/></w:rPr><w:t xml:space="preserve">Magali Pralus</w:t></w:r></w:hyperlink><w:r><w:rPr/><w:t xml:space="preserve">,</w:t></w:r><w:hyperlink r:id="rId51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ErgoTwin: A Digital Twin Model for Monitoring the Postural Risks on Industrial Workers</w:t></w:r></w:hyperlink></w:p><w:p><w:pPr/><w:hyperlink r:id="rId49" w:history="1"><w:r><w:rPr><w:color w:val="#410a8c"/><w:u w:val="single"/></w:rPr><w:t xml:space="preserve">Jose-Fernando Jimenez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SOHOMA 2023: Service Orientation in Holonic and Multi-Agent Manufacturing</w:t></w:r><w:r><w:rPr/><w:t xml:space="preserve">, Université Savoie Mont Blanc; University Politehnica of Bucharest (CIMR - Research Centre in Computer Integrated Manufacturing and Robotics); Polytechnic University Hauts-de-France (LAMIH - Laboratory of Industrial and Human Automation Control, Mechanical Engineering and Computer Science); Polytechnic Institute of Bragança (CeDRI - Research Centre in Digitalization and Intelligent Robotics), Sep 2023, Annecy, France. pp.250-262, </w:t></w:r><w:hyperlink r:id="rId53" w:history="1"><w:r><w:rPr><w:color w:val="#410a8c"/><w:u w:val="single"/></w:rPr><w:t xml:space="preserve">⟨10.1007/978-3-031-53445-4_21⟩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hal-04447074v1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model for the capitalization and formalization of collective competences</w:t></w:r></w:hyperlink></w:p><w:p><w:pPr/><w:hyperlink r:id="rId55" w:history="1"><w:r><w:rPr><w:color w:val="#410a8c"/><w:u w:val="single"/></w:rPr><w:t xml:space="preserve">Kamel Eddin Bemmami</w:t></w:r></w:hyperlink><w:r><w:rPr/><w:t xml:space="preserve">,</w:t></w:r><w:hyperlink r:id="rId56" w:history="1"><w:r><w:rPr><w:color w:val="#410a8c"/><w:u w:val="single"/></w:rPr><w:t xml:space="preserve">Christophe Courtin</w:t></w:r></w:hyperlink><w:r><w:rPr/><w:t xml:space="preserve">,</w:t></w:r><w:hyperlink r:id="rId57" w:history="1"><w:r><w:rPr><w:color w:val="#410a8c"/><w:u w:val="single"/></w:rPr><w:t xml:space="preserve">Lilia Gzara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CIGI Qualita MOSIM 2023</w:t></w:r><w:r><w:rPr/><w:t xml:space="preserve">, Université du Québec Trois-Rivières, Jun 2023, Québec Trois-Rivières, Canada. </w:t></w:r><w:hyperlink r:id="rId58" w:history="1"><w:r><w:rPr><w:color w:val="#410a8c"/><w:u w:val="single"/></w:rPr><w:t xml:space="preserve">⟨10.60662/4k4v-hc65⟩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hal-04229872v1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digital traces to competences</w:t></w:r></w:hyperlink></w:p><w:p><w:pPr/><w:hyperlink r:id="rId60" w:history="1"><w:r><w:rPr><w:color w:val="#410a8c"/><w:u w:val="single"/></w:rPr><w:t xml:space="preserve">Kamel-Eddin Bemmami</w:t></w:r></w:hyperlink><w:r><w:rPr/><w:t xml:space="preserve">,</w:t></w:r><w:hyperlink r:id="rId57" w:history="1"><w:r><w:rPr><w:color w:val="#410a8c"/><w:u w:val="single"/></w:rPr><w:t xml:space="preserve">Lilia Gzara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56" w:history="1"><w:r><w:rPr><w:color w:val="#410a8c"/><w:u w:val="single"/></w:rPr><w:t xml:space="preserve">Christophe Courtin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France. pp.1944-1949, </w:t></w:r><w:hyperlink r:id="rId61" w:history="1"><w:r><w:rPr><w:color w:val="#410a8c"/><w:u w:val="single"/></w:rPr><w:t xml:space="preserve">⟨10.1016/j.ifacol.2022.09.683⟩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hal-03832624v1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Tolérancement GPS et Pilotage</w:t></w:r></w:hyperlink></w:p><w:p><w:pPr/><w:hyperlink r:id="rId63" w:history="1"><w:r><w:rPr><w:color w:val="#410a8c"/><w:u w:val="single"/></w:rPr><w:t xml:space="preserve">Thomas Müller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64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 un processus de changement plus efficient</w:t></w:r></w:hyperlink></w:p><w:p><w:pPr/><w:hyperlink r:id="rId46" w:history="1"><w:r><w:rPr><w:color w:val="#410a8c"/><w:u w:val="single"/></w:rPr><w:t xml:space="preserve">Thierry Siebenborn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 A New Model Of Competences In Work Situations</w:t></w:r></w:hyperlink></w:p><w:p><w:pPr/><w:hyperlink r:id="rId55" w:history="1"><w:r><w:rPr><w:color w:val="#410a8c"/><w:u w:val="single"/></w:rPr><w:t xml:space="preserve">Kamel Eddin Bemmami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57" w:history="1"><w:r><w:rPr><w:color w:val="#410a8c"/><w:u w:val="single"/></w:rPr><w:t xml:space="preserve">Lilia Gzara</w:t></w:r></w:hyperlink><w:r><w:rPr/><w:t xml:space="preserve">,</w:t></w:r><w:hyperlink r:id="rId56" w:history="1"><w:r><w:rPr><w:color w:val="#410a8c"/><w:u w:val="single"/></w:rPr><w:t xml:space="preserve">Christophe Courtin</w:t></w:r></w:hyperlink><w:r><w:rPr/><w:t xml:space="preserve">,</w:t></w:r><w:hyperlink r:id="rId67" w:history="1"><w:r><w:rPr><w:color w:val="#410a8c"/><w:u w:val="single"/></w:rPr><w:t xml:space="preserve">Olivier Pouydebat</w:t></w:r></w:hyperlink></w:p><w:p><w:pPr/><w:r><w:rPr><w:i w:val="1"/><w:iCs w:val="1"/></w:rPr><w:t xml:space="preserve">17th IFAC Symposium on Information Control Problems in Manufacturing (INCOM 2021)</w:t></w:r><w:r><w:rPr/><w:t xml:space="preserve">, Jun 2021, Budapest, France. pp.1150 - 1155, </w:t></w:r><w:hyperlink r:id="rId68" w:history="1"><w:r><w:rPr><w:color w:val="#410a8c"/><w:u w:val="single"/></w:rPr><w:t xml:space="preserve">⟨10.1016/j.ifacol.2021.08.206⟩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hal-03430160v1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63" w:history="1"><w:r><w:rPr><w:color w:val="#410a8c"/><w:u w:val="single"/></w:rPr><w:t xml:space="preserve">Thomas Müller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64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69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72" w:history="1"><w:r><w:rPr><w:color w:val="#410a8c"/><w:u w:val="single"/></w:rPr><w:t xml:space="preserve">Cécilia Zanni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74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77" w:history="1"><w:r><w:rPr><w:color w:val="#410a8c"/><w:u w:val="single"/></w:rPr><w:t xml:space="preserve">Francois de Bertrand de Beuvron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78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Smart System for Haptic Quality Control : Introducing an Ontological Representation of Sensory Perception Knowledge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8th International Joint Conference on Knowledge Discovery, Knowledge Engineering and Knowledge Management (IC3K 2016) - KEOD</w:t></w:r><w:r><w:rPr/><w:t xml:space="preserve">, Nov 2016, Porto, Portugal. pp.21-30, </w:t></w:r><w:hyperlink r:id="rId80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hal-05397404v1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Generic and structured description of tactile sensory perceptions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83" w:history="1"><w:r><w:rPr><w:color w:val="#410a8c"/><w:u w:val="single"/></w:rPr><w:t xml:space="preserve">Cecilia Zanni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82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85" w:history="1"><w:r><w:rPr><w:color w:val="#410a8c"/><w:u w:val="single"/></w:rPr><w:t xml:space="preserve">Simon-Frédéric Desage</w:t></w:r></w:hyperlink><w:r><w:rPr/><w:t xml:space="preserve">,</w:t></w:r><w:hyperlink r:id="rId86" w:history="1"><w:r><w:rPr><w:color w:val="#410a8c"/><w:u w:val="single"/></w:rPr><w:t xml:space="preserve">Gilles Pitard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7" w:history="1"><w:r><w:rPr><w:color w:val="#410a8c"/><w:u w:val="single"/></w:rPr><w:t xml:space="preserve">Hugues Favrelière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88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Extended visual appearance texture features</w:t></w:r></w:hyperlink></w:p><w:p><w:pPr/><w:hyperlink r:id="rId85" w:history="1"><w:r><w:rPr><w:color w:val="#410a8c"/><w:u w:val="single"/></w:rPr><w:t xml:space="preserve">Simon-Frédéric Desage</w:t></w:r></w:hyperlink><w:r><w:rPr/><w:t xml:space="preserve">,</w:t></w:r><w:hyperlink r:id="rId86" w:history="1"><w:r><w:rPr><w:color w:val="#410a8c"/><w:u w:val="single"/></w:rPr><w:t xml:space="preserve">Gilles Pitard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7" w:history="1"><w:r><w:rPr><w:color w:val="#410a8c"/><w:u w:val="single"/></w:rPr><w:t xml:space="preserve">Hugues Favrelière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90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92" w:history="1"><w:r><w:rPr><w:color w:val="#410a8c"/><w:u w:val="single"/></w:rPr><w:t xml:space="preserve">Benoît Giraut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91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une automatisation du contrôle visuel des produits</w:t></w:r></w:hyperlink></w:p><w:p><w:pPr/><w:hyperlink r:id="rId85" w:history="1"><w:r><w:rPr><w:color w:val="#410a8c"/><w:u w:val="single"/></w:rPr><w:t xml:space="preserve">Simon-Frédéric Desage</w:t></w:r></w:hyperlink><w:r><w:rPr/><w:t xml:space="preserve">,</w:t></w:r><w:hyperlink r:id="rId86" w:history="1"><w:r><w:rPr><w:color w:val="#410a8c"/><w:u w:val="single"/></w:rPr><w:t xml:space="preserve">Gilles Pitard</w:t></w:r></w:hyperlink><w:r><w:rPr/><w:t xml:space="preserve">,</w:t></w:r><w:hyperlink r:id="rId87" w:history="1"><w:r><w:rPr><w:color w:val="#410a8c"/><w:u w:val="single"/></w:rPr><w:t xml:space="preserve">Hugues Favrelière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Tolérancement inertiel, Calcul Optimal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95" w:history="1"><w:r><w:rPr><w:color w:val="#410a8c"/><w:u w:val="single"/></w:rPr><w:t xml:space="preserve">Pascal Hernandez</w:t></w:r></w:hyperlink><w:r><w:rPr/><w:t xml:space="preserve">,</w:t></w:r><w:hyperlink r:id="rId96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94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Structuration des démarches de progrès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50" w:history="1"><w:r><w:rPr><w:color w:val="#410a8c"/><w:u w:val="single"/></w:rPr><w:t xml:space="preserve">Magali Pralus</w:t></w:r></w:hyperlink><w:r><w:rPr/><w:t xml:space="preserve">,</w:t></w:r><w:hyperlink r:id="rId98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97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100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Neural network for improvement of the visual quality process.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101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102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04" w:history="1"><w:r><w:rPr><w:color w:val="#410a8c"/><w:u w:val="single"/></w:rPr><w:t xml:space="preserve">Eric Pairel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105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103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106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109" w:history="1"><w:r><w:rPr><w:color w:val="#410a8c"/><w:u w:val="single"/></w:rPr><w:t xml:space="preserve">Thomas Debrosse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108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30" w:history="1"><w:r><w:rPr><w:color w:val="#410a8c"/><w:u w:val="single"/></w:rPr><w:t xml:space="preserve">Anne Sophie Guerra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of variability for man measurement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Organisation métrologique pour un contrôle qualité visuel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113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Métrologie sensorielle pour un contrôle visuel des produits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Formalization of subjective knowledge by the sensory analysis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115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Formalisation des connaissances subjectives par l'analyse sensorielle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approche globale pour l'évaluation des bonnes pratiques</w:t></w:r></w:hyperlink></w:p><w:p><w:pPr/><w:hyperlink r:id="rId23" w:history="1"><w:r><w:rPr><w:color w:val="#410a8c"/><w:u w:val="single"/></w:rPr><w:t xml:space="preserve">Vincent Bronet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119" w:history="1"><w:r><w:rPr><w:color w:val="#410a8c"/><w:u w:val="single"/></w:rPr><w:t xml:space="preserve">Sandrine Caroly</w:t></w:r></w:hyperlink><w:r><w:rPr/><w:t xml:space="preserve">,</w:t></w:r><w:hyperlink r:id="rId120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du processus d'élaboration d'un projet de simulation</w:t></w:r></w:hyperlink></w:p><w:p><w:pPr/><w:hyperlink r:id="rId122" w:history="1"><w:r><w:rPr><w:color w:val="#410a8c"/><w:u w:val="single"/></w:rPr><w:t xml:space="preserve">L. Revel</w:t></w:r></w:hyperlink><w:r><w:rPr/><w:t xml:space="preserve">,</w:t></w:r><w:hyperlink r:id="rId123" w:history="1"><w:r><w:rPr><w:color w:val="#410a8c"/><w:u w:val="single"/></w:rPr><w:t xml:space="preserve">Georges Habchi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MOSIM'04</w:t></w:r><w:r><w:rPr/><w:t xml:space="preserve">, Sep 2004, Nantes, France. pp.293-301</w:t></w:r></w:p><w:p><w:pPr/><w:r><w:rPr/><w:t xml:space="preserve">Communication dans un congrès</w:t></w:r></w:p><w:p><w:pPr/><w:hyperlink r:id="rId121" w:history="1"><w:r><w:rPr><w:color w:val="#410a8c"/><w:u w:val="single"/></w:rPr><w:t xml:space="preserve">hal-00627467v1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23" w:history="1"><w:r><w:rPr><w:color w:val="#410a8c"/><w:u w:val="single"/></w:rPr><w:t xml:space="preserve">Vincent Bronet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124" w:history="1"><w:r><w:rPr><w:color w:val="#410a8c"/><w:u w:val="single"/></w:rPr><w:t xml:space="preserve">hal-00978166v1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126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127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125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23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128" w:history="1"><w:r><w:rPr><w:color w:val="#410a8c"/><w:u w:val="single"/></w:rPr><w:t xml:space="preserve">hal-01692226v1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Identification, formalisation et déploiement des bonnes pratiques industrielles</w:t></w:r></w:hyperlink></w:p><w:p><w:pPr/><w:hyperlink r:id="rId12" w:history="1"><w:r><w:rPr><w:color w:val="#410a8c"/><w:u w:val="single"/></w:rPr><w:t xml:space="preserve">Jean-Luc Maire</w:t></w:r></w:hyperlink></w:p><w:p><w:pPr/><w:r><w:rPr/><w:t xml:space="preserve">Autre. ComUE Grenoble-Alpes, 2018</w:t></w:r></w:p><w:p><w:pPr/><w:r><w:rPr/><w:t xml:space="preserve">HDR</w:t></w:r></w:p><w:p><w:pPr/><w:hyperlink r:id="rId129" w:history="1"><w:r><w:rPr><w:color w:val="#410a8c"/><w:u w:val="single"/></w:rPr><w:t xml:space="preserve">tel-01727776v1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2004v1" TargetMode="External"/><Relationship Id="rId8" Type="http://schemas.openxmlformats.org/officeDocument/2006/relationships/hyperlink" Target="https://hal.science/search/index/?q=*&amp;authFullName_s=Jean Luc Maire" TargetMode="External"/><Relationship Id="rId9" Type="http://schemas.openxmlformats.org/officeDocument/2006/relationships/hyperlink" Target="https://hal.science/search/index/?q=*&amp;authFullName_s=Maurice Pillet" TargetMode="External"/><Relationship Id="rId10" Type="http://schemas.openxmlformats.org/officeDocument/2006/relationships/hyperlink" Target="https://hal.science/search/index/?q=*&amp;authFullName_s=Nathalie Baudet" TargetMode="External"/><Relationship Id="rId11" Type="http://schemas.openxmlformats.org/officeDocument/2006/relationships/hyperlink" Target="https://hal.science/hal-01138613v1" TargetMode="External"/><Relationship Id="rId12" Type="http://schemas.openxmlformats.org/officeDocument/2006/relationships/hyperlink" Target="https://hal.science/search/index/?q=*&amp;authFullName_s=Jean-Luc Maire" TargetMode="External"/><Relationship Id="rId13" Type="http://schemas.openxmlformats.org/officeDocument/2006/relationships/hyperlink" Target="https://hal.science/hal-00834744v1" TargetMode="External"/><Relationship Id="rId14" Type="http://schemas.openxmlformats.org/officeDocument/2006/relationships/hyperlink" Target="https://hal.science/hal-00908659v1" TargetMode="External"/><Relationship Id="rId15" Type="http://schemas.openxmlformats.org/officeDocument/2006/relationships/hyperlink" Target="https://hal.science/hal-00781996v1" TargetMode="External"/><Relationship Id="rId16" Type="http://schemas.openxmlformats.org/officeDocument/2006/relationships/hyperlink" Target="https://dx.doi.org/10.1016/j.foodqual.2012.08.006" TargetMode="External"/><Relationship Id="rId17" Type="http://schemas.openxmlformats.org/officeDocument/2006/relationships/hyperlink" Target="https://api.istex.fr/ark:/67375/6H6-D6KQJ969-L/fulltext.pdf?sid=hal" TargetMode="External"/><Relationship Id="rId18" Type="http://schemas.openxmlformats.org/officeDocument/2006/relationships/hyperlink" Target="https://hal.science/hal-00740039v1" TargetMode="External"/><Relationship Id="rId19" Type="http://schemas.openxmlformats.org/officeDocument/2006/relationships/hyperlink" Target="https://hal.science/hal-00712918v1" TargetMode="External"/><Relationship Id="rId20" Type="http://schemas.openxmlformats.org/officeDocument/2006/relationships/hyperlink" Target="https://dx.doi.org/10.1051/ijmqe/2011006" TargetMode="External"/><Relationship Id="rId21" Type="http://schemas.openxmlformats.org/officeDocument/2006/relationships/hyperlink" Target="https://hal.science/hal-00632051v1" TargetMode="External"/><Relationship Id="rId22" Type="http://schemas.openxmlformats.org/officeDocument/2006/relationships/hyperlink" Target="https://hal.science/hal-00469998v1" TargetMode="External"/><Relationship Id="rId23" Type="http://schemas.openxmlformats.org/officeDocument/2006/relationships/hyperlink" Target="https://hal.science/search/index/?q=*&amp;authFullName_s=Vincent Bronet" TargetMode="External"/><Relationship Id="rId24" Type="http://schemas.openxmlformats.org/officeDocument/2006/relationships/hyperlink" Target="https://dx.doi.org/10.1108/14635770810915931" TargetMode="External"/><Relationship Id="rId25" Type="http://schemas.openxmlformats.org/officeDocument/2006/relationships/hyperlink" Target="https://api.istex.fr/ark:/67375/4W2-JDCRJFRF-T/fulltext.pdf?sid=hal" TargetMode="External"/><Relationship Id="rId26" Type="http://schemas.openxmlformats.org/officeDocument/2006/relationships/hyperlink" Target="https://hal.science/hal-00633079v1" TargetMode="External"/><Relationship Id="rId27" Type="http://schemas.openxmlformats.org/officeDocument/2006/relationships/hyperlink" Target="https://dx.doi.org/10.1108/17542730810909347" TargetMode="External"/><Relationship Id="rId28" Type="http://schemas.openxmlformats.org/officeDocument/2006/relationships/hyperlink" Target="https://api.istex.fr/ark:/67375/4W2-M39ZGJF6-6/fulltext.pdf?sid=hal" TargetMode="External"/><Relationship Id="rId29" Type="http://schemas.openxmlformats.org/officeDocument/2006/relationships/hyperlink" Target="https://hal.science/hal-00333132v1" TargetMode="External"/><Relationship Id="rId30" Type="http://schemas.openxmlformats.org/officeDocument/2006/relationships/hyperlink" Target="https://hal.science/search/index/?q=*&amp;authFullName_s=Anne Sophie Guerra" TargetMode="External"/><Relationship Id="rId31" Type="http://schemas.openxmlformats.org/officeDocument/2006/relationships/hyperlink" Target="https://hal.science/hal-00486460v1" TargetMode="External"/><Relationship Id="rId32" Type="http://schemas.openxmlformats.org/officeDocument/2006/relationships/hyperlink" Target="https://hal.science/hal-00258177v1" TargetMode="External"/><Relationship Id="rId33" Type="http://schemas.openxmlformats.org/officeDocument/2006/relationships/hyperlink" Target="https://dx.doi.org/10.1108/14635770510582907" TargetMode="External"/><Relationship Id="rId34" Type="http://schemas.openxmlformats.org/officeDocument/2006/relationships/hyperlink" Target="https://api.istex.fr/ark:/67375/4W2-3QGLMR0B-7/fulltext.pdf?sid=hal" TargetMode="External"/><Relationship Id="rId35" Type="http://schemas.openxmlformats.org/officeDocument/2006/relationships/hyperlink" Target="https://hal.science/hal-00372679v1" TargetMode="External"/><Relationship Id="rId36" Type="http://schemas.openxmlformats.org/officeDocument/2006/relationships/hyperlink" Target="https://hal.science/hal-01734505v1" TargetMode="External"/><Relationship Id="rId37" Type="http://schemas.openxmlformats.org/officeDocument/2006/relationships/hyperlink" Target="https://hal.science/search/index/?q=*&amp;authFullName_s=G&#252;l&#231;in B&#252;y&#252;k&#246;zkan" TargetMode="External"/><Relationship Id="rId38" Type="http://schemas.openxmlformats.org/officeDocument/2006/relationships/hyperlink" Target="https://hal.science/hal-01731076v1" TargetMode="External"/><Relationship Id="rId39" Type="http://schemas.openxmlformats.org/officeDocument/2006/relationships/hyperlink" Target="https://dx.doi.org/10.1108/14635779810212356" TargetMode="External"/><Relationship Id="rId40" Type="http://schemas.openxmlformats.org/officeDocument/2006/relationships/hyperlink" Target="https://api.istex.fr/document/1002269993AB73980C472E37D7A4E986B9388BA3/fulltext/pdf?sid=hal" TargetMode="External"/><Relationship Id="rId41" Type="http://schemas.openxmlformats.org/officeDocument/2006/relationships/hyperlink" Target="https://hal.science/hal-02536286v1" TargetMode="External"/><Relationship Id="rId42" Type="http://schemas.openxmlformats.org/officeDocument/2006/relationships/hyperlink" Target="https://dx.doi.org/10.3406/pica.1983.2992" TargetMode="External"/><Relationship Id="rId43" Type="http://schemas.openxmlformats.org/officeDocument/2006/relationships/hyperlink" Target="https://hal.science/hal-02536283v1" TargetMode="External"/><Relationship Id="rId44" Type="http://schemas.openxmlformats.org/officeDocument/2006/relationships/hyperlink" Target="https://dx.doi.org/10.3406/pica.1983.2991" TargetMode="External"/><Relationship Id="rId45" Type="http://schemas.openxmlformats.org/officeDocument/2006/relationships/hyperlink" Target="https://hal.science/hal-05094620v1" TargetMode="External"/><Relationship Id="rId46" Type="http://schemas.openxmlformats.org/officeDocument/2006/relationships/hyperlink" Target="https://hal.science/search/index/?q=*&amp;authFullName_s=Thierry Siebenborn" TargetMode="External"/><Relationship Id="rId47" Type="http://schemas.openxmlformats.org/officeDocument/2006/relationships/hyperlink" Target="https://hal.science/hal-04827886v1" TargetMode="External"/><Relationship Id="rId48" Type="http://schemas.openxmlformats.org/officeDocument/2006/relationships/hyperlink" Target="https://hal.science/search/index/?q=*&amp;authFullName_s=Sara Himmiche" TargetMode="External"/><Relationship Id="rId49" Type="http://schemas.openxmlformats.org/officeDocument/2006/relationships/hyperlink" Target="https://hal.science/search/index/?q=*&amp;authFullName_s=Jose-Fernando Jimenez" TargetMode="External"/><Relationship Id="rId50" Type="http://schemas.openxmlformats.org/officeDocument/2006/relationships/hyperlink" Target="https://hal.science/search/index/?q=*&amp;authFullName_s=Magali Pralus" TargetMode="External"/><Relationship Id="rId51" Type="http://schemas.openxmlformats.org/officeDocument/2006/relationships/hyperlink" Target="https://hal.science/search/index/?q=*&amp;authFullName_s=Laurent Tabourot" TargetMode="External"/><Relationship Id="rId52" Type="http://schemas.openxmlformats.org/officeDocument/2006/relationships/hyperlink" Target="https://hal.science/hal-04447074v1" TargetMode="External"/><Relationship Id="rId53" Type="http://schemas.openxmlformats.org/officeDocument/2006/relationships/hyperlink" Target="https://dx.doi.org/10.1007/978-3-031-53445-4_21" TargetMode="External"/><Relationship Id="rId54" Type="http://schemas.openxmlformats.org/officeDocument/2006/relationships/hyperlink" Target="https://hal.science/hal-04229872v1" TargetMode="External"/><Relationship Id="rId55" Type="http://schemas.openxmlformats.org/officeDocument/2006/relationships/hyperlink" Target="https://hal.science/search/index/?q=*&amp;authFullName_s=Kamel Eddin Bemmami" TargetMode="External"/><Relationship Id="rId56" Type="http://schemas.openxmlformats.org/officeDocument/2006/relationships/hyperlink" Target="https://hal.science/search/index/?q=*&amp;authFullName_s=Christophe Courtin" TargetMode="External"/><Relationship Id="rId57" Type="http://schemas.openxmlformats.org/officeDocument/2006/relationships/hyperlink" Target="https://hal.science/search/index/?q=*&amp;authFullName_s=Lilia Gzara" TargetMode="External"/><Relationship Id="rId58" Type="http://schemas.openxmlformats.org/officeDocument/2006/relationships/hyperlink" Target="https://dx.doi.org/10.60662/4k4v-hc65" TargetMode="External"/><Relationship Id="rId59" Type="http://schemas.openxmlformats.org/officeDocument/2006/relationships/hyperlink" Target="https://hal.science/hal-03832624v1" TargetMode="External"/><Relationship Id="rId60" Type="http://schemas.openxmlformats.org/officeDocument/2006/relationships/hyperlink" Target="https://hal.science/search/index/?q=*&amp;authFullName_s=Kamel-Eddin Bemmami" TargetMode="External"/><Relationship Id="rId61" Type="http://schemas.openxmlformats.org/officeDocument/2006/relationships/hyperlink" Target="https://dx.doi.org/10.1016/j.ifacol.2022.09.683" TargetMode="External"/><Relationship Id="rId62" Type="http://schemas.openxmlformats.org/officeDocument/2006/relationships/hyperlink" Target="https://hal.science/hal-03230659v1" TargetMode="External"/><Relationship Id="rId63" Type="http://schemas.openxmlformats.org/officeDocument/2006/relationships/hyperlink" Target="https://hal.science/search/index/?q=*&amp;authFullName_s=Thomas M&#252;ller" TargetMode="External"/><Relationship Id="rId64" Type="http://schemas.openxmlformats.org/officeDocument/2006/relationships/hyperlink" Target="https://hal.science/search/index/?q=*&amp;authFullName_s=Davy Pillet" TargetMode="External"/><Relationship Id="rId65" Type="http://schemas.openxmlformats.org/officeDocument/2006/relationships/hyperlink" Target="https://hal.science/hal-03230646v1" TargetMode="External"/><Relationship Id="rId66" Type="http://schemas.openxmlformats.org/officeDocument/2006/relationships/hyperlink" Target="https://hal.science/hal-03430160v1" TargetMode="External"/><Relationship Id="rId67" Type="http://schemas.openxmlformats.org/officeDocument/2006/relationships/hyperlink" Target="https://hal.science/search/index/?q=*&amp;authFullName_s=Olivier Pouydebat" TargetMode="External"/><Relationship Id="rId68" Type="http://schemas.openxmlformats.org/officeDocument/2006/relationships/hyperlink" Target="https://dx.doi.org/10.1016/j.ifacol.2021.08.206" TargetMode="External"/><Relationship Id="rId69" Type="http://schemas.openxmlformats.org/officeDocument/2006/relationships/hyperlink" Target="https://hal.science/hal-02394985v1" TargetMode="External"/><Relationship Id="rId70" Type="http://schemas.openxmlformats.org/officeDocument/2006/relationships/hyperlink" Target="https://hal.science/hal-01681275v1" TargetMode="External"/><Relationship Id="rId71" Type="http://schemas.openxmlformats.org/officeDocument/2006/relationships/hyperlink" Target="https://hal.science/search/index/?q=*&amp;authFullName_s=Bruno Albert" TargetMode="External"/><Relationship Id="rId72" Type="http://schemas.openxmlformats.org/officeDocument/2006/relationships/hyperlink" Target="https://hal.science/search/index/?q=*&amp;authFullName_s=C&#233;cilia Zanni" TargetMode="External"/><Relationship Id="rId73" Type="http://schemas.openxmlformats.org/officeDocument/2006/relationships/hyperlink" Target="https://hal.science/search/index/?q=*&amp;authFullName_s=Fran&#231;ois de Bertrand de Beuvron" TargetMode="External"/><Relationship Id="rId74" Type="http://schemas.openxmlformats.org/officeDocument/2006/relationships/hyperlink" Target="https://dx.doi.org/10.1109/CIVEMSA.2017.7995315" TargetMode="External"/><Relationship Id="rId75" Type="http://schemas.openxmlformats.org/officeDocument/2006/relationships/hyperlink" Target="https://hal.science/hal-01681299v1" TargetMode="External"/><Relationship Id="rId76" Type="http://schemas.openxmlformats.org/officeDocument/2006/relationships/hyperlink" Target="https://hal.science/search/index/?q=*&amp;authFullName_s=Cecilia Zanni-Merk" TargetMode="External"/><Relationship Id="rId77" Type="http://schemas.openxmlformats.org/officeDocument/2006/relationships/hyperlink" Target="https://hal.science/search/index/?q=*&amp;authFullName_s=Francois de Bertrand de Beuvron" TargetMode="External"/><Relationship Id="rId78" Type="http://schemas.openxmlformats.org/officeDocument/2006/relationships/hyperlink" Target="https://dx.doi.org/10.1016/j.procs.2017.08.155" TargetMode="External"/><Relationship Id="rId79" Type="http://schemas.openxmlformats.org/officeDocument/2006/relationships/hyperlink" Target="https://hal.science/hal-05397404v1" TargetMode="External"/><Relationship Id="rId80" Type="http://schemas.openxmlformats.org/officeDocument/2006/relationships/hyperlink" Target="https://dx.doi.org/10.5220/0006048300210030" TargetMode="External"/><Relationship Id="rId81" Type="http://schemas.openxmlformats.org/officeDocument/2006/relationships/hyperlink" Target="https://hal.science/hal-01445649v1" TargetMode="External"/><Relationship Id="rId82" Type="http://schemas.openxmlformats.org/officeDocument/2006/relationships/hyperlink" Target="https://hal.science/hal-01445131v1" TargetMode="External"/><Relationship Id="rId83" Type="http://schemas.openxmlformats.org/officeDocument/2006/relationships/hyperlink" Target="https://hal.science/search/index/?q=*&amp;authFullName_s=Cecilia Zanni" TargetMode="External"/><Relationship Id="rId84" Type="http://schemas.openxmlformats.org/officeDocument/2006/relationships/hyperlink" Target="https://hal.science/hal-02136841v1" TargetMode="External"/><Relationship Id="rId85" Type="http://schemas.openxmlformats.org/officeDocument/2006/relationships/hyperlink" Target="https://hal.science/search/index/?q=*&amp;authFullName_s=Simon-Fr&#233;d&#233;ric Desage" TargetMode="External"/><Relationship Id="rId86" Type="http://schemas.openxmlformats.org/officeDocument/2006/relationships/hyperlink" Target="https://hal.science/search/index/?q=*&amp;authFullName_s=Gilles Pitard" TargetMode="External"/><Relationship Id="rId87" Type="http://schemas.openxmlformats.org/officeDocument/2006/relationships/hyperlink" Target="https://hal.science/search/index/?q=*&amp;authFullName_s=Hugues Favreli&#232;re" TargetMode="External"/><Relationship Id="rId88" Type="http://schemas.openxmlformats.org/officeDocument/2006/relationships/hyperlink" Target="https://dx.doi.org/10.1117/12.2182819" TargetMode="External"/><Relationship Id="rId89" Type="http://schemas.openxmlformats.org/officeDocument/2006/relationships/hyperlink" Target="https://hal.science/hal-02136855v1" TargetMode="External"/><Relationship Id="rId90" Type="http://schemas.openxmlformats.org/officeDocument/2006/relationships/hyperlink" Target="https://dx.doi.org/10.1117/12.2081622" TargetMode="External"/><Relationship Id="rId91" Type="http://schemas.openxmlformats.org/officeDocument/2006/relationships/hyperlink" Target="https://hal.science/hal-01238767v1" TargetMode="External"/><Relationship Id="rId92" Type="http://schemas.openxmlformats.org/officeDocument/2006/relationships/hyperlink" Target="https://hal.science/search/index/?q=*&amp;authFullName_s=Beno&#238;t Giraut" TargetMode="External"/><Relationship Id="rId93" Type="http://schemas.openxmlformats.org/officeDocument/2006/relationships/hyperlink" Target="https://hal.science/hal-01149769v1" TargetMode="External"/><Relationship Id="rId94" Type="http://schemas.openxmlformats.org/officeDocument/2006/relationships/hyperlink" Target="https://hal.science/hal-01238787v1" TargetMode="External"/><Relationship Id="rId95" Type="http://schemas.openxmlformats.org/officeDocument/2006/relationships/hyperlink" Target="https://hal.science/search/index/?q=*&amp;authFullName_s=Pascal Hernandez" TargetMode="External"/><Relationship Id="rId96" Type="http://schemas.openxmlformats.org/officeDocument/2006/relationships/hyperlink" Target="https://hal.science/search/index/?q=*&amp;authFullName_s=Renald Vincent" TargetMode="External"/><Relationship Id="rId97" Type="http://schemas.openxmlformats.org/officeDocument/2006/relationships/hyperlink" Target="https://hal.science/hal-00851496v1" TargetMode="External"/><Relationship Id="rId98" Type="http://schemas.openxmlformats.org/officeDocument/2006/relationships/hyperlink" Target="https://hal.science/search/index/?q=*&amp;authFullName_s=Julien Boissiere" TargetMode="External"/><Relationship Id="rId99" Type="http://schemas.openxmlformats.org/officeDocument/2006/relationships/hyperlink" Target="https://hal.science/hal-00823142v1" TargetMode="External"/><Relationship Id="rId100" Type="http://schemas.openxmlformats.org/officeDocument/2006/relationships/hyperlink" Target="https://hal.science/hal-00740267v1" TargetMode="External"/><Relationship Id="rId101" Type="http://schemas.openxmlformats.org/officeDocument/2006/relationships/hyperlink" Target="https://hal.science/hal-00739997v1" TargetMode="External"/><Relationship Id="rId102" Type="http://schemas.openxmlformats.org/officeDocument/2006/relationships/hyperlink" Target="https://hal.science/hal-00712896v1" TargetMode="External"/><Relationship Id="rId103" Type="http://schemas.openxmlformats.org/officeDocument/2006/relationships/hyperlink" Target="https://hal.science/hal-00634863v1" TargetMode="External"/><Relationship Id="rId104" Type="http://schemas.openxmlformats.org/officeDocument/2006/relationships/hyperlink" Target="https://hal.science/search/index/?q=*&amp;authFullName_s=Eric Pairel" TargetMode="External"/><Relationship Id="rId105" Type="http://schemas.openxmlformats.org/officeDocument/2006/relationships/hyperlink" Target="https://hal.science/search/index/?q=*&amp;authFullName_s=Boukar Abdelhakim" TargetMode="External"/><Relationship Id="rId106" Type="http://schemas.openxmlformats.org/officeDocument/2006/relationships/hyperlink" Target="https://hal.science/hal-00645637v1" TargetMode="External"/><Relationship Id="rId107" Type="http://schemas.openxmlformats.org/officeDocument/2006/relationships/hyperlink" Target="https://hal.science/hal-00577717v1" TargetMode="External"/><Relationship Id="rId108" Type="http://schemas.openxmlformats.org/officeDocument/2006/relationships/hyperlink" Target="https://hal.science/hal-00484281v1" TargetMode="External"/><Relationship Id="rId109" Type="http://schemas.openxmlformats.org/officeDocument/2006/relationships/hyperlink" Target="https://hal.science/search/index/?q=*&amp;authFullName_s=Thomas Debrosse" TargetMode="External"/><Relationship Id="rId110" Type="http://schemas.openxmlformats.org/officeDocument/2006/relationships/hyperlink" Target="https://hal.science/hal-00577729v1" TargetMode="External"/><Relationship Id="rId111" Type="http://schemas.openxmlformats.org/officeDocument/2006/relationships/hyperlink" Target="https://hal.science/hal-00344007v1" TargetMode="External"/><Relationship Id="rId112" Type="http://schemas.openxmlformats.org/officeDocument/2006/relationships/hyperlink" Target="https://hal.science/hal-01731135v1" TargetMode="External"/><Relationship Id="rId113" Type="http://schemas.openxmlformats.org/officeDocument/2006/relationships/hyperlink" Target="https://hal.science/hal-00344004v1" TargetMode="External"/><Relationship Id="rId114" Type="http://schemas.openxmlformats.org/officeDocument/2006/relationships/hyperlink" Target="https://hal.science/hal-01731133v1" TargetMode="External"/><Relationship Id="rId115" Type="http://schemas.openxmlformats.org/officeDocument/2006/relationships/hyperlink" Target="https://hal.science/hal-01731130v1" TargetMode="External"/><Relationship Id="rId116" Type="http://schemas.openxmlformats.org/officeDocument/2006/relationships/hyperlink" Target="https://hal.science/hal-01734514v1" TargetMode="External"/><Relationship Id="rId117" Type="http://schemas.openxmlformats.org/officeDocument/2006/relationships/hyperlink" Target="https://hal.science/hal-01734520v1" TargetMode="External"/><Relationship Id="rId118" Type="http://schemas.openxmlformats.org/officeDocument/2006/relationships/hyperlink" Target="https://hal.science/hal-01734518v1" TargetMode="External"/><Relationship Id="rId119" Type="http://schemas.openxmlformats.org/officeDocument/2006/relationships/hyperlink" Target="https://hal.science/search/index/?q=*&amp;authFullName_s=Sandrine Caroly" TargetMode="External"/><Relationship Id="rId120" Type="http://schemas.openxmlformats.org/officeDocument/2006/relationships/hyperlink" Target="https://hal.science/search/index/?q=*&amp;authFullName_s=C&#233;line Cholez" TargetMode="External"/><Relationship Id="rId121" Type="http://schemas.openxmlformats.org/officeDocument/2006/relationships/hyperlink" Target="https://univ-smb.hal.science/hal-00627467v1" TargetMode="External"/><Relationship Id="rId122" Type="http://schemas.openxmlformats.org/officeDocument/2006/relationships/hyperlink" Target="https://hal.science/search/index/?q=*&amp;authFullName_s=L. Revel" TargetMode="External"/><Relationship Id="rId123" Type="http://schemas.openxmlformats.org/officeDocument/2006/relationships/hyperlink" Target="https://hal.science/search/index/?q=*&amp;authFullName_s=Georges Habchi" TargetMode="External"/><Relationship Id="rId124" Type="http://schemas.openxmlformats.org/officeDocument/2006/relationships/hyperlink" Target="https://hal.science/hal-00978166v1" TargetMode="External"/><Relationship Id="rId125" Type="http://schemas.openxmlformats.org/officeDocument/2006/relationships/hyperlink" Target="https://hal.science/hal-01952452v1" TargetMode="External"/><Relationship Id="rId126" Type="http://schemas.openxmlformats.org/officeDocument/2006/relationships/hyperlink" Target="https://link.springer.com/book/10.1007/978-3-030-15640-4#about" TargetMode="External"/><Relationship Id="rId127" Type="http://schemas.openxmlformats.org/officeDocument/2006/relationships/hyperlink" Target="https://dx.doi.org/10.1007/978-3-319-99701-8_8" TargetMode="External"/><Relationship Id="rId128" Type="http://schemas.openxmlformats.org/officeDocument/2006/relationships/hyperlink" Target="https://hal.science/hal-01692226v1" TargetMode="External"/><Relationship Id="rId129" Type="http://schemas.openxmlformats.org/officeDocument/2006/relationships/hyperlink" Target="https://hal.science/tel-0172777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Maire</dc:title>
  <dc:description>CV</dc:description>
  <dc:subject/>
  <cp:keywords/>
  <cp:category/>
  <cp:lastModifiedBy/>
  <dcterms:created xsi:type="dcterms:W3CDTF">2026-03-16T05:16:41+01:00</dcterms:created>
  <dcterms:modified xsi:type="dcterms:W3CDTF">2026-03-16T05:16:41+01:00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