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Jean Marie Fodé Toure </w:t>
      </w:r>
    </w:p>
    <w:p>
      <w:pPr>
        <w:spacing w:before="600"/>
      </w:pPr>
    </w:p>
    <w:p>
      <w:pPr>
        <w:spacing w:before="600"/>
      </w:pPr>
    </w:p>
    <w:p>
      <w:pPr>
        <w:pStyle w:val="Heading2"/>
      </w:pPr>
      <w:r>
        <w:rPr>
          <w:color w:val="1e198e"/>
          <w:b w:val="1"/>
          <w:bCs w:val="1"/>
        </w:rPr>
        <w:t xml:space="preserve">Présentation</w:t>
      </w:r>
    </w:p>
    <w:p>
      <w:pPr>
        <w:spacing w:after="100"/>
      </w:pPr>
    </w:p>
    <w:p>
      <w:pPr/>
      <w:r>
        <w:rPr/>
        <w:t xml:space="preserve">Jean Marie Fodé TOURE est docteur en géographie et aménagement de l'espace. Il a capitalisé une solide expérience en recherche sur les filières agro-alimentaires. Cette expérience lui a permis de développer une approche de socio-géographe en soulignant l'importance des relations sociales dans la construction des chaînes de valeur et des territoires. Il s'intéresse aux enjeux de pouvoir et de cohésion sociale tout en apportant des contributions à la compréhension des modèles de développement agricole, notamment ceux basés sur l'agriculture contractuelle et sur la cohabitation entre agro-industries et agriculture familiale.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Construire des pratiques de Responsabilité Sociale dans un climat de méfiance vis-à-vis des agro-industries du Delta du Fleuve Sénégal</w:t>
              </w:r>
            </w:hyperlink>
          </w:p>
          <w:p>
            <w:pPr/>
            <w:hyperlink r:id="rId8" w:history="1">
              <w:r>
                <w:rPr>
                  <w:color w:val="#410a8c"/>
                  <w:u w:val="single"/>
                </w:rPr>
                <w:t xml:space="preserve">Jean Marie Toure</w:t>
              </w:r>
            </w:hyperlink>
          </w:p>
          <w:p>
            <w:pPr/>
            <w:r>
              <w:rPr>
                <w:i w:val="1"/>
                <w:iCs w:val="1"/>
              </w:rPr>
              <w:t xml:space="preserve">Politiques agricoles et alimentaires : trajectoires et réformes</w:t>
            </w:r>
            <w:r>
              <w:rPr/>
              <w:t xml:space="preserve">, Société Française d'Economie Rurale (SFER), Jun 2018, Montpellier, France</w:t>
            </w:r>
          </w:p>
          <w:p>
            <w:pPr/>
            <w:r>
              <w:rPr/>
              <w:t xml:space="preserve">Communication dans un congrès</w:t>
            </w:r>
          </w:p>
          <w:p>
            <w:pPr/>
            <w:hyperlink r:id="rId7" w:history="1">
              <w:r>
                <w:rPr>
                  <w:color w:val="#410a8c"/>
                  <w:u w:val="single"/>
                </w:rPr>
                <w:t xml:space="preserve">halshs-03197135v1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Comment une entreprise contribue au développement de son territoire ? Et comment articuler ancrage local et projets développés par le territoire ?</w:t>
              </w:r>
            </w:hyperlink>
          </w:p>
          <w:p>
            <w:pPr/>
            <w:hyperlink r:id="rId8" w:history="1">
              <w:r>
                <w:rPr>
                  <w:color w:val="#410a8c"/>
                  <w:u w:val="single"/>
                </w:rPr>
                <w:t xml:space="preserve">Jean Marie Toure</w:t>
              </w:r>
            </w:hyperlink>
          </w:p>
          <w:p>
            <w:pPr/>
            <w:r>
              <w:rPr/>
              <w:t xml:space="preserve">2016</w:t>
            </w:r>
          </w:p>
          <w:p>
            <w:pPr/>
            <w:r>
              <w:rPr/>
              <w:t xml:space="preserve">Pré-publication, Document de travail</w:t>
            </w:r>
          </w:p>
          <w:p>
            <w:pPr/>
            <w:hyperlink r:id="rId9" w:history="1">
              <w:r>
                <w:rPr>
                  <w:color w:val="#410a8c"/>
                  <w:u w:val="single"/>
                </w:rPr>
                <w:t xml:space="preserve">halshs-03197169v1</w:t>
              </w:r>
            </w:hyperlink>
          </w:p>
        </w:tc>
      </w:tr>
    </w:tbl>
    <w:p>
      <w:pPr>
        <w:spacing w:before="200"/>
      </w:pPr>
    </w:p>
    <w:p>
      <w:pPr>
        <w:pStyle w:val="Heading2"/>
      </w:pPr>
      <w:r>
        <w:rPr>
          <w:color w:val="1e198e"/>
          <w:b w:val="1"/>
          <w:bCs w:val="1"/>
        </w:rPr>
        <w:t xml:space="preserve">Article dans une revue (1)</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Ancrage territorial du modèle contractuel rizicole sénégalais : une perspective géographique et relationnelle</w:t>
              </w:r>
            </w:hyperlink>
          </w:p>
          <w:p>
            <w:pPr/>
            <w:hyperlink r:id="rId8" w:history="1">
              <w:r>
                <w:rPr>
                  <w:color w:val="#410a8c"/>
                  <w:u w:val="single"/>
                </w:rPr>
                <w:t xml:space="preserve">Jean Marie Toure</w:t>
              </w:r>
            </w:hyperlink>
            <w:r>
              <w:rPr/>
              <w:t xml:space="preserve">,</w:t>
            </w:r>
            <w:hyperlink r:id="rId11" w:history="1">
              <w:r>
                <w:rPr>
                  <w:color w:val="#410a8c"/>
                  <w:u w:val="single"/>
                </w:rPr>
                <w:t xml:space="preserve">Pascal Chevalier</w:t>
              </w:r>
            </w:hyperlink>
            <w:r>
              <w:rPr/>
              <w:t xml:space="preserve">,</w:t>
            </w:r>
            <w:hyperlink r:id="rId12" w:history="1">
              <w:r>
                <w:rPr>
                  <w:color w:val="#410a8c"/>
                  <w:u w:val="single"/>
                </w:rPr>
                <w:t xml:space="preserve">Jérémy Bourgoin</w:t>
              </w:r>
            </w:hyperlink>
          </w:p>
          <w:p>
            <w:pPr/>
            <w:r>
              <w:rPr>
                <w:i w:val="1"/>
                <w:iCs w:val="1"/>
              </w:rPr>
              <w:t xml:space="preserve">Cahiers Agricultures</w:t>
            </w:r>
            <w:r>
              <w:rPr/>
              <w:t xml:space="preserve">, 2021, 30 (48), 9 p. </w:t>
            </w:r>
            <w:hyperlink r:id="rId13" w:history="1">
              <w:r>
                <w:rPr>
                  <w:color w:val="#410a8c"/>
                  <w:u w:val="single"/>
                </w:rPr>
                <w:t xml:space="preserve">⟨10.1051/cagri/2021034⟩</w:t>
              </w:r>
            </w:hyperlink>
          </w:p>
          <w:p>
            <w:pPr/>
            <w:r>
              <w:rPr/>
              <w:t xml:space="preserve">Article dans une revue</w:t>
            </w:r>
          </w:p>
          <w:p>
            <w:pPr/>
            <w:hyperlink r:id="rId10" w:history="1">
              <w:r>
                <w:rPr>
                  <w:color w:val="#410a8c"/>
                  <w:u w:val="single"/>
                </w:rPr>
                <w:t xml:space="preserve">hal-03517925v1</w:t>
              </w:r>
            </w:hyperlink>
          </w:p>
        </w:tc>
      </w:tr>
    </w:tbl>
    <w:sectPr>
      <w:footerReference w:type="default" r:id="rId1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hs.hal.science/halshs-03197135v1" TargetMode="External"/><Relationship Id="rId8" Type="http://schemas.openxmlformats.org/officeDocument/2006/relationships/hyperlink" Target="https://hal.science/search/index/?q=*&amp;authFullName_s=Jean Marie Toure" TargetMode="External"/><Relationship Id="rId9" Type="http://schemas.openxmlformats.org/officeDocument/2006/relationships/hyperlink" Target="https://shs.hal.science/halshs-03197169v1" TargetMode="External"/><Relationship Id="rId10" Type="http://schemas.openxmlformats.org/officeDocument/2006/relationships/hyperlink" Target="https://hal.science/hal-03517925v1" TargetMode="External"/><Relationship Id="rId11" Type="http://schemas.openxmlformats.org/officeDocument/2006/relationships/hyperlink" Target="https://hal.science/search/index/?q=*&amp;authFullName_s=Pascal Chevalier" TargetMode="External"/><Relationship Id="rId12" Type="http://schemas.openxmlformats.org/officeDocument/2006/relationships/hyperlink" Target="https://hal.science/search/index/?q=*&amp;authFullName_s=J&#233;r&#233;my Bourgoin" TargetMode="External"/><Relationship Id="rId13" Type="http://schemas.openxmlformats.org/officeDocument/2006/relationships/hyperlink" Target="https://dx.doi.org/10.1051/cagri/2021034"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Jean Marie Fodé Toure</dc:title>
  <dc:description>CV</dc:description>
  <dc:subject/>
  <cp:keywords/>
  <cp:category/>
  <cp:lastModifiedBy/>
  <dcterms:created xsi:type="dcterms:W3CDTF">2026-04-10T01:32:25+02:00</dcterms:created>
  <dcterms:modified xsi:type="dcterms:W3CDTF">2026-04-10T01:32:25+02:00</dcterms:modified>
</cp:coreProperties>
</file>

<file path=docProps/custom.xml><?xml version="1.0" encoding="utf-8"?>
<Properties xmlns="http://schemas.openxmlformats.org/officeDocument/2006/custom-properties" xmlns:vt="http://schemas.openxmlformats.org/officeDocument/2006/docPropsVTypes"/>
</file>