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Chahsiche </w:t>
      </w:r>
      <w:r>
        <w:rPr>
          <w:color w:val="641e6e"/>
        </w:rPr>
        <w:t xml:space="preserve">Maître de conférences en science politique, Université Paris Nanterre.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service de l'Etat. Sociologie des régulateurs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Chahsiche</w:t>
              </w:r>
            </w:hyperlink>
          </w:p>
          <w:p>
            <w:pPr/>
            <w:r>
              <w:rPr/>
              <w:t xml:space="preserve">Antoine Vauchez. </w:t>
            </w:r>
            <w:r>
              <w:rPr>
                <w:i w:val="1"/>
                <w:iCs w:val="1"/>
              </w:rPr>
              <w:t xml:space="preserve">Le moment régulateur. Naissance d'une contre-culture de gouvernement</w:t>
            </w:r>
            <w:r>
              <w:rPr/>
              <w:t xml:space="preserve">, Presses de Sciences Po, 2024, 9782724642056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hal-04874769v1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4769v1" TargetMode="External"/><Relationship Id="rId8" Type="http://schemas.openxmlformats.org/officeDocument/2006/relationships/hyperlink" Target="https://hal.science/search/index/?q=*&amp;authFullName_s=Antoine Vauchez" TargetMode="External"/><Relationship Id="rId9" Type="http://schemas.openxmlformats.org/officeDocument/2006/relationships/hyperlink" Target="https://hal.science/search/index/?q=*&amp;authFullName_s=J&#233;r&#244;me Pacouret" TargetMode="External"/><Relationship Id="rId10" Type="http://schemas.openxmlformats.org/officeDocument/2006/relationships/hyperlink" Target="https://hal.science/search/index/?q=*&amp;authFullName_s=Jean-Michel Chahsiche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Chahsiche</dc:title>
  <dc:description>CV</dc:description>
  <dc:subject/>
  <cp:keywords/>
  <cp:category/>
  <cp:lastModifiedBy/>
  <dcterms:created xsi:type="dcterms:W3CDTF">2026-03-20T20:37:40+01:00</dcterms:created>
  <dcterms:modified xsi:type="dcterms:W3CDTF">2026-03-20T20:37:40+01:00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