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Gabilliet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Fiorello La Guardia et The Comic Parade : la lecture radiophonique de bandes dessinées à New York en juillet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⟨10.4000/12w70⟩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Bedephiles and fans: a structuring love of the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Angoulême and the ninth Art: from comics fandom to cultural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Comics and Culture</w:t>
            </w:r>
            <w:r>
              <w:rPr/>
              <w:t xml:space="preserve">, 2020, Journal of Comics and Culture, 5,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Facsimile Reproductions of Original Artwork: The Comics Fan as Connoisseur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2016, Comics in Art/Art in Comics, 17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à la Maison Blanche : la bataille du pouvoir entre Hillary Clinton et Al Gore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Pierre-Marie Loizeau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2016, 10,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Âge d’or de la BD » et “golden age of comics” : comparaison des notions fondatrices de la bédéphilie dans l’aire franco-belge et aux États-Unis (1961-2015)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2016, 27 (2), pp.139-151.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⟨10.3917/tdm.027.0139⟩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hal-01735640v1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homefront without a battlefront: The manufacturing of domestic enemies in the early Cold War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2012, Special Issue: Wars and New Beginnings in American History, 7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⟨10.4000/ejas.9549⟩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bande dessinée : variations autour de l'homme et l'oeuvre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dessinée, nouveau continent des études américaines ?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BD, mangas et comics : différences et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2009, 54 (2), pp.35--39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Cartoon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hal-01756654v1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quarts d'heure américains de Tac au Tac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 au Tac. Bande dessinée et télévision : ce qui est en jeu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Charles Crumb's childhood obsession with Stevenson's Treasure Island finally drove him crazy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rls2022 : Stevenson and Pleasure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 et bédéphilie : les catalogues de VPC de la librairie Temps Futurs (1975-1984)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MEDIABD “La bédéphilie en revues”</w:t>
            </w:r>
            <w:r>
              <w:rPr/>
              <w:t xml:space="preserve">, Jun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“Comics in the Cambridge History of Canadian Literature: Is Sequential Art the Future of the Canadian Literary Canon?”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Histoire de la littérature et fragments de littératures oubliées »</w:t>
            </w:r>
            <w:r>
              <w:rPr/>
              <w:t xml:space="preserve">, Carla Fernandes,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Pastiches et détournements de Mickey Mouse dans les comix de l’âge psychédélique (1966‐1976)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Survivance des icônes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hal-01756617v1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Faire-valoir et seconds couteaux Sidekicks and Underlings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Crumb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Presses Universitaires de Bordeaux,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Comics and Men: A Cultural History of American Comics 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University Press of Mississippi,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“Comic books.” Numéro thématique de la revue en ligne Transatlantica 1 | 2010 (en collab. avec Bart Beaty)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comics et des hommes : histoire culturelle des comic books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L'anticommunisme Et La Chasse Aux Sorcières Aux Etats-Unis 1946-1954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Michelot</w:t>
              </w:r>
            </w:hyperlink>
          </w:p>
          <w:p>
            <w:pPr/>
            <w:r>
              <w:rPr/>
              <w:t xml:space="preserve">Didier Erudition, pp.160, 1995, 2-86460-263-6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Off Press : la maison des Freak Brothers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Jean-Paul Gabilliet, Pierre Ponant, Camille de Singly. </w:t>
            </w:r>
            <w:r>
              <w:rPr>
                <w:i w:val="1"/>
                <w:iCs w:val="1"/>
              </w:rPr>
              <w:t xml:space="preserve">Freaks, free press et phacochères. Gilbert Shelton hier et aujourd’hui</w:t>
            </w:r>
            <w:r>
              <w:rPr/>
              <w:t xml:space="preserve">, Presses Universitaires de Bordeaux, pp.34-49, 2024, ‎ 979-1030010213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de la contre-culture chez R. Crumb, S. Clay Wilson et Rick Griffin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Frédéric Chauvaud et Denis Mellier. </w:t>
            </w:r>
            <w:r>
              <w:rPr>
                <w:i w:val="1"/>
                <w:iCs w:val="1"/>
              </w:rPr>
              <w:t xml:space="preserve">Les êtres contrefaits. Corps difformes et corps grotesques dans la bande dessinée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pp.233-255,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in The Cambridge History of Canadian Literature: is sequential art the future of the Canadian literary canon?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Carla Fernandes; Ilana Heineberg. </w:t>
            </w:r>
            <w:r>
              <w:rPr>
                <w:i w:val="1"/>
                <w:iCs w:val="1"/>
              </w:rPr>
              <w:t xml:space="preserve">Histoires de la littérature et fragments de littératures oubliées. Mondes américains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pp.293-303, 2019, 978-2-36783-126-8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“Fritz the Cat (1972): From Crumb to Bakshi, Betraying the Author and Translating the Zeitgeist.”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Benoît Mitaine, David Roche &amp; Isabelle Schmitt-Pitiot. </w:t>
            </w:r>
            <w:r>
              <w:rPr>
                <w:i w:val="1"/>
                <w:iCs w:val="1"/>
              </w:rPr>
              <w:t xml:space="preserve">Comics and Adaptation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UP of Mississippi</w:t>
              </w:r>
            </w:hyperlink>
            <w:r>
              <w:rPr/>
              <w:t xml:space="preserve">, pp.172-185, 2018, 978-1496828187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Comix and the invention of autobiography, history and reportage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Baetens, Jan; Frey, Hugo; Tabachnick, Stephen E. </w:t>
            </w:r>
            <w:r>
              <w:rPr>
                <w:i w:val="1"/>
                <w:iCs w:val="1"/>
              </w:rPr>
              <w:t xml:space="preserve">Cambridge History of The Graphic Novel</w:t>
            </w:r>
            <w:r>
              <w:rPr/>
              <w:t xml:space="preserve">, Cambridge University Press, pp.155-170,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super-héros n'ont-il pas libéré Auschwitz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Didier Pasamonik et Joël Kotek. </w:t>
            </w:r>
            <w:r>
              <w:rPr>
                <w:i w:val="1"/>
                <w:iCs w:val="1"/>
              </w:rPr>
              <w:t xml:space="preserve">Shoah et bande dessinée : l'image au service de la mémoire</w:t>
            </w:r>
            <w:r>
              <w:rPr/>
              <w:t xml:space="preserve">, Mémorial de la Shoah / Denoël Graphic, pp.59-61, 2017, 9782207136683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Actuel, 1970-1975 : passeur transatlantique de l’underground américain et de la bande dessinée pour adultes.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Marc Atallah; Alain Boillat. </w:t>
            </w:r>
            <w:r>
              <w:rPr>
                <w:i w:val="1"/>
                <w:iCs w:val="1"/>
              </w:rPr>
              <w:t xml:space="preserve">BD-US : Les comics vus par l'Europe</w:t>
            </w:r>
            <w:r>
              <w:rPr/>
              <w:t xml:space="preserve">, Infolio, 2016, 978-2884748247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Disappointing Crossing: the North American Reception of Asterix and Tintin.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Shane Denson; Christina Meyer; Daniel Stein. </w:t>
            </w:r>
            <w:r>
              <w:rPr>
                <w:i w:val="1"/>
                <w:iCs w:val="1"/>
              </w:rPr>
              <w:t xml:space="preserve">Transnational Perspectives on Graphic Narratives: Comics at the Crossroads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pp.257-270, 2013, 978-1441185754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Uses of the Term &amp;quot;Graphic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Beaty, Bart and Weiner, Stephen. </w:t>
            </w:r>
            <w:r>
              <w:rPr>
                <w:i w:val="1"/>
                <w:iCs w:val="1"/>
              </w:rPr>
              <w:t xml:space="preserve">Critical Survey of Graphic Novels: History, Theme and Technique</w:t>
            </w:r>
            <w:r>
              <w:rPr/>
              <w:t xml:space="preserve">, Salem Press, pp.102--104,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Bart Beaty, Stephen Weiner. </w:t>
            </w:r>
            <w:r>
              <w:rPr>
                <w:i w:val="1"/>
                <w:iCs w:val="1"/>
              </w:rPr>
              <w:t xml:space="preserve">Critical Survey of Graphic Novels: Independents and Underground Classics</w:t>
            </w:r>
            <w:r>
              <w:rPr/>
              <w:t xml:space="preserve">, Salem Press, pp.5,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Crumb : la construction du ‘pape’ de la bande dessinée underground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Delporte, Christian. </w:t>
            </w:r>
            <w:r>
              <w:rPr>
                <w:i w:val="1"/>
                <w:iCs w:val="1"/>
              </w:rPr>
              <w:t xml:space="preserve">Images et sons de Mai 68 (1968-2008)</w:t>
            </w:r>
            <w:r>
              <w:rPr/>
              <w:t xml:space="preserve">, Nouveau monde éditions, pp.155--168,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Astérix en Amérique : la réception d'Astérix sur le marché nord-américain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Bertrand Richet. </w:t>
            </w:r>
            <w:r>
              <w:rPr>
                <w:i w:val="1"/>
                <w:iCs w:val="1"/>
              </w:rPr>
              <w:t xml:space="preserve">Le tour du monde d'Astérix : Actes du colloque tenu à la Sorbonne les 30 et 31 octobre 2009</w:t>
            </w:r>
            <w:r>
              <w:rPr/>
              <w:t xml:space="preserve">, Presses de la Sorbonne Nouvelle, pp.59-70, 2011, 978-2878545142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 art and bande dessinée: from the funnies to graphic novels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Kröller, Eva-Marie and Howells, Coral Ann. </w:t>
            </w:r>
            <w:r>
              <w:rPr>
                <w:i w:val="1"/>
                <w:iCs w:val="1"/>
              </w:rPr>
              <w:t xml:space="preserve">Cambridge History of Canadian Literature</w:t>
            </w:r>
            <w:r>
              <w:rPr/>
              <w:t xml:space="preserve">, Cambridge University Press, pp.460--477,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hal-01542054v1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four comic art exhibits in France in the summer of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Jibbenainosay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2010, https://cultureamericaine.hypotheses.org/162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comics en planches originales : l’artification de l’artisanat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Actuel and the acclimation of US comix in France in the 1970s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Mad, 1965-1966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hal-02302690v1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0402v1" TargetMode="External"/><Relationship Id="rId8" Type="http://schemas.openxmlformats.org/officeDocument/2006/relationships/hyperlink" Target="https://hal.science/search/index/?q=*&amp;authFullName_s=Jean-Paul Gabilliet" TargetMode="External"/><Relationship Id="rId9" Type="http://schemas.openxmlformats.org/officeDocument/2006/relationships/hyperlink" Target="https://dx.doi.org/10.4000/12w70" TargetMode="External"/><Relationship Id="rId10" Type="http://schemas.openxmlformats.org/officeDocument/2006/relationships/hyperlink" Target="https://hal.science/hal-03275815v1" TargetMode="External"/><Relationship Id="rId11" Type="http://schemas.openxmlformats.org/officeDocument/2006/relationships/hyperlink" Target="https://hal.science/search/index/?q=*&amp;authFullName_s=Nicolas Labarre" TargetMode="External"/><Relationship Id="rId12" Type="http://schemas.openxmlformats.org/officeDocument/2006/relationships/hyperlink" Target="https://lilloa.hal.science/hal-03424490v1" TargetMode="External"/><Relationship Id="rId13" Type="http://schemas.openxmlformats.org/officeDocument/2006/relationships/hyperlink" Target="https://hal.science/search/index/?q=*&amp;authFullName_s=Sylvain Lesage" TargetMode="External"/><Relationship Id="rId14" Type="http://schemas.openxmlformats.org/officeDocument/2006/relationships/hyperlink" Target="https://hal.science/hal-01756583v1" TargetMode="External"/><Relationship Id="rId15" Type="http://schemas.openxmlformats.org/officeDocument/2006/relationships/hyperlink" Target="https://univ-angers.hal.science/hal-02867692v1" TargetMode="External"/><Relationship Id="rId16" Type="http://schemas.openxmlformats.org/officeDocument/2006/relationships/hyperlink" Target="https://hal.science/search/index/?q=*&amp;authFullName_s=Pierre-Marie Loizeau" TargetMode="External"/><Relationship Id="rId17" Type="http://schemas.openxmlformats.org/officeDocument/2006/relationships/hyperlink" Target="https://hal.science/search/index/?q=*&amp;authFullName_s=Nathalie Ja&#235;ck" TargetMode="External"/><Relationship Id="rId18" Type="http://schemas.openxmlformats.org/officeDocument/2006/relationships/hyperlink" Target="https://hal.science/hal-01735640v1" TargetMode="External"/><Relationship Id="rId19" Type="http://schemas.openxmlformats.org/officeDocument/2006/relationships/hyperlink" Target="https://dx.doi.org/10.3917/tdm.027.0139" TargetMode="External"/><Relationship Id="rId20" Type="http://schemas.openxmlformats.org/officeDocument/2006/relationships/hyperlink" Target="https://hal.science/hal-01542171v1" TargetMode="External"/><Relationship Id="rId21" Type="http://schemas.openxmlformats.org/officeDocument/2006/relationships/hyperlink" Target="https://dx.doi.org/10.4000/ejas.9549" TargetMode="External"/><Relationship Id="rId22" Type="http://schemas.openxmlformats.org/officeDocument/2006/relationships/hyperlink" Target="https://hal.science/hal-02736736v1" TargetMode="External"/><Relationship Id="rId23" Type="http://schemas.openxmlformats.org/officeDocument/2006/relationships/hyperlink" Target="https://hal.science/hal-01542020v1" TargetMode="External"/><Relationship Id="rId24" Type="http://schemas.openxmlformats.org/officeDocument/2006/relationships/hyperlink" Target="https://hal.science/hal-01542031v1" TargetMode="External"/><Relationship Id="rId25" Type="http://schemas.openxmlformats.org/officeDocument/2006/relationships/hyperlink" Target="https://hal.science/hal-01542235v1" TargetMode="External"/><Relationship Id="rId26" Type="http://schemas.openxmlformats.org/officeDocument/2006/relationships/hyperlink" Target="https://hal.science/hal-01756654v1" TargetMode="External"/><Relationship Id="rId27" Type="http://schemas.openxmlformats.org/officeDocument/2006/relationships/hyperlink" Target="https://hal.science/hal-03881903v1" TargetMode="External"/><Relationship Id="rId28" Type="http://schemas.openxmlformats.org/officeDocument/2006/relationships/hyperlink" Target="https://hal.science/hal-03881942v1" TargetMode="External"/><Relationship Id="rId29" Type="http://schemas.openxmlformats.org/officeDocument/2006/relationships/hyperlink" Target="https://hal.science/hal-03915222v1" TargetMode="External"/><Relationship Id="rId30" Type="http://schemas.openxmlformats.org/officeDocument/2006/relationships/hyperlink" Target="https://hal.science/hal-01756628v1" TargetMode="External"/><Relationship Id="rId31" Type="http://schemas.openxmlformats.org/officeDocument/2006/relationships/hyperlink" Target="https://hal.science/hal-01756617v1" TargetMode="External"/><Relationship Id="rId32" Type="http://schemas.openxmlformats.org/officeDocument/2006/relationships/hyperlink" Target="https://hal.science/hal-02508451v1" TargetMode="External"/><Relationship Id="rId33" Type="http://schemas.openxmlformats.org/officeDocument/2006/relationships/hyperlink" Target="https://hal.science/hal-01541986v1" TargetMode="External"/><Relationship Id="rId34" Type="http://schemas.openxmlformats.org/officeDocument/2006/relationships/hyperlink" Target="https://hal.science/hal-01542027v1" TargetMode="External"/><Relationship Id="rId35" Type="http://schemas.openxmlformats.org/officeDocument/2006/relationships/hyperlink" Target="https://hal.science/hal-02736737v1" TargetMode="External"/><Relationship Id="rId36" Type="http://schemas.openxmlformats.org/officeDocument/2006/relationships/hyperlink" Target="https://hal.science/hal-01735663v1" TargetMode="External"/><Relationship Id="rId37" Type="http://schemas.openxmlformats.org/officeDocument/2006/relationships/hyperlink" Target="https://hal.science/hal-01838318v1" TargetMode="External"/><Relationship Id="rId38" Type="http://schemas.openxmlformats.org/officeDocument/2006/relationships/hyperlink" Target="https://hal.science/search/index/?q=*&amp;authFullName_s=Vincent Michelot" TargetMode="External"/><Relationship Id="rId39" Type="http://schemas.openxmlformats.org/officeDocument/2006/relationships/hyperlink" Target="https://hal.science/hal-05469926v1" TargetMode="External"/><Relationship Id="rId40" Type="http://schemas.openxmlformats.org/officeDocument/2006/relationships/hyperlink" Target="https://hal.science/hal-02302679v1" TargetMode="External"/><Relationship Id="rId41" Type="http://schemas.openxmlformats.org/officeDocument/2006/relationships/hyperlink" Target="http://pur-editions.fr/detail.php?idOuv=4899" TargetMode="External"/><Relationship Id="rId42" Type="http://schemas.openxmlformats.org/officeDocument/2006/relationships/hyperlink" Target="https://hal.science/hal-02282435v1" TargetMode="External"/><Relationship Id="rId43" Type="http://schemas.openxmlformats.org/officeDocument/2006/relationships/hyperlink" Target="https://editionsorbistertius.fr/librairie/fr/accueil/130-histoires-de-la-litterature-9782367831268.html" TargetMode="External"/><Relationship Id="rId44" Type="http://schemas.openxmlformats.org/officeDocument/2006/relationships/hyperlink" Target="https://hal.science/hal-02511789v1" TargetMode="External"/><Relationship Id="rId45" Type="http://schemas.openxmlformats.org/officeDocument/2006/relationships/hyperlink" Target="https://www.upress.state.ms.us/Books/C/Comics-and-Adaptation2" TargetMode="External"/><Relationship Id="rId46" Type="http://schemas.openxmlformats.org/officeDocument/2006/relationships/hyperlink" Target="https://hal.science/hal-02275653v1" TargetMode="External"/><Relationship Id="rId47" Type="http://schemas.openxmlformats.org/officeDocument/2006/relationships/hyperlink" Target="https://hal.science/hal-02302694v1" TargetMode="External"/><Relationship Id="rId48" Type="http://schemas.openxmlformats.org/officeDocument/2006/relationships/hyperlink" Target="https://hal.science/hal-01756649v1" TargetMode="External"/><Relationship Id="rId49" Type="http://schemas.openxmlformats.org/officeDocument/2006/relationships/hyperlink" Target="https://hal.science/hal-02282397v1" TargetMode="External"/><Relationship Id="rId50" Type="http://schemas.openxmlformats.org/officeDocument/2006/relationships/hyperlink" Target="https://www.bloomsbury.com/us/transnational-perspectives-on-graphic-narratives-9781441185754/" TargetMode="External"/><Relationship Id="rId51" Type="http://schemas.openxmlformats.org/officeDocument/2006/relationships/hyperlink" Target="https://hal.science/hal-01541969v1" TargetMode="External"/><Relationship Id="rId52" Type="http://schemas.openxmlformats.org/officeDocument/2006/relationships/hyperlink" Target="https://hal.science/hal-02736679v1" TargetMode="External"/><Relationship Id="rId53" Type="http://schemas.openxmlformats.org/officeDocument/2006/relationships/hyperlink" Target="https://hal.science/hal-01541991v1" TargetMode="External"/><Relationship Id="rId54" Type="http://schemas.openxmlformats.org/officeDocument/2006/relationships/hyperlink" Target="https://hal.science/hal-02275649v1" TargetMode="External"/><Relationship Id="rId55" Type="http://schemas.openxmlformats.org/officeDocument/2006/relationships/hyperlink" Target="https://hal.science/hal-01542054v1" TargetMode="External"/><Relationship Id="rId56" Type="http://schemas.openxmlformats.org/officeDocument/2006/relationships/hyperlink" Target="https://hal.science/hal-02282390v1" TargetMode="External"/><Relationship Id="rId57" Type="http://schemas.openxmlformats.org/officeDocument/2006/relationships/hyperlink" Target="https://hal.science/hal-01861208v1" TargetMode="External"/><Relationship Id="rId58" Type="http://schemas.openxmlformats.org/officeDocument/2006/relationships/hyperlink" Target="https://hal.science/hal-02267005v1" TargetMode="External"/><Relationship Id="rId59" Type="http://schemas.openxmlformats.org/officeDocument/2006/relationships/hyperlink" Target="https://hal.science/hal-02275648v1" TargetMode="External"/><Relationship Id="rId60" Type="http://schemas.openxmlformats.org/officeDocument/2006/relationships/hyperlink" Target="https://hal.science/hal-0230269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Gabilliet</dc:title>
  <dc:description>CV</dc:description>
  <dc:subject/>
  <cp:keywords/>
  <cp:category/>
  <cp:lastModifiedBy/>
  <dcterms:created xsi:type="dcterms:W3CDTF">2026-03-17T04:43:02+01:00</dcterms:created>
  <dcterms:modified xsi:type="dcterms:W3CDTF">2026-03-17T04:43:02+01:00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