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Jean-Paul Engélibert </w:t>
      </w:r>
      <w:r>
        <w:rPr>
          <w:color w:val="641e6e"/>
        </w:rPr>
        <w:t xml:space="preserve">Professeur de littérature comparéeUR PluriellesUniversité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jean-paulengelibert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0009-0005-4721-6022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055791336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Salvayre. Écrire entre deux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Czarny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Engélibert. </w:t>
            </w:r>
            <w:hyperlink r:id="rId17" w:history="1">
              <w:r>
                <w:rPr>
                  <w:color w:val="#410a8c"/>
                  <w:u w:val="single"/>
                </w:rPr>
                <w:t xml:space="preserve">L'Ire des Marges</w:t>
              </w:r>
            </w:hyperlink>
            <w:r>
              <w:rPr/>
              <w:t xml:space="preserve">, 130 p., 2024, Bruits de langues, 979-10-92173-83-3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Salvayre. Écrire entre deux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L’Ire des marges</w:t>
              </w:r>
            </w:hyperlink>
            <w:r>
              <w:rPr/>
              <w:t xml:space="preserve">, 2024, Bruits de langues, 979-10-92173-83-3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Fabuler la fin du monde. La puissance critique des fictions d’apocalypse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La Découverte,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hal-02456393v1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L’Apocalypse : une imagination politique, XIXe-XXIe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Coquio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Presses universitaires de Rennes, 2018, La Licorne, 978-2-7535-7401-4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Apocalypses sans royaume. Politique des fictions de la fin du monde. Paris, Garnier, 204 p., 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Classiques Garnier, pp.204,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travail. Fiction et témoignage depuis 1980. La Licorne, n° 103, P.U. Rennes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PU Bordeaux, 2, pp.123,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animale. Entre science, littérature et philosophie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Campos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Coquio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Chapouthier</w:t>
              </w:r>
            </w:hyperlink>
          </w:p>
          <w:p>
            <w:pPr/>
            <w:r>
              <w:rPr/>
              <w:t xml:space="preserve">PUR, pp.305,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dépliée. Reprise, répétition, réécriture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Yen-Maï Tran-Gervat</w:t>
              </w:r>
            </w:hyperlink>
          </w:p>
          <w:p>
            <w:pPr/>
            <w:r>
              <w:rPr/>
              <w:t xml:space="preserve">PUR, pp.521,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J.M. Coetzee et la littérature européenne. Ecrire contre la barbarie.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PUR, pp.206,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avant-postes du progrès. Essai sur l'øeuvre de J. M. Coetzee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Pulim, pp.155,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mythique de la littérature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PUR, 55, 2000, La Licorne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artificiel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Transitions, 11,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de Robinson Crusoé. Un mythe littéraire de la modernité, 1954-1986.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Droz, pp.352,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Catastrophe(s) as Shown in World Literature of the 20th and 21st Centuries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philologica</w:t>
            </w:r>
            <w:r>
              <w:rPr/>
              <w:t xml:space="preserve">, 64,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Salvayre, écrire avec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Hors Série,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catastrophe. Revers et renaissances de l’utopie, XVIe-XXIe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114,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look up&amp;quot; : L’apocalypse est-elle soluble dans la comédie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2026,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novela contemporánea ante el mito del derrumbe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Literatura Comparada</w:t>
            </w:r>
            <w:r>
              <w:rPr/>
              <w:t xml:space="preserve">, 2025, 50 (1), pp.63-85.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⟨10.48162/rev.54.042⟩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le Capitalocène, relire Charles-Ferdinand Ramuz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à l'essai. Le discours collapsologique en France de 2015 à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philologica</w:t>
            </w:r>
            <w:r>
              <w:rPr/>
              <w:t xml:space="preserve">, 2025, 64, pp.73-85.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⟨10.7311/ACTA.64.2025.7⟩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du réel. Politiques du récit et pratiques de la non-fiction chez Marie Cosnay et François Beaune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Now. Journal of Literature, Critique, and Thought</w:t>
            </w:r>
            <w:r>
              <w:rPr/>
              <w:t xml:space="preserve">, 2024, vol. 7 (n°1), pp.239-253.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⟨10.30827/tn.v7i1.29860⟩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robinsonnades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2024, Deuxième série - 27 : Cartographier des îles et des identités,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⟨10.4000/11p99⟩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monde à l’âge de l’extinction ? Trois contes philosophiques contemporains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2023, n° 386 (2), p. 168-179.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⟨10.3917/rlc.386.0044⟩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fictions d’apocalypse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</w:t>
            </w:r>
            <w:r>
              <w:rPr/>
              <w:t xml:space="preserve">, 2023, 822,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figé de Tchernobyl. La politique de Guillaume Herbaut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2023, Photographie et politique, N° 60-61, p. 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l’anthropocène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progrès : de l'utopie à l'apocalypse. &amp;quot;La Machine s'arrête&amp;quot; d'E.M. Forster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2022, 51, p. 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et le frisson. Police et musique dans Les Furtifs d'Alain Damasio.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sujet du posthumanisme. Réflexions sur quelques romans contemporains en temps de pandémie », n° 341, p. 19-32.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ou effondrement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2021, 167,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temps messianique au cinéma ? Le délai dans On the Beach, Melancholia et 4:44 Last Day on Earth » n° 47-48, p. 211-220.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contemporaine devant la catastrophe. Messianisme et apocalypse immanente chez Margaret Atwood, Don DeLillo, José Saramago et Antoine Volodine », n° 47-48, p. 243-262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 monde. Formes de la communauté dans la trilogie MaddAddam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2018, Margaret Atwood, 44,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de l'homme. Ghost in the Shell et la déconstruction de l'humanisme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2018, 35, pp.193-202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de Malevil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2018, Robert Merle, L'Île, Malevil et Les Hommes protégés, 65,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Reconstruire un monde. Formes de la communauté dans la trilogie MaddAddam&amp;quot;, n° 44, « Margaret Atwood », p. 11-21.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Contre-histoires kafkaïennes. Le point de vue du coupable dans &amp;lt;i&amp;gt;Disgrace&amp;lt;/i&amp;gt; de J.M. Coetzee, &amp;lt;i&amp;gt;The Human Stain&amp;lt;/i&amp;gt; de Ph. Roth et &amp;lt;i&amp;gt;Mon cœur à l’étroit&amp;lt;/i&amp;gt; de M. Ndiaye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tragique de J.M. Coetzee dans Waiting for the Barbarians et Foe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Eu-topías, Revista de interculturalidad, comunicación y estudios europeo </w:t>
            </w:r>
            <w:r>
              <w:rPr/>
              <w:t xml:space="preserve">, 2017, 14, pp.171-176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l’utopie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2015, Utopie et catastrophe. Revers et renaissances de l’utopie, XVIe-XXIe siècles, 114,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Jouissance de la technique. Y a-t-il une utopie de l'homme augmenté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2014, 35, pp.221--233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l'automate : quelques usages de l'estrangement à l'âge de la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2013, L'estrangement. Retour sur un thème de Carlo Ginzburg (Hors s'{e}rie 2013), pp.85--96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ʺDire le travailʺ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Dire le travail. Fiction et témoignage depuis 1980, 103, p. 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Apocalypses critiques. Les romans de J.G. Ballard de The Drowned World à Kingdom Come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2012, 31-32, pp.37--58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L’éloge posthumain des humanités. Oryx and Crake de Margaret Atwood et les fictions de l’homme fabriqué depuis R.U.R. » RLC, vol. LXXXVI, n° 4, p. 459-469.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monstre enfant de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1999, Autour de Frankenstein – Lectures critiques (12), pp.102 - 108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 oubliée et langue mutilée : écriture de la perte dans &amp;lt;i&amp;gt;Foe&amp;lt;/i&amp;gt; de John M. Coetzee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1997, CAPES 97, Celebrations and other essays, 13, pp.219-233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de l’histoire, ou l’impossible retour à l’origine : lecture freudienne de &amp;lt;i&amp;gt;Foe&amp;lt;/i&amp;gt; de J. M. Coetzee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1993, Programme du C.A.P.E.S. &amp; autres essais, 05,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Intertextualités, réflexivité et fantastique dans &amp;lt;i&amp;gt;Foe&amp;lt;/i&amp;gt; de J.M. Coetzee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1993, 02, pp.111--124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d'être une machine : Westworld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Juliette Grange, Sylvie Humbert-Mougin, Anne Ullmo. </w:t>
            </w:r>
            <w:r>
              <w:rPr>
                <w:i w:val="1"/>
                <w:iCs w:val="1"/>
              </w:rPr>
              <w:t xml:space="preserve">Machines sympathiques ?</w:t>
            </w:r>
            <w:r>
              <w:rPr/>
              <w:t xml:space="preserve">, Kimé, pp.121-130,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Robinson Crusoe dans Kruso de Lutz Seiler : appropriation et déplacements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Sylvie Arlaud, Bernard Banoun, Frédéric Teinturier. </w:t>
            </w:r>
            <w:r>
              <w:rPr>
                <w:i w:val="1"/>
                <w:iCs w:val="1"/>
              </w:rPr>
              <w:t xml:space="preserve">Les mondes de Kruso-Krusos Welten</w:t>
            </w:r>
            <w:r>
              <w:rPr/>
              <w:t xml:space="preserve">, L'Harmattan, pp.19-31,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d’échelle, approfondir le temps. Quelques ressources de la littérature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Colette Camelin; Raphaël Larrère; Alain Romestaing. </w:t>
            </w:r>
            <w:r>
              <w:rPr>
                <w:i w:val="1"/>
                <w:iCs w:val="1"/>
              </w:rPr>
              <w:t xml:space="preserve">Faire avec le sauvage, renouer avec les vivants. Entre sciences et littérature.</w:t>
            </w:r>
            <w:r>
              <w:rPr/>
              <w:t xml:space="preserve">, HDiffusion, pp.221-232, 2025, Colloque de Cerisy, 978-2-3634-5165-1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hal-05154082v1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l’axe du monde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Fabien Gris; Estelle Mouton-Rovira. </w:t>
            </w:r>
            <w:r>
              <w:rPr>
                <w:i w:val="1"/>
                <w:iCs w:val="1"/>
              </w:rPr>
              <w:t xml:space="preserve">Mathieu Riboulet. Ecrire ouvert</w:t>
            </w:r>
            <w:r>
              <w:rPr/>
              <w:t xml:space="preserve">, Lettres modernes Minard, p. 25-37, 2024, La Revue des lettres modernes,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⟨10.48611/isbn.978-2-406-17457-8.p.0025⟩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barbares : l’apocalypse comme faillite de la transmission dans &amp;quot;The Scarlet Plague&amp;quot;, &amp;quot;Quinzinzinzili&amp;quot; et &amp;quot;L’Uomo verticale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Sylvie Servoise (dir.),. </w:t>
            </w:r>
            <w:r>
              <w:rPr>
                <w:i w:val="1"/>
                <w:iCs w:val="1"/>
              </w:rPr>
              <w:t xml:space="preserve">Enfances dystopiques. Romans et récits (XXe-XXIe siècles)</w:t>
            </w:r>
            <w:r>
              <w:rPr/>
              <w:t xml:space="preserve">, Presses universitaire de Rennes, pp.169-180, 2023, 978-2-7535-8788-5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Dystopian Fictions and Contemporary Fears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Alison James, Akihiro Kubo, Françoise Lavocat. </w:t>
            </w:r>
            <w:r>
              <w:rPr>
                <w:i w:val="1"/>
                <w:iCs w:val="1"/>
              </w:rPr>
              <w:t xml:space="preserve">The Routledge Handbook of Fiction and Belief</w:t>
            </w:r>
            <w:r>
              <w:rPr/>
              <w:t xml:space="preserve">, Routledge, p. 311-322, 2023, Routledge Handbooks, 9780367635152.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⟨10.4324/9781003119456-27⟩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 sans Frankenstein ? Cybersix (1991-1999)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Jean-François Chassay; Elaine Després. </w:t>
            </w:r>
            <w:r>
              <w:rPr>
                <w:i w:val="1"/>
                <w:iCs w:val="1"/>
              </w:rPr>
              <w:t xml:space="preserve">Frankenstein et sa créature, d'hier à aujourd'hui. La puissance d'une double figure</w:t>
            </w:r>
            <w:r>
              <w:rPr/>
              <w:t xml:space="preserve">, Les Presses de l'université de Montréal, 2023, 978-2-7606-4922-4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Satires posthumanistes : fabrique des corps et biopouvoir dans &amp;quot;Cosmopolis&amp;quot; de Don DeLillo, &amp;quot;Les Furtifs&amp;quot; d’Alain Damasio et &amp;quot;Hors Sol&amp;quot; de Pierre Alferi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Mara Magda Maftei (dir.); Dominique Viart (dir.). </w:t>
            </w:r>
            <w:r>
              <w:rPr>
                <w:i w:val="1"/>
                <w:iCs w:val="1"/>
              </w:rPr>
              <w:t xml:space="preserve">Les Récits du posthumain</w:t>
            </w:r>
            <w:r>
              <w:rPr/>
              <w:t xml:space="preserve">, Presses universitaires du Septentrion, pp.147-157, 2023, 978-2-7574-3876-3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Apostolos Lampropoulos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Débordements. Littérature, arts, politique. Textes réunis et présentés par Jean-Paul Engélibert, Apostolos Lampropoulos et Isabelle Poulin. P.U. Bordeaux, collection "Modernités", n° 46</w:t>
            </w:r>
            <w:r>
              <w:rPr/>
              <w:t xml:space="preserve">, pp.7-15, 2021, 979-10-300-0732-9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parole empêchée au dispositif émancipateur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Lydie Salvayre. Le parti-pris des autres, études réunies par Stéphane Bikialo. Paris, Classiques Garnier, p. 21-34.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silencieuses : en compagnie des animaux chez Le Clézio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Jean-Paul Engélibert; Eric Fougère. </w:t>
            </w:r>
            <w:r>
              <w:rPr>
                <w:i w:val="1"/>
                <w:iCs w:val="1"/>
              </w:rPr>
              <w:t xml:space="preserve">Minorités silencieuses-Rires, sourires</w:t>
            </w:r>
            <w:r>
              <w:rPr/>
              <w:t xml:space="preserve">, 14, Editions Passage(s), pp.15-24., 2021, Les Cahiers J-M.G. Le Clézio, 14-15, 978-2-492986-06-2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françaises de l'anthropocène… : Éric Chevillard, Sans l'orang-outan, Sophie Divry, Trois fois la fin du monde, Céline Minard, Le Dernier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Wiesław Kroker; Judyta Zbierska-Mościcka. </w:t>
            </w:r>
            <w:r>
              <w:rPr>
                <w:i w:val="1"/>
                <w:iCs w:val="1"/>
              </w:rPr>
              <w:t xml:space="preserve">Au croisement des cultures, des discours et des langues. Cent ans d'études romanes à l'université de Varsovie (1919-2019), tome 1, études littéraires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Wydawnictwa Uniwersytetu Warszawskiego</w:t>
              </w:r>
            </w:hyperlink>
            <w:r>
              <w:rPr/>
              <w:t xml:space="preserve">, pp.38-47, 2021, 978-83-235-5262-8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photographies critiques ? Arrêts sur image chez Guillaume Herbaut, Sebastiao Salgado et Allan Sekula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contre-narratives à l’ère du storytelling. Littérature, audiovisuel, performances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Apocalypse sans royaume : &amp;lt;i&amp;gt;Le Dernier Homme&amp;lt;/i&amp;gt; de Jean-Baptiste Cousin de Grainville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Catherine Coquio, Jean-Paul Engélibert, Raphaëlle Guidée. </w:t>
            </w:r>
            <w:r>
              <w:rPr>
                <w:i w:val="1"/>
                <w:iCs w:val="1"/>
              </w:rPr>
              <w:t xml:space="preserve">L’Apocalypse : une imagination politique, XIXe-XXIe siècles</w:t>
            </w:r>
            <w:r>
              <w:rPr/>
              <w:t xml:space="preserve">, 129, Presses universitaires de Rennes, pp.33-44, 2018,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temps messianique au cinéma ? Le délai dans &amp;lt;i&amp;gt;On the Beach&amp;lt;/i&amp;gt;, &amp;lt;i&amp;gt;Melancholia&amp;lt;/i&amp;gt; et &amp;lt;i&amp;gt;4:44 Last Day on Earth&amp;lt;/i&amp;gt;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Hélène Machinal, Monica Michlin, Elizabeth Mullen, Arnaud Regnauld, Joanna Thornborrow. </w:t>
            </w:r>
            <w:r>
              <w:rPr>
                <w:i w:val="1"/>
                <w:iCs w:val="1"/>
              </w:rPr>
              <w:t xml:space="preserve">Médiations apocalyptiques</w:t>
            </w:r>
            <w:r>
              <w:rPr/>
              <w:t xml:space="preserve">, , pp.15-28,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L’Ile-livre. Robinson et le savoir de l’île déserte des Robinsons suisses à Foe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Florence Lojacono (dir.). </w:t>
            </w:r>
            <w:r>
              <w:rPr>
                <w:i w:val="1"/>
                <w:iCs w:val="1"/>
              </w:rPr>
              <w:t xml:space="preserve">L’Ile palimpseste</w:t>
            </w:r>
            <w:r>
              <w:rPr/>
              <w:t xml:space="preserve">, Editions Pétra, pp.25-38,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L’Apocalypse et après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Catherine Coquio, Jean-Paul Engélibert et Raphaëlle Guidée. </w:t>
            </w:r>
            <w:r>
              <w:rPr>
                <w:i w:val="1"/>
                <w:iCs w:val="1"/>
              </w:rPr>
              <w:t xml:space="preserve">L’Apocalypse : une imagination politique, XIXe-XXIe siècles</w:t>
            </w:r>
            <w:r>
              <w:rPr/>
              <w:t xml:space="preserve">, 129, 2018,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l’âge esthétique et l’égalité : deux articulations à la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Raphaëlle Guidée; Patrick Savidan. </w:t>
            </w:r>
            <w:r>
              <w:rPr>
                <w:i w:val="1"/>
                <w:iCs w:val="1"/>
              </w:rPr>
              <w:t xml:space="preserve">Dire les inégalités. Représentations, figures, savoirs.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pp.91-100, 2017, 978-2-7535-5257-9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L’Energie du désespoir. Le roman contemporain devant l’apocalypse : McCarthy, Minard, Volodine ».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l'énergie. Modernités, n° 42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contemporaine devant la catastrophe. Messianisme et apocalypse immanente chez Margaret Atwood, Don DeLillo, Antonio Saramago et Antoine Volodine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S. Allouche, R. Bethmont, H. Machinal, M. Michlin et A. Regnauld (dir.). </w:t>
            </w:r>
            <w:r>
              <w:rPr>
                <w:i w:val="1"/>
                <w:iCs w:val="1"/>
              </w:rPr>
              <w:t xml:space="preserve">Formes d(e l)’Apocalypse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Mathieu Larnaudie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Aurélie Adler et Maryline Heck. </w:t>
            </w:r>
            <w:r>
              <w:rPr>
                <w:i w:val="1"/>
                <w:iCs w:val="1"/>
              </w:rPr>
              <w:t xml:space="preserve">Ecrire le travail au XXIe siècle. Quelles implications politiques ?</w:t>
            </w:r>
            <w:r>
              <w:rPr/>
              <w:t xml:space="preserve">, Presses de la Sorbonne nouvelle,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L’utopie néolibérale dans quelques livres de Mathieu Larnaudie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Aurélie Adler et Maryline Heck. </w:t>
            </w:r>
            <w:r>
              <w:rPr>
                <w:i w:val="1"/>
                <w:iCs w:val="1"/>
              </w:rPr>
              <w:t xml:space="preserve">Ecrire le travail au XXIe siècle. Quelles implications politiques ?</w:t>
            </w:r>
            <w:r>
              <w:rPr/>
              <w:t xml:space="preserve">, Presses de la Sorbonne nouvelle,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Désarmer le discours de l’entreprise. Quelques stratégies narratives (Thierry Beinstingel, Nicole Caligaris, François Emmanuel)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Corinne Grenouillet et Catherine Vuillermot-Febvet. </w:t>
            </w:r>
            <w:r>
              <w:rPr>
                <w:i w:val="1"/>
                <w:iCs w:val="1"/>
              </w:rPr>
              <w:t xml:space="preserve">La Langue du management et de l’économie à l’ère néolibérale : formes sociales et littéraires</w:t>
            </w:r>
            <w:r>
              <w:rPr/>
              <w:t xml:space="preserve">, Presses Universitaires de Strasbourg,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hal-02462043v1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catastrophe, l'utopie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Jean-Paul Engélibert et Raphaëlle Guidée. </w:t>
            </w:r>
            <w:r>
              <w:rPr>
                <w:i w:val="1"/>
                <w:iCs w:val="1"/>
              </w:rPr>
              <w:t xml:space="preserve">Utopie et catastrophe. Revers et renaissances de l’utopie, XVIe-XXIe siècles</w:t>
            </w:r>
            <w:r>
              <w:rPr/>
              <w:t xml:space="preserve">, 114, Presses universitaires de Rennes, 2015,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 langue, autres images. Le travail dans la littérature française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 (colloque international organisé par le GRESCO - Groupe de Recherches et d’Etudes Sociologiques du Centre-Ouest)</w:t>
            </w:r>
            <w:r>
              <w:rPr/>
              <w:t xml:space="preserve">, PU Rennes / éditions Atlantique, p. 51-62., 2012, 978-2-7535-1820-9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Apocalypses sans royaume. Fictions de la catastrophe et nihilisme à la fin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Éric Benoit; Dominique Rabaté. </w:t>
            </w:r>
            <w:r>
              <w:rPr>
                <w:i w:val="1"/>
                <w:iCs w:val="1"/>
              </w:rPr>
              <w:t xml:space="preserve">Nihilisme</w:t>
            </w:r>
            <w:r>
              <w:rPr/>
              <w:t xml:space="preserve">, 33, Presses universitaires de Bordeaux, pp.381--393, 2012,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monstres. L'imagination politique des fictions de l'apocalypse chez Margaret Atwood (Oryx and Crake) et Antoine Volodine (Nos Animaux préférés)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Desblache, Lucile. </w:t>
            </w:r>
            <w:r>
              <w:rPr>
                <w:i w:val="1"/>
                <w:iCs w:val="1"/>
              </w:rPr>
              <w:t xml:space="preserve">Hybrides et monstres. Transgressions et promesses des cultures contemporaines</w:t>
            </w:r>
            <w:r>
              <w:rPr/>
              <w:t xml:space="preserve">, EUD, pp.283, 2012, Ecritures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les catastrophes du XXe siècle. Dondog d'Antoine Volodine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/>
              <w:t xml:space="preserve">Judyta Zbier, Wieslaw Kroker. </w:t>
            </w:r>
            <w:r>
              <w:rPr>
                <w:i w:val="1"/>
                <w:iCs w:val="1"/>
              </w:rPr>
              <w:t xml:space="preserve">La Ville : palimpsestes et mutations</w:t>
            </w:r>
            <w:r>
              <w:rPr/>
              <w:t xml:space="preserve">, WUW (Université de Varsovie), pp.138,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critique au XXIe siècle à l’occasion du 100e anniversaire de l’École de Francfort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critique au XXIe siècle</w:t>
            </w:r>
            <w:r>
              <w:rPr/>
              <w:t xml:space="preserve">, Marianne Celka,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l'apocalypse à l'utopie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l'apocalypse à l'utopie</w:t>
            </w:r>
            <w:r>
              <w:rPr/>
              <w:t xml:space="preserve">, Université populaire du 14e arrondissement, Paris,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monstres : l'imagination politique des fictions de l'apocalypse chez Margaret Atwood (Oryx and Crake) et Antoine Volodine (Nos Animaux préférés)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Hybrids, Monsters, Aliens and Other Creatures in 20th and 21st Centuries Writing</w:t>
            </w:r>
            <w:r>
              <w:rPr/>
              <w:t xml:space="preserve">, Sep 2010, Londres, Royaume-Uni.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halshs-00734884v1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Maxwell Coetzee prix Nobel 2003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prix Nobel de littérature de 1901 à nos jours</w:t>
            </w:r>
            <w:r>
              <w:rPr/>
              <w:t xml:space="preserve">, 2025, pp.1173-1184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hal-05525825v1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3E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aulengelibert" TargetMode="External"/><Relationship Id="rId9" Type="http://schemas.openxmlformats.org/officeDocument/2006/relationships/hyperlink" Target="https://orcid.org/0009-0005-4721-6022" TargetMode="External"/><Relationship Id="rId10" Type="http://schemas.openxmlformats.org/officeDocument/2006/relationships/hyperlink" Target="https://www.idref.fr/055791336" TargetMode="External"/><Relationship Id="rId11" Type="http://schemas.openxmlformats.org/officeDocument/2006/relationships/hyperlink" Target="https://hal.science/hal-04645647v1" TargetMode="External"/><Relationship Id="rId12" Type="http://schemas.openxmlformats.org/officeDocument/2006/relationships/hyperlink" Target="https://hal.science/search/index/?q=*&amp;authFullName_s=St&#233;phane Bikialo" TargetMode="External"/><Relationship Id="rId13" Type="http://schemas.openxmlformats.org/officeDocument/2006/relationships/hyperlink" Target="https://hal.science/search/index/?q=*&amp;authFullName_s=Norbert Czarny" TargetMode="External"/><Relationship Id="rId14" Type="http://schemas.openxmlformats.org/officeDocument/2006/relationships/hyperlink" Target="https://hal.science/search/index/?q=*&amp;authFullName_s=Jean-Paul Eng&#233;libert" TargetMode="External"/><Relationship Id="rId15" Type="http://schemas.openxmlformats.org/officeDocument/2006/relationships/hyperlink" Target="https://hal.science/search/index/?q=*&amp;authFullName_s=Sophie Joubert" TargetMode="External"/><Relationship Id="rId16" Type="http://schemas.openxmlformats.org/officeDocument/2006/relationships/hyperlink" Target="https://hal.science/search/index/?q=*&amp;authFullName_s=Estelle Mouton-Rovira" TargetMode="External"/><Relationship Id="rId17" Type="http://schemas.openxmlformats.org/officeDocument/2006/relationships/hyperlink" Target="https://www.liredesmarges.fr/catalogue/collection-bruits-de-langues/lydie-salvayre-%C3%A9crire-entre-deux-langues/" TargetMode="External"/><Relationship Id="rId18" Type="http://schemas.openxmlformats.org/officeDocument/2006/relationships/hyperlink" Target="https://hal.science/hal-04621980v1" TargetMode="External"/><Relationship Id="rId19" Type="http://schemas.openxmlformats.org/officeDocument/2006/relationships/hyperlink" Target="http://www.liredesmarges.fr" TargetMode="External"/><Relationship Id="rId20" Type="http://schemas.openxmlformats.org/officeDocument/2006/relationships/hyperlink" Target="https://hal.science/hal-02456393v1" TargetMode="External"/><Relationship Id="rId21" Type="http://schemas.openxmlformats.org/officeDocument/2006/relationships/hyperlink" Target="https://hal.science/hal-02456397v1" TargetMode="External"/><Relationship Id="rId22" Type="http://schemas.openxmlformats.org/officeDocument/2006/relationships/hyperlink" Target="https://hal.science/search/index/?q=*&amp;authFullName_s=Catherine Coquio" TargetMode="External"/><Relationship Id="rId23" Type="http://schemas.openxmlformats.org/officeDocument/2006/relationships/hyperlink" Target="https://hal.science/search/index/?q=*&amp;authFullName_s=Rapha&#235;lle Guid&#233;e" TargetMode="External"/><Relationship Id="rId24" Type="http://schemas.openxmlformats.org/officeDocument/2006/relationships/hyperlink" Target="https://hal.science/hal-01727098v1" TargetMode="External"/><Relationship Id="rId25" Type="http://schemas.openxmlformats.org/officeDocument/2006/relationships/hyperlink" Target="https://hal.science/hal-01727124v1" TargetMode="External"/><Relationship Id="rId26" Type="http://schemas.openxmlformats.org/officeDocument/2006/relationships/hyperlink" Target="https://hal.science/hal-02633394v1" TargetMode="External"/><Relationship Id="rId27" Type="http://schemas.openxmlformats.org/officeDocument/2006/relationships/hyperlink" Target="https://hal.science/hal-02633458v1" TargetMode="External"/><Relationship Id="rId28" Type="http://schemas.openxmlformats.org/officeDocument/2006/relationships/hyperlink" Target="https://hal.science/search/index/?q=*&amp;authFullName_s=Lucie Campos" TargetMode="External"/><Relationship Id="rId29" Type="http://schemas.openxmlformats.org/officeDocument/2006/relationships/hyperlink" Target="https://hal.science/search/index/?q=*&amp;authFullName_s=Georges Chapouthier" TargetMode="External"/><Relationship Id="rId30" Type="http://schemas.openxmlformats.org/officeDocument/2006/relationships/hyperlink" Target="https://hal.science/hal-02638343v1" TargetMode="External"/><Relationship Id="rId31" Type="http://schemas.openxmlformats.org/officeDocument/2006/relationships/hyperlink" Target="https://hal.science/search/index/?q=*&amp;authFullName_s=Yen-Ma&#239; Tran-Gervat" TargetMode="External"/><Relationship Id="rId32" Type="http://schemas.openxmlformats.org/officeDocument/2006/relationships/hyperlink" Target="https://hal.science/hal-02638364v1" TargetMode="External"/><Relationship Id="rId33" Type="http://schemas.openxmlformats.org/officeDocument/2006/relationships/hyperlink" Target="https://hal.science/hal-02632411v1" TargetMode="External"/><Relationship Id="rId34" Type="http://schemas.openxmlformats.org/officeDocument/2006/relationships/hyperlink" Target="https://hal.science/hal-02632433v1" TargetMode="External"/><Relationship Id="rId35" Type="http://schemas.openxmlformats.org/officeDocument/2006/relationships/hyperlink" Target="https://hal.science/hal-02632439v1" TargetMode="External"/><Relationship Id="rId36" Type="http://schemas.openxmlformats.org/officeDocument/2006/relationships/hyperlink" Target="https://hal.science/hal-02632449v1" TargetMode="External"/><Relationship Id="rId37" Type="http://schemas.openxmlformats.org/officeDocument/2006/relationships/hyperlink" Target="https://hal.science/hal-05525893v1" TargetMode="External"/><Relationship Id="rId38" Type="http://schemas.openxmlformats.org/officeDocument/2006/relationships/hyperlink" Target="https://hal.science/hal-05516084v1" TargetMode="External"/><Relationship Id="rId39" Type="http://schemas.openxmlformats.org/officeDocument/2006/relationships/hyperlink" Target="https://hal.science/hal-01727118v1" TargetMode="External"/><Relationship Id="rId40" Type="http://schemas.openxmlformats.org/officeDocument/2006/relationships/hyperlink" Target="https://hal.science/hal-05587942v1" TargetMode="External"/><Relationship Id="rId41" Type="http://schemas.openxmlformats.org/officeDocument/2006/relationships/hyperlink" Target="https://hal.science/hal-05153920v1" TargetMode="External"/><Relationship Id="rId42" Type="http://schemas.openxmlformats.org/officeDocument/2006/relationships/hyperlink" Target="https://dx.doi.org/10.48162/rev.54.042" TargetMode="External"/><Relationship Id="rId43" Type="http://schemas.openxmlformats.org/officeDocument/2006/relationships/hyperlink" Target="https://hal.science/hal-05587979v1" TargetMode="External"/><Relationship Id="rId44" Type="http://schemas.openxmlformats.org/officeDocument/2006/relationships/hyperlink" Target="https://hal.science/hal-05525845v1" TargetMode="External"/><Relationship Id="rId45" Type="http://schemas.openxmlformats.org/officeDocument/2006/relationships/hyperlink" Target="https://dx.doi.org/10.7311/ACTA.64.2025.7" TargetMode="External"/><Relationship Id="rId46" Type="http://schemas.openxmlformats.org/officeDocument/2006/relationships/hyperlink" Target="https://hal.science/hal-04454708v1" TargetMode="External"/><Relationship Id="rId47" Type="http://schemas.openxmlformats.org/officeDocument/2006/relationships/hyperlink" Target="https://dx.doi.org/10.30827/tn.v7i1.29860" TargetMode="External"/><Relationship Id="rId48" Type="http://schemas.openxmlformats.org/officeDocument/2006/relationships/hyperlink" Target="https://hal.science/hal-04593384v1" TargetMode="External"/><Relationship Id="rId49" Type="http://schemas.openxmlformats.org/officeDocument/2006/relationships/hyperlink" Target="https://dx.doi.org/10.4000/11p99" TargetMode="External"/><Relationship Id="rId50" Type="http://schemas.openxmlformats.org/officeDocument/2006/relationships/hyperlink" Target="https://hal.science/hal-04264764v1" TargetMode="External"/><Relationship Id="rId51" Type="http://schemas.openxmlformats.org/officeDocument/2006/relationships/hyperlink" Target="https://dx.doi.org/10.3917/rlc.386.0044" TargetMode="External"/><Relationship Id="rId52" Type="http://schemas.openxmlformats.org/officeDocument/2006/relationships/hyperlink" Target="https://hal.science/hal-05587973v1" TargetMode="External"/><Relationship Id="rId53" Type="http://schemas.openxmlformats.org/officeDocument/2006/relationships/hyperlink" Target="https://hal.science/hal-04370009v1" TargetMode="External"/><Relationship Id="rId54" Type="http://schemas.openxmlformats.org/officeDocument/2006/relationships/hyperlink" Target="https://hal.science/hal-05587963v1" TargetMode="External"/><Relationship Id="rId55" Type="http://schemas.openxmlformats.org/officeDocument/2006/relationships/hyperlink" Target="https://hal.science/hal-04024135v1" TargetMode="External"/><Relationship Id="rId56" Type="http://schemas.openxmlformats.org/officeDocument/2006/relationships/hyperlink" Target="https://hal.science/hal-03621087v1" TargetMode="External"/><Relationship Id="rId57" Type="http://schemas.openxmlformats.org/officeDocument/2006/relationships/hyperlink" Target="https://hal.science/hal-03621094v1" TargetMode="External"/><Relationship Id="rId58" Type="http://schemas.openxmlformats.org/officeDocument/2006/relationships/hyperlink" Target="https://hal.science/hal-03942403v1" TargetMode="External"/><Relationship Id="rId59" Type="http://schemas.openxmlformats.org/officeDocument/2006/relationships/hyperlink" Target="https://hal.science/hal-03621096v1" TargetMode="External"/><Relationship Id="rId60" Type="http://schemas.openxmlformats.org/officeDocument/2006/relationships/hyperlink" Target="https://hal.science/hal-03621095v1" TargetMode="External"/><Relationship Id="rId61" Type="http://schemas.openxmlformats.org/officeDocument/2006/relationships/hyperlink" Target="https://hal.science/hal-02419804v1" TargetMode="External"/><Relationship Id="rId62" Type="http://schemas.openxmlformats.org/officeDocument/2006/relationships/hyperlink" Target="https://hal.science/hal-02419720v1" TargetMode="External"/><Relationship Id="rId63" Type="http://schemas.openxmlformats.org/officeDocument/2006/relationships/hyperlink" Target="https://hal.science/hal-02419408v1" TargetMode="External"/><Relationship Id="rId64" Type="http://schemas.openxmlformats.org/officeDocument/2006/relationships/hyperlink" Target="https://hal.science/hal-03621100v1" TargetMode="External"/><Relationship Id="rId65" Type="http://schemas.openxmlformats.org/officeDocument/2006/relationships/hyperlink" Target="https://hal.science/hal-02456403v1" TargetMode="External"/><Relationship Id="rId66" Type="http://schemas.openxmlformats.org/officeDocument/2006/relationships/hyperlink" Target="https://hal.science/hal-01727128v1" TargetMode="External"/><Relationship Id="rId67" Type="http://schemas.openxmlformats.org/officeDocument/2006/relationships/hyperlink" Target="https://hal.science/hal-01949972v1" TargetMode="External"/><Relationship Id="rId68" Type="http://schemas.openxmlformats.org/officeDocument/2006/relationships/hyperlink" Target="https://hal.science/hal-02632946v1" TargetMode="External"/><Relationship Id="rId69" Type="http://schemas.openxmlformats.org/officeDocument/2006/relationships/hyperlink" Target="https://hal.science/hal-02632992v1" TargetMode="External"/><Relationship Id="rId70" Type="http://schemas.openxmlformats.org/officeDocument/2006/relationships/hyperlink" Target="https://hal.science/hal-02539995v1" TargetMode="External"/><Relationship Id="rId71" Type="http://schemas.openxmlformats.org/officeDocument/2006/relationships/hyperlink" Target="https://hal.science/hal-02633392v1" TargetMode="External"/><Relationship Id="rId72" Type="http://schemas.openxmlformats.org/officeDocument/2006/relationships/hyperlink" Target="https://hal.science/hal-01727115v1" TargetMode="External"/><Relationship Id="rId73" Type="http://schemas.openxmlformats.org/officeDocument/2006/relationships/hyperlink" Target="https://hal.science/hal-05360263v1" TargetMode="External"/><Relationship Id="rId74" Type="http://schemas.openxmlformats.org/officeDocument/2006/relationships/hyperlink" Target="https://univ-reunion.hal.science/hal-02348346v1" TargetMode="External"/><Relationship Id="rId75" Type="http://schemas.openxmlformats.org/officeDocument/2006/relationships/hyperlink" Target="https://univ-reunion.hal.science/hal-02350333v1" TargetMode="External"/><Relationship Id="rId76" Type="http://schemas.openxmlformats.org/officeDocument/2006/relationships/hyperlink" Target="https://univ-reunion.hal.science/hal-02170718v1" TargetMode="External"/><Relationship Id="rId77" Type="http://schemas.openxmlformats.org/officeDocument/2006/relationships/hyperlink" Target="https://hal.science/hal-05525804v1" TargetMode="External"/><Relationship Id="rId78" Type="http://schemas.openxmlformats.org/officeDocument/2006/relationships/hyperlink" Target="https://hal.science/hal-05525816v1" TargetMode="External"/><Relationship Id="rId79" Type="http://schemas.openxmlformats.org/officeDocument/2006/relationships/hyperlink" Target="https://hal.science/hal-05154082v1" TargetMode="External"/><Relationship Id="rId80" Type="http://schemas.openxmlformats.org/officeDocument/2006/relationships/hyperlink" Target="https://hal.science/hal-04754962v1" TargetMode="External"/><Relationship Id="rId81" Type="http://schemas.openxmlformats.org/officeDocument/2006/relationships/hyperlink" Target="https://dx.doi.org/10.48611/isbn.978-2-406-17457-8.p.0025" TargetMode="External"/><Relationship Id="rId82" Type="http://schemas.openxmlformats.org/officeDocument/2006/relationships/hyperlink" Target="https://hal.science/hal-04161755v1" TargetMode="External"/><Relationship Id="rId83" Type="http://schemas.openxmlformats.org/officeDocument/2006/relationships/hyperlink" Target="https://hal.science/hal-04354322v1" TargetMode="External"/><Relationship Id="rId84" Type="http://schemas.openxmlformats.org/officeDocument/2006/relationships/hyperlink" Target="https://dx.doi.org/10.4324/9781003119456-27" TargetMode="External"/><Relationship Id="rId85" Type="http://schemas.openxmlformats.org/officeDocument/2006/relationships/hyperlink" Target="https://hal.science/hal-04376220v1" TargetMode="External"/><Relationship Id="rId86" Type="http://schemas.openxmlformats.org/officeDocument/2006/relationships/hyperlink" Target="https://hal.science/hal-04161762v1" TargetMode="External"/><Relationship Id="rId87" Type="http://schemas.openxmlformats.org/officeDocument/2006/relationships/hyperlink" Target="https://hal.science/hal-03548368v1" TargetMode="External"/><Relationship Id="rId88" Type="http://schemas.openxmlformats.org/officeDocument/2006/relationships/hyperlink" Target="https://hal.science/search/index/?q=*&amp;authFullName_s=Apostolos Lampropoulos" TargetMode="External"/><Relationship Id="rId89" Type="http://schemas.openxmlformats.org/officeDocument/2006/relationships/hyperlink" Target="https://hal.science/search/index/?q=*&amp;authFullName_s=Isabelle Poulin" TargetMode="External"/><Relationship Id="rId90" Type="http://schemas.openxmlformats.org/officeDocument/2006/relationships/hyperlink" Target="https://hal.science/hal-03621088v1" TargetMode="External"/><Relationship Id="rId91" Type="http://schemas.openxmlformats.org/officeDocument/2006/relationships/hyperlink" Target="https://hal.science/hal-04161741v1" TargetMode="External"/><Relationship Id="rId92" Type="http://schemas.openxmlformats.org/officeDocument/2006/relationships/hyperlink" Target="https://hal.science/hal-03548364v1" TargetMode="External"/><Relationship Id="rId93" Type="http://schemas.openxmlformats.org/officeDocument/2006/relationships/hyperlink" Target="https://www.wuw.pl/product-eng-15549-Au-croisement-des-cultures-des-discours-et-des-langues-Cent-ans-detudes-romanes-a-lUniversite-de-Varsovie-1919-2019-Tome-I-Etudes-litteraires-EBOOK.html" TargetMode="External"/><Relationship Id="rId94" Type="http://schemas.openxmlformats.org/officeDocument/2006/relationships/hyperlink" Target="https://hal.science/hal-02432066v1" TargetMode="External"/><Relationship Id="rId95" Type="http://schemas.openxmlformats.org/officeDocument/2006/relationships/hyperlink" Target="https://hal.science/hal-02456892v1" TargetMode="External"/><Relationship Id="rId96" Type="http://schemas.openxmlformats.org/officeDocument/2006/relationships/hyperlink" Target="https://hal.science/hal-02456597v1" TargetMode="External"/><Relationship Id="rId97" Type="http://schemas.openxmlformats.org/officeDocument/2006/relationships/hyperlink" Target="https://hal.science/hal-02456854v1" TargetMode="External"/><Relationship Id="rId98" Type="http://schemas.openxmlformats.org/officeDocument/2006/relationships/hyperlink" Target="https://hal.science/hal-02462204v1" TargetMode="External"/><Relationship Id="rId99" Type="http://schemas.openxmlformats.org/officeDocument/2006/relationships/hyperlink" Target="https://hal.science/hal-02431259v1" TargetMode="External"/><Relationship Id="rId100" Type="http://schemas.openxmlformats.org/officeDocument/2006/relationships/hyperlink" Target="http://www.pur-editions.fr/detail.php?idOuv=4359" TargetMode="External"/><Relationship Id="rId101" Type="http://schemas.openxmlformats.org/officeDocument/2006/relationships/hyperlink" Target="https://hal.science/hal-01727105v1" TargetMode="External"/><Relationship Id="rId102" Type="http://schemas.openxmlformats.org/officeDocument/2006/relationships/hyperlink" Target="https://hal.science/hal-02462192v1" TargetMode="External"/><Relationship Id="rId103" Type="http://schemas.openxmlformats.org/officeDocument/2006/relationships/hyperlink" Target="https://hal.science/hal-02462081v1" TargetMode="External"/><Relationship Id="rId104" Type="http://schemas.openxmlformats.org/officeDocument/2006/relationships/hyperlink" Target="https://hal.science/hal-02462050v1" TargetMode="External"/><Relationship Id="rId105" Type="http://schemas.openxmlformats.org/officeDocument/2006/relationships/hyperlink" Target="https://hal.science/hal-02462043v1" TargetMode="External"/><Relationship Id="rId106" Type="http://schemas.openxmlformats.org/officeDocument/2006/relationships/hyperlink" Target="https://hal.science/hal-02462033v1" TargetMode="External"/><Relationship Id="rId107" Type="http://schemas.openxmlformats.org/officeDocument/2006/relationships/hyperlink" Target="https://hal.science/hal-02519351v1" TargetMode="External"/><Relationship Id="rId108" Type="http://schemas.openxmlformats.org/officeDocument/2006/relationships/hyperlink" Target="https://hal.science/hal-02633393v1" TargetMode="External"/><Relationship Id="rId109" Type="http://schemas.openxmlformats.org/officeDocument/2006/relationships/hyperlink" Target="https://hal.science/hal-02633391v1" TargetMode="External"/><Relationship Id="rId110" Type="http://schemas.openxmlformats.org/officeDocument/2006/relationships/hyperlink" Target="https://hal.science/hal-02633390v1" TargetMode="External"/><Relationship Id="rId111" Type="http://schemas.openxmlformats.org/officeDocument/2006/relationships/hyperlink" Target="https://hal.science/hal-04968076v1" TargetMode="External"/><Relationship Id="rId112" Type="http://schemas.openxmlformats.org/officeDocument/2006/relationships/hyperlink" Target="https://hal.science/search/index/?q=*&amp;authFullName_s=Marianne Celka" TargetMode="External"/><Relationship Id="rId113" Type="http://schemas.openxmlformats.org/officeDocument/2006/relationships/hyperlink" Target="https://hal.science/hal-05587947v1" TargetMode="External"/><Relationship Id="rId114" Type="http://schemas.openxmlformats.org/officeDocument/2006/relationships/hyperlink" Target="https://shs.hal.science/halshs-00734884v1" TargetMode="External"/><Relationship Id="rId115" Type="http://schemas.openxmlformats.org/officeDocument/2006/relationships/hyperlink" Target="https://hal.science/hal-05525825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Engélibert</dc:title>
  <dc:description>CV</dc:description>
  <dc:subject/>
  <cp:keywords/>
  <cp:category/>
  <cp:lastModifiedBy/>
  <dcterms:created xsi:type="dcterms:W3CDTF">2026-05-06T18:31:34+02:00</dcterms:created>
  <dcterms:modified xsi:type="dcterms:W3CDTF">2026-05-06T18:31:34+02:00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