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Philippe Charrat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jean-philippe-charrat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0009-0009-2429-7295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17 : Troubles du comportement 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Charrat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Massoubre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pratique : Chez l’adulte, l’enfant et la personne âgée</w:t>
            </w:r>
            <w:r>
              <w:rPr/>
              <w:t xml:space="preserve">, Elsevier Masson, 2025, ISBN : 2294786505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hal-05133677v1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d’exploitation statistiques et valorisation d’une base de données cliniques pour améliorer le dépistage précoce des TCA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Charrat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Auvergne Rhône-Alpes des Centres Référents des Troubles du Comportement Alimentaire</w:t>
            </w:r>
            <w:r>
              <w:rPr/>
              <w:t xml:space="preserve">, Centre Référent TCA de Saint Etienne, Apr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multidisciplinary consultation meeting on eating disorders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Charrat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Council on Eating Disorders</w:t>
            </w:r>
            <w:r>
              <w:rPr/>
              <w:t xml:space="preserve">, ECED, Sep 2023,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étude de concordance et modalités d’exploitation statistiques d'un base de données cliniques pour améliorer le dépistage précoce des TCA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Charrat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Psychiatrie de l’Enfant et de l’Adolescent et Disciplines Associées</w:t>
            </w:r>
            <w:r>
              <w:rPr/>
              <w:t xml:space="preserve">, SFPEADA,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hal-05133666v1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prospective studies assessing risk factors to predict anorexia nervosa onset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Charrat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Massoubre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Aurélia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Eating Disorders</w:t>
            </w:r>
            <w:r>
              <w:rPr/>
              <w:t xml:space="preserve">, 2023, 11 (1), pp.163.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⟨10.1186/s40337-023-00882-0⟩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a multidisciplinary consensus meeting in achieving agreement on eating disorders diagnosis at a specialized referral center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Philippe Charrat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Massoubre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Aurelia 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Ravey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Eating Disorders</w:t>
            </w:r>
            <w:r>
              <w:rPr/>
              <w:t xml:space="preserve">, 2023, 57 (2), pp.463-469.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⟨10.1002/eat.24114⟩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hal-04997294v1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Prédiction, diagnostic et évolution à court terme de l'anorexie mentale : étude de la base de données d'un centre de référence TCA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Charrat</w:t>
              </w:r>
            </w:hyperlink>
          </w:p>
          <w:p>
            <w:pPr/>
            <w:r>
              <w:rPr/>
              <w:t xml:space="preserve">Médecine humaine et pathologie. Université Jean Monnet - Saint-Etienne, 2023.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2023STET0057⟩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tel-04524871v1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08C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hilippe-charrat" TargetMode="External"/><Relationship Id="rId9" Type="http://schemas.openxmlformats.org/officeDocument/2006/relationships/hyperlink" Target="https://orcid.org/0009-0009-2429-7295" TargetMode="External"/><Relationship Id="rId10" Type="http://schemas.openxmlformats.org/officeDocument/2006/relationships/hyperlink" Target="https://hal.science/hal-05133677v1" TargetMode="External"/><Relationship Id="rId11" Type="http://schemas.openxmlformats.org/officeDocument/2006/relationships/hyperlink" Target="https://hal.science/search/index/?q=*&amp;authFullName_s=Jean-Philippe Charrat" TargetMode="External"/><Relationship Id="rId12" Type="http://schemas.openxmlformats.org/officeDocument/2006/relationships/hyperlink" Target="https://hal.science/search/index/?q=*&amp;authFullName_s=Bogdan Galusca" TargetMode="External"/><Relationship Id="rId13" Type="http://schemas.openxmlformats.org/officeDocument/2006/relationships/hyperlink" Target="https://hal.science/search/index/?q=*&amp;authFullName_s=Natacha Germain" TargetMode="External"/><Relationship Id="rId14" Type="http://schemas.openxmlformats.org/officeDocument/2006/relationships/hyperlink" Target="https://hal.science/search/index/?q=*&amp;authFullName_s=Catherine Massoubre" TargetMode="External"/><Relationship Id="rId15" Type="http://schemas.openxmlformats.org/officeDocument/2006/relationships/hyperlink" Target="https://hal.science/hal-05133670v1" TargetMode="External"/><Relationship Id="rId16" Type="http://schemas.openxmlformats.org/officeDocument/2006/relationships/hyperlink" Target="https://hal.science/hal-05133664v1" TargetMode="External"/><Relationship Id="rId17" Type="http://schemas.openxmlformats.org/officeDocument/2006/relationships/hyperlink" Target="https://hal.science/hal-05133666v1" TargetMode="External"/><Relationship Id="rId18" Type="http://schemas.openxmlformats.org/officeDocument/2006/relationships/hyperlink" Target="https://hal.science/hal-04997308v1" TargetMode="External"/><Relationship Id="rId19" Type="http://schemas.openxmlformats.org/officeDocument/2006/relationships/hyperlink" Target="https://hal.science/search/index/?q=*&amp;authFullName_s=Aur&#233;lia Gay" TargetMode="External"/><Relationship Id="rId20" Type="http://schemas.openxmlformats.org/officeDocument/2006/relationships/hyperlink" Target="https://dx.doi.org/10.1186/s40337-023-00882-0" TargetMode="External"/><Relationship Id="rId21" Type="http://schemas.openxmlformats.org/officeDocument/2006/relationships/hyperlink" Target="https://hal.science/hal-04997294v1" TargetMode="External"/><Relationship Id="rId22" Type="http://schemas.openxmlformats.org/officeDocument/2006/relationships/hyperlink" Target="https://hal.science/search/index/?q=*&amp;authFullName_s=Jean Philippe Charrat" TargetMode="External"/><Relationship Id="rId23" Type="http://schemas.openxmlformats.org/officeDocument/2006/relationships/hyperlink" Target="https://hal.science/search/index/?q=*&amp;authFullName_s=Aurelia Gay" TargetMode="External"/><Relationship Id="rId24" Type="http://schemas.openxmlformats.org/officeDocument/2006/relationships/hyperlink" Target="https://hal.science/search/index/?q=*&amp;authFullName_s=Baptiste Ravey" TargetMode="External"/><Relationship Id="rId25" Type="http://schemas.openxmlformats.org/officeDocument/2006/relationships/hyperlink" Target="https://dx.doi.org/10.1002/eat.24114" TargetMode="External"/><Relationship Id="rId26" Type="http://schemas.openxmlformats.org/officeDocument/2006/relationships/hyperlink" Target="https://theses.hal.science/tel-04524871v1" TargetMode="External"/><Relationship Id="rId27" Type="http://schemas.openxmlformats.org/officeDocument/2006/relationships/hyperlink" Target="https://www.theses.fr/2023STET0057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Philippe Charrat</dc:title>
  <dc:description>CV</dc:description>
  <dc:subject/>
  <cp:keywords/>
  <cp:category/>
  <cp:lastModifiedBy/>
  <dcterms:created xsi:type="dcterms:W3CDTF">2026-05-21T15:28:07+02:00</dcterms:created>
  <dcterms:modified xsi:type="dcterms:W3CDTF">2026-05-21T15:28:07+02:00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