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Grosperrin </w:t>
      </w:r>
      <w:r>
        <w:rPr>
          <w:color w:val="641e6e"/>
        </w:rPr>
        <w:t xml:space="preserve">Maître de conférences en littérature française des XVIIe et XVIIIe siècles à l'Université de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Tragedia per musica : Racine en opéras à Berlin sous Frédéric II (1748-1751)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 en musique</w:t>
            </w:r>
            <w:r>
              <w:rPr/>
              <w:t xml:space="preserve">, C. Mounier-Vehier / Centre national d'Art de la Voix (Vézelay), Sep 2022, Vézelay,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Iphigénie à Berlin sous Frédéric II : de l'opéra de Graun (1748) à l'Essai sur l'opéra d'Algarotti (1751)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D'une secrète horreur je me sens frissonner. » Racine, Iphigénie</w:t>
            </w:r>
            <w:r>
              <w:rPr/>
              <w:t xml:space="preserve">, Université de Rouen (Cérédi),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mélodrame français : au hasard des sources (1770-1832)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mélodrame français</w:t>
            </w:r>
            <w:r>
              <w:rPr/>
              <w:t xml:space="preserve">, ESTCA (Université Paris 8),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L'aveu de Phèdre à Hippolyte : un défi pour l'opéra (1733-1821)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Amours contrariées à l'opéra : de l'aveu au refus</w:t>
            </w:r>
            <w:r>
              <w:rPr/>
              <w:t xml:space="preserve">, Théâtre du Capitole / IRPALL (Université Toulouse - Jean Jaurès),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Pastorale, apothéose, allégorie. Sur les opéras de cour pour mariage princier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cour en France (XVIIe-XVIIIe siècle). Goûts, espaces, pratiques</w:t>
            </w:r>
            <w:r>
              <w:rPr/>
              <w:t xml:space="preserve">, Centre de Musique Baroque de Versailles,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et les médaillons en musique : comment l’air d’opéra peut-il valoir pour un portrait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portrait musical</w:t>
            </w:r>
            <w:r>
              <w:rPr/>
              <w:t xml:space="preserve">, Université Toulouse Jean Jaurès, équipes ELH et LLA (F. Bercegol et F. Sounac),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Airs, scènes, allusions : fiction moderne et « goût d'opéra » dans les contes de Mme d'Aulnoy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contes de Mme d'Aulnoy (programme agrégation de lettres 2022)</w:t>
            </w:r>
            <w:r>
              <w:rPr/>
              <w:t xml:space="preserve">, Université Toulouse Jean Jaurès,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“amitiés particulières” : le Télémaque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L’amour et l’amitié au Grand Siècle</w:t>
            </w:r>
            <w:r>
              <w:rPr/>
              <w:t xml:space="preserve">, May 2019,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à la croisée des opéras (1662-1776) : épopée, tragédie, allégorie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Héraclès-Hercule, ou la plasticité du héros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“Chacun doit savoir son métier”. Conversation et doctrine dans les Fables nouvelles de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Itinérances de la fable (V)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bizarre ? Pensée critique et opérations poétiques chez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premiers âges du bizarre (XVIe -XVIIIe siècles)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“J’en appelle à l’exemple de la Reine” : l’apologétique de Jean-Georges Lefranc de Pompignan dans l’Oraison funèbre de Marie Leszczynska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Chrétiens contre Philosophes : autour de Loménie de Brienne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Qu’appelez-vous peindre ?” Contours et usages de la peinture dans les usages rhétoriques et poétiques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« intraduisibles » du vocabulaire critique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Idylles en musique pour les princes : Toulouse février 1701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Musique, culture et identités dans les provinces du Sud-Ouest de la France (XVIIe -XVIIIe siècle)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 héroïque, fuyante proie : remarques sur “une espèce toute nouvelle”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métamorphoses du ballet en un genre majeur de l’art lyrique français (XVIIe-XVIIIe s.)</w:t>
            </w:r>
            <w:r>
              <w:rPr/>
              <w:t xml:space="preserve">, May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Thalie chez les bergers : sur la qualité comique dans les pastorales données à l’Académie royale de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Comique à l’Académie royale de musique (1669-1791)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Gluck : poétique de la ritualité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de la tragédie grecque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“Spectacles, profit qu’on en tire”. Comment l’opéra s’inscrit-il dans le roman des années 1730 et 1740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romanesque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“Où t’emporte une aveugle erreur ?” Conduire les égarements sur la scène de l’opéra français (1686-1702)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NASSCFL</w:t>
            </w:r>
            <w:r>
              <w:rPr/>
              <w:t xml:space="preserve">, Jun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hal-02184503v1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Addison : Rêve d'un Anglais, sur la dissection du cerveau d'un petit-maître et du cœur d'une coquette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pp.195-204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bizarre et les bizarres. De Montaigne à Jean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âges du bizarre : une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comme matrice du pathos en scène, d’Œdipe au Fanatisme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2024, 22,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Jonathas sans David. Quand un sujet tragique circule entre les collèges, la cour et Saint-Cyr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N° 113 (1), pp.105-122.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⟨10.3917/licla1.113.0105⟩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bizarre malgré lui ? Houdar de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114, pp.119-135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d’incivilité vertu. Figures du duc de Montausier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111, pp.97-112.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⟨10.3917/licla1.111.0097⟩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Furie : un désir d'opéra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2022, 87,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des spectres dans le théâtre musical de l’orbe germanique (1754–1781)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2022, 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⟨10.4000/asf.3090⟩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L’oraison funèbre et ses monuments (1615-1770)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104, pp.69-84.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⟨10.3917/licla1.104.0069⟩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tombeau, la mémoire, et le reste. Dramaturgies du monument dans la tragédie et à l’opéra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104, pp.167-196.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⟨10.3917/licla1.104.0167⟩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Examiner le monument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104 (1), pp.5-10.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⟨10.3917/licla1.104.0005⟩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Contemplation du lieu dans la solitude. Sur le paysage musical dans les opéras de Weber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2021, 84, pp.67-82.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⟨10.4000/litteratures.3258⟩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ou l’invocation en scène (1693-1797)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2016, 20,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Empires du trouble et de la paix. Remarques sur la « pastorale héroïque » à l'opéra (1672-1754)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2012, 10, pp.233-275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Enjouement, élégie, énigme. Remarques sur l'écart parodique dans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N° 74, pp.175-199.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⟨10.3917/licla.074.0175⟩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Omasis, ou la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2011, 31,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cérémonie » comme catégorie critique dans le Théâtre des Grecs du P. Brumoy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2011, 14, pp.61-73.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⟨10.4000/anabases.2153⟩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sublime dans l'opéra des lumières : Idomeneo de Mozart et Varesco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2011, 43, p. 203-227.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⟨10.3917/dhs.043.0203⟩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terreur et le rite (Alceste de Gluck)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256, pp.94-99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Perdre de vue son siècle » ? L'historicité du decorum dans les remarques des époux Dacier sur le théâtre et l'épopée antiques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2010, N° 72 (2), pp.101-120.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⟨10.3917/licla.072.0101⟩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Télémaque , ou la nostalgie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2009, N° 70 (3), pp.173-199.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⟨10.3917/licla.070.0173⟩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dans Les Aventures de Télémaque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2009,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Bossuet en chaire à Dijon : le premier Sermon sur la Providence (1656) ou l’éloquence du discernement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Bossuet</w:t>
            </w:r>
            <w:r>
              <w:rPr/>
              <w:t xml:space="preserve">, 2008, 35,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hal-04494890v1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Résurrections princières de la tragédie grecque à la fin du règne de Louis XIV : l’Électre de Longepierre (1702) et l’Iphigénie en Tauride de Malézieu (1713)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2005, 2, pp.115-145.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⟨10.4000/anabases.1620⟩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merveilleux l'autre. Houdar de La Motte interprète de la tragédie cornélienne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2004, n° 225 (4), pp.697-705.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⟨10.3917/dss.044.0697⟩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duchesse du Maine et la simplicité du théâtre tragique. Sur la réfection de la tragédie grecque, de Malézieu à La Motte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le XVIIIe siècle</w:t>
            </w:r>
            <w:r>
              <w:rPr/>
              <w:t xml:space="preserve">, 2003, 31, pp.249-264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de la prophétie et ses enjeux dans l'Athalia de Haendel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2002, 11 (1), pp.127-138.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⟨10.3406/calib.2002.1450⟩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 » des mouvements dans les Journaux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2001, 45 (1), pp.105-131.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⟨10.3406/litts.2001.2167⟩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hal-04493114v1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âges du bizarre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114, 2024, Littératures classiques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spectres / Ghost Scenes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Anastasia Ladefoged-Larn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Closson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11, 2022, Scènes de spectres / Ghost Scenes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de monument et ses représentations à l’âge classique. Textes, voix, scènes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indignes détours (Bajazet, Mithridate)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Désert et l'Orient. Bajazet, Mithridate et autres études raciniennes</w:t>
            </w:r>
            <w:r>
              <w:rPr/>
              <w:t xml:space="preserve">, Classiques Garnier, 2024, 978-2-406-17428-8.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⟨10.48611/isbn.978-2-406-17428-8.p.0129⟩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source et les ombres. Figures du Télémaque sur les scènes d’Europe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Charles-Olivier Stiker-Métral et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pp.447-467, 2023, 978-2-406-14489-2.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⟨10.48611/isbn.978-2-406-14491-5.p.0447⟩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Stase et surgissement. Le bois sacré dans les rituels de l’opéra français (1690-1742)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Christophe Imbert. </w:t>
            </w:r>
            <w:r>
              <w:rPr>
                <w:i w:val="1"/>
                <w:iCs w:val="1"/>
              </w:rPr>
              <w:t xml:space="preserve">Le bois sacré. Histoire d’un paysage entre imaginaire cultuel et tradition culturelle</w:t>
            </w:r>
            <w:r>
              <w:rPr/>
              <w:t xml:space="preserve">, Presses universitaires de la Méditerranée, pp.79-100,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⟨10.4000/books.pulm.20052⟩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l'entrée La Scuplture (La Motte et La Barre) à l'acte de ballet Pigmalion (Ballot de Sauvot et Rameau) : structures de la merveille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un acte : les "actes de ballet" de Jean-Philippe Rameau</w:t>
            </w:r>
            <w:r>
              <w:rPr/>
              <w:t xml:space="preserve">, Aedam Musicae, pp.59-69,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vulnérable, éclats de la dignité. Quand la scène d'opéra transpose une tragédie de Racine (Mithridate, Iphigénie)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Vorstellungen vonn Frühmittelalter bis ins 18. Jahrhundert / La Vulnérabilité : discours et représentations du Moyen-Âge aux siècles classiques</w:t>
            </w:r>
            <w:r>
              <w:rPr/>
              <w:t xml:space="preserve">, SFB, pp.29-40, 2019, "Bedrohte Ordnungen / Ordres menacés"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Littéraire, c'est-à-dire humain&amp;quot; : les auteurs du XVIIe siècle dans l'Aventure de Prométhée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Raymond Naves. Les débuts de l'esthétique au XVIIIe siècle</w:t>
            </w:r>
            <w:r>
              <w:rPr/>
              <w:t xml:space="preserve">, Presses universitaires du Midi, pp.85-97,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Louis, le repos de Louis. Célébrer le Roi en petits opéras (1683-1700)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en liberté. Entre la cour et la province au temps des Bourbons</w:t>
            </w:r>
            <w:r>
              <w:rPr/>
              <w:t xml:space="preserve">, n°50, Ecole des Chartes, coll. Etudes et rencontres, pp.463-485,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Centre, cercle, embrassement : de l’amitié des hommes dans la correspondance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recherche actuelle sur Fénelon : bilan et perspectives pour un troisième centenaire</w:t>
            </w:r>
            <w:r>
              <w:rPr/>
              <w:t xml:space="preserve">, XLIII, 2, Œuvres &amp; Critiques, pp.39-52,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Médée, ou l’invocation en scène (1693-1797)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Médée : versions et interprétations d’un mythe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l'oratorio et inscriptions du sublime : Il Ritorno di Tobia de Haydn (1775-1784)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croisée des arts. Sublime et musique religieuse en Europe (XVIIe et XVIIIe siècles</w:t>
            </w:r>
            <w:r>
              <w:rPr/>
              <w:t xml:space="preserve">, Classiques Garnier, pp.63-79,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certain unisson d’âmes » : rhétorique de la sympathie et imaginaire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Thierry Belleguic, Jean-Pierre Cléro, Éric Van der Schueren et Sabrina Vervacke. </w:t>
            </w:r>
            <w:r>
              <w:rPr>
                <w:i w:val="1"/>
                <w:iCs w:val="1"/>
              </w:rPr>
              <w:t xml:space="preserve">Les Discours de la sympathie. Enquête sur une notion, de l’âge classique à la modernité</w:t>
            </w:r>
            <w:r>
              <w:rPr/>
              <w:t xml:space="preserve">, Hermann, 2014, 978-2-7056-8864-6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à l’œuvre. L’Orfeo de Gluck et la nostalgie primitiviste dans l’Europe des années 1750-1770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D’un Orphée l’autre (1762-1859) Métamorphoses d’un mythe</w:t>
            </w:r>
            <w:r>
              <w:rPr/>
              <w:t xml:space="preserve">, Publications de l’Université de Saint-Étienne, pp.23-47,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lyriques et chorégraphiques sous l'Ancien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Ballet de l'Opéra</w:t>
            </w:r>
            <w:r>
              <w:rPr/>
              <w:t xml:space="preserve">, Fayard, pp.16-20,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spectacle si peu prévu ». Scènes d’opéra et poésie romanesque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le spectacle</w:t>
            </w:r>
            <w:r>
              <w:rPr/>
              <w:t xml:space="preserve">, Armand Colin, pp.237-254, 2014, 978-2-200-28919-5.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⟨10.3917/arco.htold.2014.01.0237⟩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hal-04493119v1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maître, le père, l’ami. Pédagogie et fantasme dans les fictions de Fénelon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du maître. De l'autorité à l'autonomie</w:t>
            </w:r>
            <w:r>
              <w:rPr/>
              <w:t xml:space="preserve">, Presses universitaires de Rennes, pp.185-198, 2013,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⟨10.4000/books.pur.56025⟩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hal-04493140v1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 et les fureurs. La couleur tragique dans l’Idoménée de Campra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Catherine Cessac. </w:t>
            </w:r>
            <w:r>
              <w:rPr>
                <w:i w:val="1"/>
                <w:iCs w:val="1"/>
              </w:rPr>
              <w:t xml:space="preserve">Itinéraires d'André Campra (1660-1744) : d'Aix à Versailles, de l'Église à l'Opéra</w:t>
            </w:r>
            <w:r>
              <w:rPr/>
              <w:t xml:space="preserve">, Mardaga, pp.253-264, 2012, 978-2-8047-0104-8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locus terribilis dans l’Alceste de Gluck (1767-1776)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allégorique</w:t>
            </w:r>
            <w:r>
              <w:rPr/>
              <w:t xml:space="preserve">, Presses universitaires de Rennes, pp.265-281, 2012,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⟨10.4000/books.pur.53559⟩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et l’ornement. Sur l’esthétique de la violence à l’opéra et dans la tragédie (1680-1750)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Jacques Berchtold, René Démoris et Christophe Martin. </w:t>
            </w:r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Presses universitaires de Bordeaux, pp.203-223, 2012, 978-2-86781-750-2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tes enchantements vois l’inutile usage ». Pour une dramaturgie de l’échec dans la tragédie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Jean-François Perrin et Martial Poirson. </w:t>
            </w:r>
            <w:r>
              <w:rPr>
                <w:i w:val="1"/>
                <w:iCs w:val="1"/>
              </w:rPr>
              <w:t xml:space="preserve">Les Scènes de l'enchantement : arts du spectacle, théâtralité et contes merveilleux (XVIIe-XIXe s.)</w:t>
            </w:r>
            <w:r>
              <w:rPr/>
              <w:t xml:space="preserve">, Desjonquères, pp.274-290, 2011, 978-2-84321-131-7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Idoménée au XVIIIe siècle. Sur la résurgence d’un mythe (1690-1792)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mythologie de l'Antiquité à la modernité</w:t>
            </w:r>
            <w:r>
              <w:rPr/>
              <w:t xml:space="preserve">, Presses universitaires de Rennes, pp.267-280, 2009,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⟨10.4000/books.pur.39620⟩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hal-04493159v1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d’Armide. De l’épopée du Tasse à l’opéra de Quinault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Michèle Guéret-Laferté et Daniel Mortier. </w:t>
            </w:r>
            <w:r>
              <w:rPr>
                <w:i w:val="1"/>
                <w:iCs w:val="1"/>
              </w:rPr>
              <w:t xml:space="preserve">D'un genre littéraire à l'autre</w:t>
            </w:r>
            <w:r>
              <w:rPr/>
              <w:t xml:space="preserve">, Publications des Universités de Rouen et du Havre, pp.181-193, 2008, 978-2-87775-446-0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Idoménée jésuite, ou le sacrifice en scène : l’exemple de la tragédie du P. François Paulin (Lyon, 1700)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Anne Piéjus. </w:t>
            </w:r>
            <w:r>
              <w:rPr>
                <w:i w:val="1"/>
                <w:iCs w:val="1"/>
              </w:rPr>
              <w:t xml:space="preserve">Plaire et instruire. Le théâtre dans les collèges de l'Ancien Régime</w:t>
            </w:r>
            <w:r>
              <w:rPr/>
              <w:t xml:space="preserve">, Presses universitaires de Rennes; Presses universitaires de Rennes, https://books.openedition.org/pur/28945?lang=fr, 2007, 978-2-7535-0363-2.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⟨10.4000/books.pur.28945⟩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tragique d’évoquer les tempêtes : Idoménée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Jacques Berchtold, Emmanuel Le Roy Ladurie et Jean-Paul Sermain. </w:t>
            </w:r>
            <w:r>
              <w:rPr>
                <w:i w:val="1"/>
                <w:iCs w:val="1"/>
              </w:rPr>
              <w:t xml:space="preserve">L'Événement climatique et ses représentations (XVIIe-XIXe siècle)</w:t>
            </w:r>
            <w:r>
              <w:rPr/>
              <w:t xml:space="preserve">, Desjonquères, pp.323-343, 2007, 978-2-84321-093-8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L’épique mitigé. De l’art d’accommoder les fureurs d’Achille sous le règne de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Dominique Boutet et Camille Esmein-Sarrazin. </w:t>
            </w:r>
            <w:r>
              <w:rPr>
                <w:i w:val="1"/>
                <w:iCs w:val="1"/>
              </w:rPr>
              <w:t xml:space="preserve">Palimpsestes épiques. Récritures et interférences génériques</w:t>
            </w:r>
            <w:r>
              <w:rPr/>
              <w:t xml:space="preserve">, PUPS, pp.45-61, 2006, 2-84050-467-7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l’économie du corps dans la prédication de Bossuet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Gérard Ferreyrolles. </w:t>
            </w:r>
            <w:r>
              <w:rPr>
                <w:i w:val="1"/>
                <w:iCs w:val="1"/>
              </w:rPr>
              <w:t xml:space="preserve">Bossuet : le Verbe et l'Histoire (1704-2004)</w:t>
            </w:r>
            <w:r>
              <w:rPr/>
              <w:t xml:space="preserve">, Honoré Champion, pp.285-304, 2006, 978-2-7453-1389-8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Phèdre, fable fatale. Sur l’art des couleurs dans la tragédie mythologique (1677-1733)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la pensée. Études sur l'âge classique et le siècle philosophique : en hommage à Jean Dagen</w:t>
            </w:r>
            <w:r>
              <w:rPr/>
              <w:t xml:space="preserve">, Honoré Champion, pp.419-436, 2006, 978-2-7453-1467-3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avec point de vue. De l’optique dans la prédication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Bernard Roukhomovski. </w:t>
            </w:r>
            <w:r>
              <w:rPr>
                <w:i w:val="1"/>
                <w:iCs w:val="1"/>
              </w:rPr>
              <w:t xml:space="preserve">L'Optique des moralistes, de Montaigne à Chamfort</w:t>
            </w:r>
            <w:r>
              <w:rPr/>
              <w:t xml:space="preserve">, Honoré Champion, pp.419-434, 2005, 2-7453-1384-3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le prêtre et les enchantements. Effets d’opéra dans le Télémaque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François-Xavier Cuche et Jacques Le Brun. </w:t>
            </w:r>
            <w:r>
              <w:rPr>
                <w:i w:val="1"/>
                <w:iCs w:val="1"/>
              </w:rPr>
              <w:t xml:space="preserve">Fénelon. Mystique et Politique (1699-1999)</w:t>
            </w:r>
            <w:r>
              <w:rPr/>
              <w:t xml:space="preserve">, Honoré Champion, pp.497-514, 2004, 2-7453-0938-2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hal-04494828v1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Houdar de La Motte librettiste (1697-1703), ou comment faire époque autour de 1700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Aurélia Gaillard. </w:t>
            </w:r>
            <w:r>
              <w:rPr>
                <w:i w:val="1"/>
                <w:iCs w:val="1"/>
              </w:rPr>
              <w:t xml:space="preserve">L'Année 1700</w:t>
            </w:r>
            <w:r>
              <w:rPr/>
              <w:t xml:space="preserve">, Günter Narr, pp.171-193, 2004, 3-8233-6056-6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songe et le moment : Sur la dramaturgie du songeur dans la tragédie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Nathalie Dauvois et Jean-Philippe Grosperrin. </w:t>
            </w:r>
            <w:r>
              <w:rPr>
                <w:i w:val="1"/>
                <w:iCs w:val="1"/>
              </w:rPr>
              <w:t xml:space="preserve">Songes et songeurs (XVIIe-XVIIIe siècle)</w:t>
            </w:r>
            <w:r>
              <w:rPr/>
              <w:t xml:space="preserve">, Presses de l'Université Laval, pp.187-203, 2003, 2-7637-7968-9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de l’essai au XVIIe siècle : de l’art de conférer à l’art de converser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Pierre Glaudes. </w:t>
            </w:r>
            <w:r>
              <w:rPr>
                <w:i w:val="1"/>
                <w:iCs w:val="1"/>
              </w:rPr>
              <w:t xml:space="preserve">L'Essai : métamorphoses d'un genre</w:t>
            </w:r>
            <w:r>
              <w:rPr/>
              <w:t xml:space="preserve">, Presses Universitaires du Mirail, pp.217-249, 2002, 2-85816-601-3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Furies de théâtre. Mythologie et dramaturgie des fureurs dans la tragédie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Fanny Népote-Desmarres. </w:t>
            </w:r>
            <w:r>
              <w:rPr>
                <w:i w:val="1"/>
                <w:iCs w:val="1"/>
              </w:rPr>
              <w:t xml:space="preserve">Mythe et histoire dans le théâtre classique. Hommage à Christian Delmas</w:t>
            </w:r>
            <w:r>
              <w:rPr/>
              <w:t xml:space="preserve">, 1 (1), Société de Littératures Classiques, https://www.persee.fr/doc/licla_0992-5279_2002_hos_1_1_1815, 2002, 2-908728-30-3.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⟨10.3406/licla.2002.1815⟩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où règne Armide : jardins d’opéra dans le roman français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Jean-Louis Cabanès. </w:t>
            </w:r>
            <w:r>
              <w:rPr>
                <w:i w:val="1"/>
                <w:iCs w:val="1"/>
              </w:rPr>
              <w:t xml:space="preserve">Voix de l’écrivain. Mélanges offerts à Guy Sagnes</w:t>
            </w:r>
            <w:r>
              <w:rPr/>
              <w:t xml:space="preserve">, Presses universitaires du Mirail, pp.23-30, 1996, 2-85816-279-4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des âmes fortes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relatives à la conversion au catholicisme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André Dacier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Grosperrin</w:t>
              </w:r>
            </w:hyperlink>
          </w:p>
          <w:p>
            <w:pPr/>
            <w:r>
              <w:rPr/>
              <w:t xml:space="preserve">2010, pp.251-258.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⟨10.3917/licla.072.0251⟩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hal-04493094v1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et Instruire.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Piéjus.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pp.380, 2007, Interférences, 978-2753503632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halshs-03999583v1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7771v1" TargetMode="External"/><Relationship Id="rId8" Type="http://schemas.openxmlformats.org/officeDocument/2006/relationships/hyperlink" Target="https://hal.science/search/index/?q=*&amp;authFullName_s=Jean-Philippe Grosperrin" TargetMode="External"/><Relationship Id="rId9" Type="http://schemas.openxmlformats.org/officeDocument/2006/relationships/hyperlink" Target="https://hal.science/hal-04837674v1" TargetMode="External"/><Relationship Id="rId10" Type="http://schemas.openxmlformats.org/officeDocument/2006/relationships/hyperlink" Target="https://hal.science/hal-04837693v1" TargetMode="External"/><Relationship Id="rId11" Type="http://schemas.openxmlformats.org/officeDocument/2006/relationships/hyperlink" Target="https://hal.science/hal-04837683v1" TargetMode="External"/><Relationship Id="rId12" Type="http://schemas.openxmlformats.org/officeDocument/2006/relationships/hyperlink" Target="https://hal.science/hal-04837673v1" TargetMode="External"/><Relationship Id="rId13" Type="http://schemas.openxmlformats.org/officeDocument/2006/relationships/hyperlink" Target="https://hal.science/hal-04837742v1" TargetMode="External"/><Relationship Id="rId14" Type="http://schemas.openxmlformats.org/officeDocument/2006/relationships/hyperlink" Target="https://hal.science/hal-04837730v1" TargetMode="External"/><Relationship Id="rId15" Type="http://schemas.openxmlformats.org/officeDocument/2006/relationships/hyperlink" Target="https://hal.science/hal-02184548v1" TargetMode="External"/><Relationship Id="rId16" Type="http://schemas.openxmlformats.org/officeDocument/2006/relationships/hyperlink" Target="https://hal.science/hal-02184541v1" TargetMode="External"/><Relationship Id="rId17" Type="http://schemas.openxmlformats.org/officeDocument/2006/relationships/hyperlink" Target="https://hal.science/hal-02184532v1" TargetMode="External"/><Relationship Id="rId18" Type="http://schemas.openxmlformats.org/officeDocument/2006/relationships/hyperlink" Target="https://hal.science/hal-02184527v1" TargetMode="External"/><Relationship Id="rId19" Type="http://schemas.openxmlformats.org/officeDocument/2006/relationships/hyperlink" Target="https://hal.science/hal-02184524v1" TargetMode="External"/><Relationship Id="rId20" Type="http://schemas.openxmlformats.org/officeDocument/2006/relationships/hyperlink" Target="https://hal.science/hal-02184511v1" TargetMode="External"/><Relationship Id="rId21" Type="http://schemas.openxmlformats.org/officeDocument/2006/relationships/hyperlink" Target="https://hal.science/hal-02184496v1" TargetMode="External"/><Relationship Id="rId22" Type="http://schemas.openxmlformats.org/officeDocument/2006/relationships/hyperlink" Target="https://hal.science/hal-02184514v1" TargetMode="External"/><Relationship Id="rId23" Type="http://schemas.openxmlformats.org/officeDocument/2006/relationships/hyperlink" Target="https://hal.science/hal-02184521v1" TargetMode="External"/><Relationship Id="rId24" Type="http://schemas.openxmlformats.org/officeDocument/2006/relationships/hyperlink" Target="https://hal.science/hal-02184491v1" TargetMode="External"/><Relationship Id="rId25" Type="http://schemas.openxmlformats.org/officeDocument/2006/relationships/hyperlink" Target="https://hal.science/hal-02184506v1" TargetMode="External"/><Relationship Id="rId26" Type="http://schemas.openxmlformats.org/officeDocument/2006/relationships/hyperlink" Target="https://hal.science/hal-02184503v1" TargetMode="External"/><Relationship Id="rId27" Type="http://schemas.openxmlformats.org/officeDocument/2006/relationships/hyperlink" Target="https://hal.science/hal-04837667v1" TargetMode="External"/><Relationship Id="rId28" Type="http://schemas.openxmlformats.org/officeDocument/2006/relationships/hyperlink" Target="https://hal.science/hal-04837619v1" TargetMode="External"/><Relationship Id="rId29" Type="http://schemas.openxmlformats.org/officeDocument/2006/relationships/hyperlink" Target="https://hal.science/hal-04837634v1" TargetMode="External"/><Relationship Id="rId30" Type="http://schemas.openxmlformats.org/officeDocument/2006/relationships/hyperlink" Target="https://hal.science/hal-04812179v1" TargetMode="External"/><Relationship Id="rId31" Type="http://schemas.openxmlformats.org/officeDocument/2006/relationships/hyperlink" Target="https://hal.science/hal-04812180v1" TargetMode="External"/><Relationship Id="rId32" Type="http://schemas.openxmlformats.org/officeDocument/2006/relationships/hyperlink" Target="https://dx.doi.org/10.3917/licla1.113.0105" TargetMode="External"/><Relationship Id="rId33" Type="http://schemas.openxmlformats.org/officeDocument/2006/relationships/hyperlink" Target="https://hal.science/hal-04837628v1" TargetMode="External"/><Relationship Id="rId34" Type="http://schemas.openxmlformats.org/officeDocument/2006/relationships/hyperlink" Target="https://univ-tlse2.hal.science/hal-04493152v1" TargetMode="External"/><Relationship Id="rId35" Type="http://schemas.openxmlformats.org/officeDocument/2006/relationships/hyperlink" Target="https://dx.doi.org/10.3917/licla1.111.0097" TargetMode="External"/><Relationship Id="rId36" Type="http://schemas.openxmlformats.org/officeDocument/2006/relationships/hyperlink" Target="https://hal.science/hal-04494908v1" TargetMode="External"/><Relationship Id="rId37" Type="http://schemas.openxmlformats.org/officeDocument/2006/relationships/hyperlink" Target="https://hal.science/hal-04145968v1" TargetMode="External"/><Relationship Id="rId38" Type="http://schemas.openxmlformats.org/officeDocument/2006/relationships/hyperlink" Target="https://dx.doi.org/10.4000/asf.3090" TargetMode="External"/><Relationship Id="rId39" Type="http://schemas.openxmlformats.org/officeDocument/2006/relationships/hyperlink" Target="https://univ-tlse2.hal.science/hal-04493145v1" TargetMode="External"/><Relationship Id="rId40" Type="http://schemas.openxmlformats.org/officeDocument/2006/relationships/hyperlink" Target="https://dx.doi.org/10.3917/licla1.104.0069" TargetMode="External"/><Relationship Id="rId41" Type="http://schemas.openxmlformats.org/officeDocument/2006/relationships/hyperlink" Target="https://univ-tlse2.hal.science/hal-04493149v1" TargetMode="External"/><Relationship Id="rId42" Type="http://schemas.openxmlformats.org/officeDocument/2006/relationships/hyperlink" Target="https://dx.doi.org/10.3917/licla1.104.0167" TargetMode="External"/><Relationship Id="rId43" Type="http://schemas.openxmlformats.org/officeDocument/2006/relationships/hyperlink" Target="https://hal.science/hal-04837425v1" TargetMode="External"/><Relationship Id="rId44" Type="http://schemas.openxmlformats.org/officeDocument/2006/relationships/hyperlink" Target="https://dx.doi.org/10.3917/licla1.104.0005" TargetMode="External"/><Relationship Id="rId45" Type="http://schemas.openxmlformats.org/officeDocument/2006/relationships/hyperlink" Target="https://hal.science/hal-04145952v1" TargetMode="External"/><Relationship Id="rId46" Type="http://schemas.openxmlformats.org/officeDocument/2006/relationships/hyperlink" Target="https://dx.doi.org/10.4000/litteratures.3258" TargetMode="External"/><Relationship Id="rId47" Type="http://schemas.openxmlformats.org/officeDocument/2006/relationships/hyperlink" Target="https://hal.science/hal-04493547v1" TargetMode="External"/><Relationship Id="rId48" Type="http://schemas.openxmlformats.org/officeDocument/2006/relationships/hyperlink" Target="https://hal.science/hal-04485425v1" TargetMode="External"/><Relationship Id="rId49" Type="http://schemas.openxmlformats.org/officeDocument/2006/relationships/hyperlink" Target="https://hal.science/hal-04494887v1" TargetMode="External"/><Relationship Id="rId50" Type="http://schemas.openxmlformats.org/officeDocument/2006/relationships/hyperlink" Target="https://dx.doi.org/10.3917/licla.074.0175" TargetMode="External"/><Relationship Id="rId51" Type="http://schemas.openxmlformats.org/officeDocument/2006/relationships/hyperlink" Target="https://hal.science/hal-04493559v1" TargetMode="External"/><Relationship Id="rId52" Type="http://schemas.openxmlformats.org/officeDocument/2006/relationships/hyperlink" Target="https://univ-tlse2.hal.science/hal-04493128v1" TargetMode="External"/><Relationship Id="rId53" Type="http://schemas.openxmlformats.org/officeDocument/2006/relationships/hyperlink" Target="https://dx.doi.org/10.4000/anabases.2153" TargetMode="External"/><Relationship Id="rId54" Type="http://schemas.openxmlformats.org/officeDocument/2006/relationships/hyperlink" Target="https://hal.science/hal-04484227v1" TargetMode="External"/><Relationship Id="rId55" Type="http://schemas.openxmlformats.org/officeDocument/2006/relationships/hyperlink" Target="https://dx.doi.org/10.3917/dhs.043.0203" TargetMode="External"/><Relationship Id="rId56" Type="http://schemas.openxmlformats.org/officeDocument/2006/relationships/hyperlink" Target="https://univ-tlse2.hal.science/hal-04493167v1" TargetMode="External"/><Relationship Id="rId57" Type="http://schemas.openxmlformats.org/officeDocument/2006/relationships/hyperlink" Target="https://univ-tlse2.hal.science/hal-04493089v1" TargetMode="External"/><Relationship Id="rId58" Type="http://schemas.openxmlformats.org/officeDocument/2006/relationships/hyperlink" Target="https://dx.doi.org/10.3917/licla.072.0101" TargetMode="External"/><Relationship Id="rId59" Type="http://schemas.openxmlformats.org/officeDocument/2006/relationships/hyperlink" Target="https://univ-tlse2.hal.science/hal-04493103v1" TargetMode="External"/><Relationship Id="rId60" Type="http://schemas.openxmlformats.org/officeDocument/2006/relationships/hyperlink" Target="https://dx.doi.org/10.3917/licla.070.0173" TargetMode="External"/><Relationship Id="rId61" Type="http://schemas.openxmlformats.org/officeDocument/2006/relationships/hyperlink" Target="https://hal.science/hal-04494884v1" TargetMode="External"/><Relationship Id="rId62" Type="http://schemas.openxmlformats.org/officeDocument/2006/relationships/hyperlink" Target="https://hal.science/hal-04494890v1" TargetMode="External"/><Relationship Id="rId63" Type="http://schemas.openxmlformats.org/officeDocument/2006/relationships/hyperlink" Target="https://univ-tlse2.hal.science/hal-04493156v1" TargetMode="External"/><Relationship Id="rId64" Type="http://schemas.openxmlformats.org/officeDocument/2006/relationships/hyperlink" Target="https://dx.doi.org/10.4000/anabases.1620" TargetMode="External"/><Relationship Id="rId65" Type="http://schemas.openxmlformats.org/officeDocument/2006/relationships/hyperlink" Target="https://univ-tlse2.hal.science/hal-04493105v1" TargetMode="External"/><Relationship Id="rId66" Type="http://schemas.openxmlformats.org/officeDocument/2006/relationships/hyperlink" Target="https://dx.doi.org/10.3917/dss.044.0697" TargetMode="External"/><Relationship Id="rId67" Type="http://schemas.openxmlformats.org/officeDocument/2006/relationships/hyperlink" Target="https://univ-tlse2.hal.science/hal-04493169v1" TargetMode="External"/><Relationship Id="rId68" Type="http://schemas.openxmlformats.org/officeDocument/2006/relationships/hyperlink" Target="https://univ-tlse2.hal.science/hal-04493111v1" TargetMode="External"/><Relationship Id="rId69" Type="http://schemas.openxmlformats.org/officeDocument/2006/relationships/hyperlink" Target="https://dx.doi.org/10.3406/calib.2002.1450" TargetMode="External"/><Relationship Id="rId70" Type="http://schemas.openxmlformats.org/officeDocument/2006/relationships/hyperlink" Target="https://univ-tlse2.hal.science/hal-04493114v1" TargetMode="External"/><Relationship Id="rId71" Type="http://schemas.openxmlformats.org/officeDocument/2006/relationships/hyperlink" Target="https://dx.doi.org/10.3406/litts.2001.2167" TargetMode="External"/><Relationship Id="rId72" Type="http://schemas.openxmlformats.org/officeDocument/2006/relationships/hyperlink" Target="https://hal.science/hal-04891842v1" TargetMode="External"/><Relationship Id="rId73" Type="http://schemas.openxmlformats.org/officeDocument/2006/relationships/hyperlink" Target="https://univ-montpellier3-paul-valery.hal.science/hal-04878091v1" TargetMode="External"/><Relationship Id="rId74" Type="http://schemas.openxmlformats.org/officeDocument/2006/relationships/hyperlink" Target="https://hal.science/search/index/?q=*&amp;authFullName_s=Pierre Kapitaniak" TargetMode="External"/><Relationship Id="rId75" Type="http://schemas.openxmlformats.org/officeDocument/2006/relationships/hyperlink" Target="https://hal.science/search/index/?q=*&amp;authFullName_s=Andrew Hiscock" TargetMode="External"/><Relationship Id="rId76" Type="http://schemas.openxmlformats.org/officeDocument/2006/relationships/hyperlink" Target="https://hal.science/search/index/?q=*&amp;authFullName_s=Fran&#231;ois Lecercle" TargetMode="External"/><Relationship Id="rId77" Type="http://schemas.openxmlformats.org/officeDocument/2006/relationships/hyperlink" Target="https://hal.science/search/index/?q=*&amp;authFullName_s=Anastasia Ladefoged-Larn" TargetMode="External"/><Relationship Id="rId78" Type="http://schemas.openxmlformats.org/officeDocument/2006/relationships/hyperlink" Target="https://hal.science/search/index/?q=*&amp;authFullName_s=Marianne Closson" TargetMode="External"/><Relationship Id="rId79" Type="http://schemas.openxmlformats.org/officeDocument/2006/relationships/hyperlink" Target="https://hal.science/hal-04837601v1" TargetMode="External"/><Relationship Id="rId80" Type="http://schemas.openxmlformats.org/officeDocument/2006/relationships/hyperlink" Target="https://hal.science/hal-04808957v1" TargetMode="External"/><Relationship Id="rId81" Type="http://schemas.openxmlformats.org/officeDocument/2006/relationships/hyperlink" Target="https://dx.doi.org/10.48611/isbn.978-2-406-17428-8.p.0129" TargetMode="External"/><Relationship Id="rId82" Type="http://schemas.openxmlformats.org/officeDocument/2006/relationships/hyperlink" Target="https://univ-tlse2.hal.science/hal-04493171v1" TargetMode="External"/><Relationship Id="rId83" Type="http://schemas.openxmlformats.org/officeDocument/2006/relationships/hyperlink" Target="https://dx.doi.org/10.48611/isbn.978-2-406-14491-5.p.0447" TargetMode="External"/><Relationship Id="rId84" Type="http://schemas.openxmlformats.org/officeDocument/2006/relationships/hyperlink" Target="https://univ-tlse2.hal.science/hal-04493173v1" TargetMode="External"/><Relationship Id="rId85" Type="http://schemas.openxmlformats.org/officeDocument/2006/relationships/hyperlink" Target="https://dx.doi.org/10.4000/books.pulm.20052" TargetMode="External"/><Relationship Id="rId86" Type="http://schemas.openxmlformats.org/officeDocument/2006/relationships/hyperlink" Target="https://hal.science/hal-02184447v1" TargetMode="External"/><Relationship Id="rId87" Type="http://schemas.openxmlformats.org/officeDocument/2006/relationships/hyperlink" Target="https://hal.science/hal-02184471v1" TargetMode="External"/><Relationship Id="rId88" Type="http://schemas.openxmlformats.org/officeDocument/2006/relationships/hyperlink" Target="https://hal.science/hal-02184437v1" TargetMode="External"/><Relationship Id="rId89" Type="http://schemas.openxmlformats.org/officeDocument/2006/relationships/hyperlink" Target="https://hal.science/hal-02184401v1" TargetMode="External"/><Relationship Id="rId90" Type="http://schemas.openxmlformats.org/officeDocument/2006/relationships/hyperlink" Target="https://hal.science/hal-02184490v1" TargetMode="External"/><Relationship Id="rId91" Type="http://schemas.openxmlformats.org/officeDocument/2006/relationships/hyperlink" Target="https://hal.science/hal-02184487v1" TargetMode="External"/><Relationship Id="rId92" Type="http://schemas.openxmlformats.org/officeDocument/2006/relationships/hyperlink" Target="https://hal.science/hal-02184433v1" TargetMode="External"/><Relationship Id="rId93" Type="http://schemas.openxmlformats.org/officeDocument/2006/relationships/hyperlink" Target="https://hal.science/hal-04493656v1" TargetMode="External"/><Relationship Id="rId94" Type="http://schemas.openxmlformats.org/officeDocument/2006/relationships/hyperlink" Target="https://hal.science/hal-02184485v1" TargetMode="External"/><Relationship Id="rId95" Type="http://schemas.openxmlformats.org/officeDocument/2006/relationships/hyperlink" Target="https://hal.science/hal-02184424v1" TargetMode="External"/><Relationship Id="rId96" Type="http://schemas.openxmlformats.org/officeDocument/2006/relationships/hyperlink" Target="https://univ-tlse2.hal.science/hal-04493119v1" TargetMode="External"/><Relationship Id="rId97" Type="http://schemas.openxmlformats.org/officeDocument/2006/relationships/hyperlink" Target="https://dx.doi.org/10.3917/arco.htold.2014.01.0237" TargetMode="External"/><Relationship Id="rId98" Type="http://schemas.openxmlformats.org/officeDocument/2006/relationships/hyperlink" Target="https://univ-tlse2.hal.science/hal-04493140v1" TargetMode="External"/><Relationship Id="rId99" Type="http://schemas.openxmlformats.org/officeDocument/2006/relationships/hyperlink" Target="https://dx.doi.org/10.4000/books.pur.56025" TargetMode="External"/><Relationship Id="rId100" Type="http://schemas.openxmlformats.org/officeDocument/2006/relationships/hyperlink" Target="https://hal.science/hal-04493526v1" TargetMode="External"/><Relationship Id="rId101" Type="http://schemas.openxmlformats.org/officeDocument/2006/relationships/hyperlink" Target="https://univ-tlse2.hal.science/hal-04493163v1" TargetMode="External"/><Relationship Id="rId102" Type="http://schemas.openxmlformats.org/officeDocument/2006/relationships/hyperlink" Target="https://dx.doi.org/10.4000/books.pur.53559" TargetMode="External"/><Relationship Id="rId103" Type="http://schemas.openxmlformats.org/officeDocument/2006/relationships/hyperlink" Target="https://hal.science/hal-04493504v1" TargetMode="External"/><Relationship Id="rId104" Type="http://schemas.openxmlformats.org/officeDocument/2006/relationships/hyperlink" Target="https://hal.science/hal-04493518v1" TargetMode="External"/><Relationship Id="rId105" Type="http://schemas.openxmlformats.org/officeDocument/2006/relationships/hyperlink" Target="https://univ-tlse2.hal.science/hal-04493159v1" TargetMode="External"/><Relationship Id="rId106" Type="http://schemas.openxmlformats.org/officeDocument/2006/relationships/hyperlink" Target="https://dx.doi.org/10.4000/books.pur.39620" TargetMode="External"/><Relationship Id="rId107" Type="http://schemas.openxmlformats.org/officeDocument/2006/relationships/hyperlink" Target="https://hal.science/hal-04493580v1" TargetMode="External"/><Relationship Id="rId108" Type="http://schemas.openxmlformats.org/officeDocument/2006/relationships/hyperlink" Target="https://univ-tlse2.hal.science/hal-04493080v1" TargetMode="External"/><Relationship Id="rId109" Type="http://schemas.openxmlformats.org/officeDocument/2006/relationships/hyperlink" Target="https://dx.doi.org/10.4000/books.pur.28945" TargetMode="External"/><Relationship Id="rId110" Type="http://schemas.openxmlformats.org/officeDocument/2006/relationships/hyperlink" Target="https://hal.science/hal-04493592v1" TargetMode="External"/><Relationship Id="rId111" Type="http://schemas.openxmlformats.org/officeDocument/2006/relationships/hyperlink" Target="https://hal.science/hal-04493672v1" TargetMode="External"/><Relationship Id="rId112" Type="http://schemas.openxmlformats.org/officeDocument/2006/relationships/hyperlink" Target="https://hal.science/hal-04494873v1" TargetMode="External"/><Relationship Id="rId113" Type="http://schemas.openxmlformats.org/officeDocument/2006/relationships/hyperlink" Target="https://hal.science/hal-04493606v1" TargetMode="External"/><Relationship Id="rId114" Type="http://schemas.openxmlformats.org/officeDocument/2006/relationships/hyperlink" Target="https://hal.science/hal-04494869v1" TargetMode="External"/><Relationship Id="rId115" Type="http://schemas.openxmlformats.org/officeDocument/2006/relationships/hyperlink" Target="https://hal.science/hal-04494828v1" TargetMode="External"/><Relationship Id="rId116" Type="http://schemas.openxmlformats.org/officeDocument/2006/relationships/hyperlink" Target="https://hal.science/hal-04494012v1" TargetMode="External"/><Relationship Id="rId117" Type="http://schemas.openxmlformats.org/officeDocument/2006/relationships/hyperlink" Target="https://hal.science/hal-04493477v1" TargetMode="External"/><Relationship Id="rId118" Type="http://schemas.openxmlformats.org/officeDocument/2006/relationships/hyperlink" Target="https://hal.science/hal-04493623v1" TargetMode="External"/><Relationship Id="rId119" Type="http://schemas.openxmlformats.org/officeDocument/2006/relationships/hyperlink" Target="https://univ-tlse2.hal.science/hal-04493083v1" TargetMode="External"/><Relationship Id="rId120" Type="http://schemas.openxmlformats.org/officeDocument/2006/relationships/hyperlink" Target="https://dx.doi.org/10.3406/licla.2002.1815" TargetMode="External"/><Relationship Id="rId121" Type="http://schemas.openxmlformats.org/officeDocument/2006/relationships/hyperlink" Target="https://hal.science/hal-04493489v1" TargetMode="External"/><Relationship Id="rId122" Type="http://schemas.openxmlformats.org/officeDocument/2006/relationships/hyperlink" Target="https://hal.science/hal-04533064v1" TargetMode="External"/><Relationship Id="rId123" Type="http://schemas.openxmlformats.org/officeDocument/2006/relationships/hyperlink" Target="https://univ-tlse2.hal.science/hal-04493094v1" TargetMode="External"/><Relationship Id="rId124" Type="http://schemas.openxmlformats.org/officeDocument/2006/relationships/hyperlink" Target="https://hal.science/search/index/?q=*&amp;authFullName_s=Andr&#233; Dacier" TargetMode="External"/><Relationship Id="rId125" Type="http://schemas.openxmlformats.org/officeDocument/2006/relationships/hyperlink" Target="https://dx.doi.org/10.3917/licla.072.0251" TargetMode="External"/><Relationship Id="rId126" Type="http://schemas.openxmlformats.org/officeDocument/2006/relationships/hyperlink" Target="https://shs.hal.science/halshs-03999583v1" TargetMode="External"/><Relationship Id="rId127" Type="http://schemas.openxmlformats.org/officeDocument/2006/relationships/hyperlink" Target="https://hal.science/search/index/?q=*&amp;authFullName_s=Anne Pi&#233;jus" TargetMode="External"/><Relationship Id="rId128" Type="http://schemas.openxmlformats.org/officeDocument/2006/relationships/hyperlink" Target="https://hal.science/search/index/?q=*&amp;authFullName_s=Laura Naudeix" TargetMode="External"/><Relationship Id="rId129" Type="http://schemas.openxmlformats.org/officeDocument/2006/relationships/hyperlink" Target="https://hal.science/search/index/?q=*&amp;authFullName_s=Marie Demeilliez" TargetMode="External"/><Relationship Id="rId130" Type="http://schemas.openxmlformats.org/officeDocument/2006/relationships/hyperlink" Target="https://hal.science/search/index/?q=*&amp;authFullName_s=Jean-Marc Civardi" TargetMode="External"/><Relationship Id="rId131" Type="http://schemas.openxmlformats.org/officeDocument/2006/relationships/hyperlink" Target="https://hal.science/search/index/?q=*&amp;authFullName_s=Thomas Vernet" TargetMode="External"/><Relationship Id="rId132" Type="http://schemas.openxmlformats.org/officeDocument/2006/relationships/hyperlink" Target="https://www.pur-editions.fr/product/3492/plaire-et-instruir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Grosperrin</dc:title>
  <dc:description>CV</dc:description>
  <dc:subject/>
  <cp:keywords/>
  <cp:category/>
  <cp:lastModifiedBy/>
  <dcterms:created xsi:type="dcterms:W3CDTF">2026-03-16T08:05:25+01:00</dcterms:created>
  <dcterms:modified xsi:type="dcterms:W3CDTF">2026-03-16T08:05:25+01:00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