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Mouton </w:t>
      </w:r>
      <w:r>
        <w:rPr>
          <w:color w:val="641e6e"/>
        </w:rPr>
        <w:t xml:space="preserve">Professeur certifié de Mathématiques de l’Éducation nationale.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jean-philippe-mouton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0009-0000-2844-0962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F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mouton" TargetMode="External"/><Relationship Id="rId8" Type="http://schemas.openxmlformats.org/officeDocument/2006/relationships/hyperlink" Target="https://orcid.org/0009-0000-2844-096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Mouton</dc:title>
  <dc:description>CV</dc:description>
  <dc:subject/>
  <cp:keywords/>
  <cp:category/>
  <cp:lastModifiedBy/>
  <dcterms:created xsi:type="dcterms:W3CDTF">2026-04-15T03:57:49+02:00</dcterms:created>
  <dcterms:modified xsi:type="dcterms:W3CDTF">2026-04-15T03:57:49+02:00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