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Allegret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Président Trump, le dollar et le système monétaire international</w:t>
              </w:r>
            </w:hyperlink>
          </w:p>
          <w:p>
            <w:pPr/>
            <w:hyperlink r:id="rId8" w:history="1">
              <w:r>
                <w:rPr>
                  <w:color w:val="#410a8c"/>
                  <w:u w:val="single"/>
                </w:rPr>
                <w:t xml:space="preserve">Jean-Pierre Allegret</w:t>
              </w:r>
            </w:hyperlink>
            <w:r>
              <w:rPr/>
              <w:t xml:space="preserve">,</w:t>
            </w:r>
            <w:hyperlink r:id="rId9" w:history="1">
              <w:r>
                <w:rPr>
                  <w:color w:val="#410a8c"/>
                  <w:u w:val="single"/>
                </w:rPr>
                <w:t xml:space="preserve">Audrey Allegret Sallenave</w:t>
              </w:r>
            </w:hyperlink>
          </w:p>
          <w:p>
            <w:pPr/>
            <w:r>
              <w:rPr>
                <w:i w:val="1"/>
                <w:iCs w:val="1"/>
              </w:rPr>
              <w:t xml:space="preserve">Les grands dossiers de diplomatie</w:t>
            </w:r>
            <w:r>
              <w:rPr/>
              <w:t xml:space="preserve">, 2025, 87, pp.82-85</w:t>
            </w:r>
          </w:p>
          <w:p>
            <w:pPr/>
            <w:r>
              <w:rPr/>
              <w:t xml:space="preserve">Article dans une revue</w:t>
            </w:r>
          </w:p>
          <w:p>
            <w:pPr/>
            <w:hyperlink r:id="rId7" w:history="1">
              <w:r>
                <w:rPr>
                  <w:color w:val="#410a8c"/>
                  <w:u w:val="single"/>
                </w:rPr>
                <w:t xml:space="preserve">hal-05228056v1</w:t>
              </w:r>
            </w:hyperlink>
          </w:p>
        </w:tc>
      </w:tr>
      <w:tr>
        <w:trPr/>
        <w:tc>
          <w:tcPr>
            <w:noWrap/>
          </w:tcPr>
          <w:p>
            <w:pPr>
              <w:spacing w:after="200"/>
            </w:pPr>
            <w:hyperlink r:id="rId10" w:history="1">
              <w:r>
                <w:rPr>
                  <w:color w:val="1e198e"/>
                  <w:b w:val="1"/>
                  <w:bCs w:val="1"/>
                  <w:u w:val="single"/>
                </w:rPr>
                <w:t xml:space="preserve">Autonomie monétaire stratégique : l’Union européenne à l’épreuve de Trump</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r>
              <w:rPr/>
              <w:t xml:space="preserve">,</w:t>
            </w:r>
            <w:hyperlink r:id="rId12" w:history="1">
              <w:r>
                <w:rPr>
                  <w:color w:val="#410a8c"/>
                  <w:u w:val="single"/>
                </w:rPr>
                <w:t xml:space="preserve">Dalia Ibrahim</w:t>
              </w:r>
            </w:hyperlink>
          </w:p>
          <w:p>
            <w:pPr/>
            <w:r>
              <w:rPr>
                <w:i w:val="1"/>
                <w:iCs w:val="1"/>
              </w:rPr>
              <w:t xml:space="preserve">The Conversation France</w:t>
            </w:r>
            <w:r>
              <w:rPr/>
              <w:t xml:space="preserve">, 2025, https://theconversation.com/autonomie-monetaire-strategique-lunion-europeenne-a-lepreuve-de-trump-257390</w:t>
            </w:r>
          </w:p>
          <w:p>
            <w:pPr/>
            <w:r>
              <w:rPr/>
              <w:t xml:space="preserve">Article dans une revue</w:t>
            </w:r>
          </w:p>
          <w:p>
            <w:pPr/>
            <w:hyperlink r:id="rId10" w:history="1">
              <w:r>
                <w:rPr>
                  <w:color w:val="#410a8c"/>
                  <w:u w:val="single"/>
                </w:rPr>
                <w:t xml:space="preserve">hal-05085541v1</w:t>
              </w:r>
            </w:hyperlink>
          </w:p>
        </w:tc>
      </w:tr>
      <w:tr>
        <w:trPr/>
        <w:tc>
          <w:tcPr>
            <w:noWrap/>
          </w:tcPr>
          <w:p>
            <w:pPr>
              <w:spacing w:after="200"/>
            </w:pPr>
            <w:hyperlink r:id="rId13" w:history="1">
              <w:r>
                <w:rPr>
                  <w:color w:val="1e198e"/>
                  <w:b w:val="1"/>
                  <w:bCs w:val="1"/>
                  <w:u w:val="single"/>
                </w:rPr>
                <w:t xml:space="preserve">Face au dollar, la souveraineté monétaire européenne en question...</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L’Europe</w:t>
            </w:r>
            <w:r>
              <w:rPr/>
              <w:t xml:space="preserve">, 2025, 6 - novembre, pp.8-9</w:t>
            </w:r>
          </w:p>
          <w:p>
            <w:pPr/>
            <w:r>
              <w:rPr/>
              <w:t xml:space="preserve">Article dans une revue</w:t>
            </w:r>
          </w:p>
          <w:p>
            <w:pPr/>
            <w:hyperlink r:id="rId13" w:history="1">
              <w:r>
                <w:rPr>
                  <w:color w:val="#410a8c"/>
                  <w:u w:val="single"/>
                </w:rPr>
                <w:t xml:space="preserve">hal-05364899v1</w:t>
              </w:r>
            </w:hyperlink>
          </w:p>
        </w:tc>
      </w:tr>
      <w:tr>
        <w:trPr/>
        <w:tc>
          <w:tcPr>
            <w:noWrap/>
          </w:tcPr>
          <w:p>
            <w:pPr>
              <w:spacing w:after="200"/>
            </w:pPr>
            <w:hyperlink r:id="rId14" w:history="1">
              <w:r>
                <w:rPr>
                  <w:color w:val="1e198e"/>
                  <w:b w:val="1"/>
                  <w:bCs w:val="1"/>
                  <w:u w:val="single"/>
                </w:rPr>
                <w:t xml:space="preserve">Can governments sleep more soundly when holding international reserves? A banking and financial vulnerabilities perspective</w:t>
              </w:r>
            </w:hyperlink>
          </w:p>
          <w:p>
            <w:pPr/>
            <w:hyperlink r:id="rId15" w:history="1">
              <w:r>
                <w:rPr>
                  <w:color w:val="#410a8c"/>
                  <w:u w:val="single"/>
                </w:rPr>
                <w:t xml:space="preserve">Audrey Sallenave</w:t>
              </w:r>
            </w:hyperlink>
            <w:r>
              <w:rPr/>
              <w:t xml:space="preserve">,</w:t>
            </w:r>
            <w:hyperlink r:id="rId8" w:history="1">
              <w:r>
                <w:rPr>
                  <w:color w:val="#410a8c"/>
                  <w:u w:val="single"/>
                </w:rPr>
                <w:t xml:space="preserve">Jean-Pierre Allegret</w:t>
              </w:r>
            </w:hyperlink>
            <w:r>
              <w:rPr/>
              <w:t xml:space="preserve">,</w:t>
            </w:r>
            <w:hyperlink r:id="rId16" w:history="1">
              <w:r>
                <w:rPr>
                  <w:color w:val="#410a8c"/>
                  <w:u w:val="single"/>
                </w:rPr>
                <w:t xml:space="preserve">Tolga Omay</w:t>
              </w:r>
            </w:hyperlink>
          </w:p>
          <w:p>
            <w:pPr/>
            <w:r>
              <w:rPr>
                <w:i w:val="1"/>
                <w:iCs w:val="1"/>
              </w:rPr>
              <w:t xml:space="preserve">Applied Economics</w:t>
            </w:r>
            <w:r>
              <w:rPr/>
              <w:t xml:space="preserve">, 2024, 56 (15), pp.1748-1762. </w:t>
            </w:r>
            <w:hyperlink r:id="rId17" w:history="1">
              <w:r>
                <w:rPr>
                  <w:color w:val="#410a8c"/>
                  <w:u w:val="single"/>
                </w:rPr>
                <w:t xml:space="preserve">⟨10.1080/00036846.2023.2177597⟩</w:t>
              </w:r>
            </w:hyperlink>
          </w:p>
          <w:p>
            <w:pPr/>
            <w:r>
              <w:rPr/>
              <w:t xml:space="preserve">Article dans une revue</w:t>
            </w:r>
          </w:p>
          <w:p>
            <w:pPr/>
            <w:hyperlink r:id="rId14" w:history="1">
              <w:r>
                <w:rPr>
                  <w:color w:val="#410a8c"/>
                  <w:u w:val="single"/>
                </w:rPr>
                <w:t xml:space="preserve">hal-03945433v1</w:t>
              </w:r>
            </w:hyperlink>
          </w:p>
        </w:tc>
      </w:tr>
      <w:tr>
        <w:trPr/>
        <w:tc>
          <w:tcPr>
            <w:noWrap/>
          </w:tcPr>
          <w:p>
            <w:pPr>
              <w:spacing w:after="200"/>
            </w:pPr>
            <w:hyperlink r:id="rId18" w:history="1">
              <w:r>
                <w:rPr>
                  <w:color w:val="1e198e"/>
                  <w:b w:val="1"/>
                  <w:bCs w:val="1"/>
                  <w:u w:val="single"/>
                </w:rPr>
                <w:t xml:space="preserve">The 3rd Financial Economics Meeting (FEM-2022) Conference: New Challenges for Monetary Policy, Capital Flows, and Exchange Rate Frameworks after COVID-19</w:t>
              </w:r>
            </w:hyperlink>
          </w:p>
          <w:p>
            <w:pPr/>
            <w:hyperlink r:id="rId8" w:history="1">
              <w:r>
                <w:rPr>
                  <w:color w:val="#410a8c"/>
                  <w:u w:val="single"/>
                </w:rPr>
                <w:t xml:space="preserve">Jean-Pierre Allegret</w:t>
              </w:r>
            </w:hyperlink>
            <w:r>
              <w:rPr/>
              <w:t xml:space="preserve">,</w:t>
            </w:r>
            <w:hyperlink r:id="rId19" w:history="1">
              <w:r>
                <w:rPr>
                  <w:color w:val="#410a8c"/>
                  <w:u w:val="single"/>
                </w:rPr>
                <w:t xml:space="preserve">Zied Ftiti</w:t>
              </w:r>
            </w:hyperlink>
            <w:r>
              <w:rPr/>
              <w:t xml:space="preserve">,</w:t>
            </w:r>
            <w:hyperlink r:id="rId20" w:history="1">
              <w:r>
                <w:rPr>
                  <w:color w:val="#410a8c"/>
                  <w:u w:val="single"/>
                </w:rPr>
                <w:t xml:space="preserve">Georgios Kouretas</w:t>
              </w:r>
            </w:hyperlink>
          </w:p>
          <w:p>
            <w:pPr/>
            <w:r>
              <w:rPr>
                <w:i w:val="1"/>
                <w:iCs w:val="1"/>
              </w:rPr>
              <w:t xml:space="preserve">Journal of International Money and Finance</w:t>
            </w:r>
            <w:r>
              <w:rPr/>
              <w:t xml:space="preserve">, 2023, 136, pp.102867. </w:t>
            </w:r>
            <w:hyperlink r:id="rId21" w:history="1">
              <w:r>
                <w:rPr>
                  <w:color w:val="#410a8c"/>
                  <w:u w:val="single"/>
                </w:rPr>
                <w:t xml:space="preserve">⟨10.1016/j.jimonfin.2023.102867⟩</w:t>
              </w:r>
            </w:hyperlink>
          </w:p>
          <w:p>
            <w:pPr/>
            <w:r>
              <w:rPr/>
              <w:t xml:space="preserve">Article dans une revue</w:t>
            </w:r>
          </w:p>
          <w:p>
            <w:pPr/>
            <w:hyperlink r:id="rId18" w:history="1">
              <w:r>
                <w:rPr>
                  <w:color w:val="#410a8c"/>
                  <w:u w:val="single"/>
                </w:rPr>
                <w:t xml:space="preserve">hal-04095000v1</w:t>
              </w:r>
            </w:hyperlink>
          </w:p>
        </w:tc>
      </w:tr>
      <w:tr>
        <w:trPr/>
        <w:tc>
          <w:tcPr>
            <w:noWrap/>
          </w:tcPr>
          <w:p>
            <w:pPr>
              <w:spacing w:after="200"/>
            </w:pPr>
            <w:hyperlink r:id="rId22" w:history="1">
              <w:r>
                <w:rPr>
                  <w:color w:val="1e198e"/>
                  <w:b w:val="1"/>
                  <w:bCs w:val="1"/>
                  <w:u w:val="single"/>
                </w:rPr>
                <w:t xml:space="preserve">Financial asymmetries between Euro area and the United States: An International Political Economy Perspective</w:t>
              </w:r>
            </w:hyperlink>
          </w:p>
          <w:p>
            <w:pPr/>
            <w:hyperlink r:id="rId23" w:history="1">
              <w:r>
                <w:rPr>
                  <w:color w:val="#410a8c"/>
                  <w:u w:val="single"/>
                </w:rPr>
                <w:t xml:space="preserve">Audrey Allegret</w:t>
              </w:r>
            </w:hyperlink>
            <w:r>
              <w:rPr/>
              <w:t xml:space="preserve">,</w:t>
            </w:r>
            <w:hyperlink r:id="rId8" w:history="1">
              <w:r>
                <w:rPr>
                  <w:color w:val="#410a8c"/>
                  <w:u w:val="single"/>
                </w:rPr>
                <w:t xml:space="preserve">Jean-Pierre Allegret</w:t>
              </w:r>
            </w:hyperlink>
            <w:r>
              <w:rPr/>
              <w:t xml:space="preserve">,</w:t>
            </w:r>
            <w:hyperlink r:id="rId12" w:history="1">
              <w:r>
                <w:rPr>
                  <w:color w:val="#410a8c"/>
                  <w:u w:val="single"/>
                </w:rPr>
                <w:t xml:space="preserve">Dalia Ibrahim</w:t>
              </w:r>
            </w:hyperlink>
          </w:p>
          <w:p>
            <w:pPr/>
            <w:r>
              <w:rPr>
                <w:i w:val="1"/>
                <w:iCs w:val="1"/>
              </w:rPr>
              <w:t xml:space="preserve">Journal of policy Modelling</w:t>
            </w:r>
            <w:r>
              <w:rPr/>
              <w:t xml:space="preserve">, In press, 45 (2), pp.266-285. </w:t>
            </w:r>
            <w:hyperlink r:id="rId24" w:history="1">
              <w:r>
                <w:rPr>
                  <w:color w:val="#410a8c"/>
                  <w:u w:val="single"/>
                </w:rPr>
                <w:t xml:space="preserve">⟨10.1016/j.jpolmod.2023.03.003⟩</w:t>
              </w:r>
            </w:hyperlink>
          </w:p>
          <w:p>
            <w:pPr/>
            <w:r>
              <w:rPr/>
              <w:t xml:space="preserve">Article dans une revue</w:t>
            </w:r>
          </w:p>
          <w:p>
            <w:pPr/>
            <w:hyperlink r:id="rId22" w:history="1">
              <w:r>
                <w:rPr>
                  <w:color w:val="#410a8c"/>
                  <w:u w:val="single"/>
                </w:rPr>
                <w:t xml:space="preserve">hal-04036046v1</w:t>
              </w:r>
            </w:hyperlink>
          </w:p>
        </w:tc>
      </w:tr>
      <w:tr>
        <w:trPr/>
        <w:tc>
          <w:tcPr>
            <w:noWrap/>
          </w:tcPr>
          <w:p>
            <w:pPr>
              <w:spacing w:after="200"/>
            </w:pPr>
            <w:hyperlink r:id="rId25" w:history="1">
              <w:r>
                <w:rPr>
                  <w:color w:val="1e198e"/>
                  <w:b w:val="1"/>
                  <w:bCs w:val="1"/>
                  <w:u w:val="single"/>
                </w:rPr>
                <w:t xml:space="preserve">BRICS : de la dépendance à la contestation du dollar américain</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w:t>
            </w:r>
            <w:r>
              <w:rPr/>
              <w:t xml:space="preserve">, 2023, 123, pp.75-77</w:t>
            </w:r>
          </w:p>
          <w:p>
            <w:pPr/>
            <w:r>
              <w:rPr/>
              <w:t xml:space="preserve">Article dans une revue</w:t>
            </w:r>
          </w:p>
          <w:p>
            <w:pPr/>
            <w:hyperlink r:id="rId25" w:history="1">
              <w:r>
                <w:rPr>
                  <w:color w:val="#410a8c"/>
                  <w:u w:val="single"/>
                </w:rPr>
                <w:t xml:space="preserve">hal-04217867v1</w:t>
              </w:r>
            </w:hyperlink>
          </w:p>
        </w:tc>
      </w:tr>
      <w:tr>
        <w:trPr/>
        <w:tc>
          <w:tcPr>
            <w:noWrap/>
          </w:tcPr>
          <w:p>
            <w:pPr>
              <w:spacing w:after="200"/>
            </w:pPr>
            <w:hyperlink r:id="rId26" w:history="1">
              <w:r>
                <w:rPr>
                  <w:color w:val="1e198e"/>
                  <w:b w:val="1"/>
                  <w:bCs w:val="1"/>
                  <w:u w:val="single"/>
                </w:rPr>
                <w:t xml:space="preserve">Determinants of the European Sovereign Debt Crisis: Application of Logit, Panel Markov Regime Switching Model and Self Organizing Maps</w:t>
              </w:r>
            </w:hyperlink>
          </w:p>
          <w:p>
            <w:pPr/>
            <w:hyperlink r:id="rId8" w:history="1">
              <w:r>
                <w:rPr>
                  <w:color w:val="#410a8c"/>
                  <w:u w:val="single"/>
                </w:rPr>
                <w:t xml:space="preserve">Jean-Pierre Allegret</w:t>
              </w:r>
            </w:hyperlink>
            <w:r>
              <w:rPr/>
              <w:t xml:space="preserve">,</w:t>
            </w:r>
            <w:hyperlink r:id="rId27" w:history="1">
              <w:r>
                <w:rPr>
                  <w:color w:val="#410a8c"/>
                  <w:u w:val="single"/>
                </w:rPr>
                <w:t xml:space="preserve">Raif Cergibozan</w:t>
              </w:r>
            </w:hyperlink>
          </w:p>
          <w:p>
            <w:pPr/>
            <w:r>
              <w:rPr>
                <w:i w:val="1"/>
                <w:iCs w:val="1"/>
              </w:rPr>
              <w:t xml:space="preserve">Entropy</w:t>
            </w:r>
            <w:r>
              <w:rPr/>
              <w:t xml:space="preserve">, 2023, Special Issue "Applications of Statistical Physics in Finance and Economics", 25 (7), pp.1032. </w:t>
            </w:r>
            <w:hyperlink r:id="rId28" w:history="1">
              <w:r>
                <w:rPr>
                  <w:color w:val="#410a8c"/>
                  <w:u w:val="single"/>
                </w:rPr>
                <w:t xml:space="preserve">⟨10.3390/e25071032⟩</w:t>
              </w:r>
            </w:hyperlink>
          </w:p>
          <w:p>
            <w:pPr/>
            <w:r>
              <w:rPr/>
              <w:t xml:space="preserve">Article dans une revue</w:t>
            </w:r>
          </w:p>
          <w:p>
            <w:pPr/>
            <w:hyperlink r:id="rId26" w:history="1">
              <w:r>
                <w:rPr>
                  <w:color w:val="#410a8c"/>
                  <w:u w:val="single"/>
                </w:rPr>
                <w:t xml:space="preserve">hal-04156630v1</w:t>
              </w:r>
            </w:hyperlink>
          </w:p>
        </w:tc>
      </w:tr>
      <w:tr>
        <w:trPr/>
        <w:tc>
          <w:tcPr>
            <w:noWrap/>
          </w:tcPr>
          <w:p>
            <w:pPr>
              <w:spacing w:after="200"/>
            </w:pPr>
            <w:hyperlink r:id="rId29" w:history="1">
              <w:r>
                <w:rPr>
                  <w:color w:val="1e198e"/>
                  <w:b w:val="1"/>
                  <w:bCs w:val="1"/>
                  <w:u w:val="single"/>
                </w:rPr>
                <w:t xml:space="preserve">Nonlinear effects of the Chilean fiscal policy</w:t>
              </w:r>
            </w:hyperlink>
          </w:p>
          <w:p>
            <w:pPr/>
            <w:hyperlink r:id="rId8" w:history="1">
              <w:r>
                <w:rPr>
                  <w:color w:val="#410a8c"/>
                  <w:u w:val="single"/>
                </w:rPr>
                <w:t xml:space="preserve">Jean-Pierre Allegret</w:t>
              </w:r>
            </w:hyperlink>
            <w:r>
              <w:rPr/>
              <w:t xml:space="preserve">,</w:t>
            </w:r>
            <w:hyperlink r:id="rId30" w:history="1">
              <w:r>
                <w:rPr>
                  <w:color w:val="#410a8c"/>
                  <w:u w:val="single"/>
                </w:rPr>
                <w:t xml:space="preserve">Lemus Antonio</w:t>
              </w:r>
            </w:hyperlink>
          </w:p>
          <w:p>
            <w:pPr/>
            <w:r>
              <w:rPr>
                <w:i w:val="1"/>
                <w:iCs w:val="1"/>
              </w:rPr>
              <w:t xml:space="preserve">Economia Chilena</w:t>
            </w:r>
            <w:r>
              <w:rPr/>
              <w:t xml:space="preserve">, 2019, 22 (3), pp.132-153</w:t>
            </w:r>
          </w:p>
          <w:p>
            <w:pPr/>
            <w:r>
              <w:rPr/>
              <w:t xml:space="preserve">Article dans une revue</w:t>
            </w:r>
          </w:p>
          <w:p>
            <w:pPr/>
            <w:hyperlink r:id="rId29" w:history="1">
              <w:r>
                <w:rPr>
                  <w:color w:val="#410a8c"/>
                  <w:u w:val="single"/>
                </w:rPr>
                <w:t xml:space="preserve">hal-02425809v1</w:t>
              </w:r>
            </w:hyperlink>
          </w:p>
        </w:tc>
      </w:tr>
      <w:tr>
        <w:trPr/>
        <w:tc>
          <w:tcPr>
            <w:noWrap/>
          </w:tcPr>
          <w:p>
            <w:pPr>
              <w:spacing w:after="200"/>
            </w:pPr>
            <w:hyperlink r:id="rId31" w:history="1">
              <w:r>
                <w:rPr>
                  <w:color w:val="1e198e"/>
                  <w:b w:val="1"/>
                  <w:bCs w:val="1"/>
                  <w:u w:val="single"/>
                </w:rPr>
                <w:t xml:space="preserve">Did Foreign Exchange Holding Influence Growth Performance During The Global Financial Crisis?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The World Economy</w:t>
            </w:r>
            <w:r>
              <w:rPr/>
              <w:t xml:space="preserve">, 2019, 42 (3), pp.680-710. </w:t>
            </w:r>
            <w:hyperlink r:id="rId32" w:history="1">
              <w:r>
                <w:rPr>
                  <w:color w:val="#410a8c"/>
                  <w:u w:val="single"/>
                </w:rPr>
                <w:t xml:space="preserve">⟨10.1111/twec.12701⟩</w:t>
              </w:r>
            </w:hyperlink>
          </w:p>
          <w:p>
            <w:pPr/>
            <w:r>
              <w:rPr/>
              <w:t xml:space="preserve">Article dans une revue</w:t>
            </w:r>
          </w:p>
          <w:p>
            <w:pPr/>
            <w:hyperlink r:id="rId31" w:history="1">
              <w:r>
                <w:rPr>
                  <w:color w:val="#410a8c"/>
                  <w:u w:val="single"/>
                </w:rPr>
                <w:t xml:space="preserve">hal-01820698v1</w:t>
              </w:r>
            </w:hyperlink>
          </w:p>
        </w:tc>
      </w:tr>
      <w:tr>
        <w:trPr/>
        <w:tc>
          <w:tcPr>
            <w:noWrap/>
          </w:tcPr>
          <w:p>
            <w:pPr>
              <w:spacing w:after="200"/>
            </w:pPr>
            <w:hyperlink r:id="rId33"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Applied Economics</w:t>
            </w:r>
            <w:r>
              <w:rPr/>
              <w:t xml:space="preserve">, 2018, 50 (29), pp.3128-3147. </w:t>
            </w:r>
            <w:hyperlink r:id="rId34" w:history="1">
              <w:r>
                <w:rPr>
                  <w:color w:val="#410a8c"/>
                  <w:u w:val="single"/>
                </w:rPr>
                <w:t xml:space="preserve">⟨10.1080/00036846.2017.1418075⟩</w:t>
              </w:r>
            </w:hyperlink>
          </w:p>
          <w:p>
            <w:pPr/>
            <w:r>
              <w:rPr/>
              <w:t xml:space="preserve">Article dans une revue</w:t>
            </w:r>
          </w:p>
          <w:p>
            <w:pPr/>
            <w:hyperlink r:id="rId33" w:history="1">
              <w:r>
                <w:rPr>
                  <w:color w:val="#410a8c"/>
                  <w:u w:val="single"/>
                </w:rPr>
                <w:t xml:space="preserve">halshs-01665908v1</w:t>
              </w:r>
            </w:hyperlink>
          </w:p>
        </w:tc>
      </w:tr>
      <w:tr>
        <w:trPr/>
        <w:tc>
          <w:tcPr>
            <w:noWrap/>
          </w:tcPr>
          <w:p>
            <w:pPr>
              <w:spacing w:after="200"/>
            </w:pPr>
            <w:hyperlink r:id="rId35" w:history="1">
              <w:r>
                <w:rPr>
                  <w:color w:val="1e198e"/>
                  <w:b w:val="1"/>
                  <w:bCs w:val="1"/>
                  <w:u w:val="single"/>
                </w:rPr>
                <w:t xml:space="preserve">Quel avenir pour la zone euro ?</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Diplomatie : affaires stratégiques et relations internationales. Les Grands dossiers</w:t>
            </w:r>
            <w:r>
              <w:rPr/>
              <w:t xml:space="preserve">, 2017, 36, pp.55-59</w:t>
            </w:r>
          </w:p>
          <w:p>
            <w:pPr/>
            <w:r>
              <w:rPr/>
              <w:t xml:space="preserve">Article dans une revue</w:t>
            </w:r>
          </w:p>
          <w:p>
            <w:pPr/>
            <w:hyperlink r:id="rId35" w:history="1">
              <w:r>
                <w:rPr>
                  <w:color w:val="#410a8c"/>
                  <w:u w:val="single"/>
                </w:rPr>
                <w:t xml:space="preserve">hal-01660216v1</w:t>
              </w:r>
            </w:hyperlink>
          </w:p>
        </w:tc>
      </w:tr>
      <w:tr>
        <w:trPr/>
        <w:tc>
          <w:tcPr>
            <w:noWrap/>
          </w:tcPr>
          <w:p>
            <w:pPr>
              <w:spacing w:after="200"/>
            </w:pPr>
            <w:hyperlink r:id="rId36"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i w:val="1"/>
                <w:iCs w:val="1"/>
              </w:rPr>
              <w:t xml:space="preserve">Applied Economics</w:t>
            </w:r>
            <w:r>
              <w:rPr/>
              <w:t xml:space="preserve">, 2017, 49 (18), pp.1774-1793</w:t>
            </w:r>
          </w:p>
          <w:p>
            <w:pPr/>
            <w:r>
              <w:rPr/>
              <w:t xml:space="preserve">Article dans une revue</w:t>
            </w:r>
          </w:p>
          <w:p>
            <w:pPr/>
            <w:hyperlink r:id="rId36" w:history="1">
              <w:r>
                <w:rPr>
                  <w:color w:val="#410a8c"/>
                  <w:u w:val="single"/>
                </w:rPr>
                <w:t xml:space="preserve">hal-01589267v1</w:t>
              </w:r>
            </w:hyperlink>
          </w:p>
        </w:tc>
      </w:tr>
      <w:tr>
        <w:trPr/>
        <w:tc>
          <w:tcPr>
            <w:noWrap/>
          </w:tcPr>
          <w:p>
            <w:pPr>
              <w:spacing w:after="200"/>
            </w:pPr>
            <w:hyperlink r:id="rId40" w:history="1">
              <w:r>
                <w:rPr>
                  <w:color w:val="1e198e"/>
                  <w:b w:val="1"/>
                  <w:bCs w:val="1"/>
                  <w:u w:val="single"/>
                </w:rPr>
                <w:t xml:space="preserve">The impact of the European sovereign debt crisis on banks stocks. Some evidence of shift contagion in Europe</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Hélène Raymond</w:t>
              </w:r>
            </w:hyperlink>
            <w:r>
              <w:rPr/>
              <w:t xml:space="preserve">,</w:t>
            </w:r>
            <w:hyperlink r:id="rId42" w:history="1">
              <w:r>
                <w:rPr>
                  <w:color w:val="#410a8c"/>
                  <w:u w:val="single"/>
                </w:rPr>
                <w:t xml:space="preserve">Houda Rharrabti</w:t>
              </w:r>
            </w:hyperlink>
          </w:p>
          <w:p>
            <w:pPr/>
            <w:r>
              <w:rPr>
                <w:i w:val="1"/>
                <w:iCs w:val="1"/>
              </w:rPr>
              <w:t xml:space="preserve">Journal of banking &amp; finance = Journal of banking and finance</w:t>
            </w:r>
            <w:r>
              <w:rPr/>
              <w:t xml:space="preserve">, 2017, 74, pp.24 - 37</w:t>
            </w:r>
          </w:p>
          <w:p>
            <w:pPr/>
            <w:r>
              <w:rPr/>
              <w:t xml:space="preserve">Article dans une revue</w:t>
            </w:r>
          </w:p>
          <w:p>
            <w:pPr/>
            <w:hyperlink r:id="rId40" w:history="1">
              <w:r>
                <w:rPr>
                  <w:color w:val="#410a8c"/>
                  <w:u w:val="single"/>
                </w:rPr>
                <w:t xml:space="preserve">hal-01589269v1</w:t>
              </w:r>
            </w:hyperlink>
          </w:p>
        </w:tc>
      </w:tr>
      <w:tr>
        <w:trPr/>
        <w:tc>
          <w:tcPr>
            <w:noWrap/>
          </w:tcPr>
          <w:p>
            <w:pPr>
              <w:spacing w:after="200"/>
            </w:pPr>
            <w:hyperlink r:id="rId43" w:history="1">
              <w:r>
                <w:rPr>
                  <w:color w:val="1e198e"/>
                  <w:b w:val="1"/>
                  <w:bCs w:val="1"/>
                  <w:u w:val="single"/>
                </w:rPr>
                <w:t xml:space="preserve">The Impact of the Eurozone Crisis on European Banks Stocks Contagion or Interdependence?</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Hélène Raymond</w:t>
              </w:r>
            </w:hyperlink>
            <w:r>
              <w:rPr/>
              <w:t xml:space="preserve">,</w:t>
            </w:r>
            <w:hyperlink r:id="rId42" w:history="1">
              <w:r>
                <w:rPr>
                  <w:color w:val="#410a8c"/>
                  <w:u w:val="single"/>
                </w:rPr>
                <w:t xml:space="preserve">Houda Rharrabti</w:t>
              </w:r>
            </w:hyperlink>
          </w:p>
          <w:p>
            <w:pPr/>
            <w:r>
              <w:rPr>
                <w:i w:val="1"/>
                <w:iCs w:val="1"/>
              </w:rPr>
              <w:t xml:space="preserve">European Research Studies Journal</w:t>
            </w:r>
            <w:r>
              <w:rPr/>
              <w:t xml:space="preserve">, 2016, 19 (1), pp.129-148</w:t>
            </w:r>
          </w:p>
          <w:p>
            <w:pPr/>
            <w:r>
              <w:rPr/>
              <w:t xml:space="preserve">Article dans une revue</w:t>
            </w:r>
          </w:p>
          <w:p>
            <w:pPr/>
            <w:hyperlink r:id="rId43" w:history="1">
              <w:r>
                <w:rPr>
                  <w:color w:val="#410a8c"/>
                  <w:u w:val="single"/>
                </w:rPr>
                <w:t xml:space="preserve">hal-01659719v1</w:t>
              </w:r>
            </w:hyperlink>
          </w:p>
        </w:tc>
      </w:tr>
      <w:tr>
        <w:trPr/>
        <w:tc>
          <w:tcPr>
            <w:noWrap/>
          </w:tcPr>
          <w:p>
            <w:pPr>
              <w:spacing w:after="200"/>
            </w:pPr>
            <w:hyperlink r:id="rId44" w:history="1">
              <w:r>
                <w:rPr>
                  <w:color w:val="1e198e"/>
                  <w:b w:val="1"/>
                  <w:bCs w:val="1"/>
                  <w:u w:val="single"/>
                </w:rPr>
                <w:t xml:space="preserve">External Shocks and Monetary Policy in an Oil Exporting Economy</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i w:val="1"/>
                <w:iCs w:val="1"/>
              </w:rPr>
              <w:t xml:space="preserve">Journal of Policy Modeling</w:t>
            </w:r>
            <w:r>
              <w:rPr/>
              <w:t xml:space="preserve">, 2015, 37 (4), pp.652- 667. </w:t>
            </w:r>
            <w:hyperlink r:id="rId46" w:history="1">
              <w:r>
                <w:rPr>
                  <w:color w:val="#410a8c"/>
                  <w:u w:val="single"/>
                </w:rPr>
                <w:t xml:space="preserve">⟨10.1016/j.jpolmod.2015.03.017⟩</w:t>
              </w:r>
            </w:hyperlink>
          </w:p>
          <w:p>
            <w:pPr/>
            <w:r>
              <w:rPr/>
              <w:t xml:space="preserve">Article dans une revue</w:t>
            </w:r>
          </w:p>
          <w:p>
            <w:pPr/>
            <w:hyperlink r:id="rId44" w:history="1">
              <w:r>
                <w:rPr>
                  <w:color w:val="#410a8c"/>
                  <w:u w:val="single"/>
                </w:rPr>
                <w:t xml:space="preserve">hal-01385986v1</w:t>
              </w:r>
            </w:hyperlink>
          </w:p>
        </w:tc>
      </w:tr>
      <w:tr>
        <w:trPr/>
        <w:tc>
          <w:tcPr>
            <w:noWrap/>
          </w:tcPr>
          <w:p>
            <w:pPr>
              <w:spacing w:after="200"/>
            </w:pPr>
            <w:hyperlink r:id="rId47" w:history="1">
              <w:r>
                <w:rPr>
                  <w:color w:val="1e198e"/>
                  <w:b w:val="1"/>
                  <w:bCs w:val="1"/>
                  <w:u w:val="single"/>
                </w:rPr>
                <w:t xml:space="preserve">Oil price shocks and global imbalances: Lessons from a model with trade and financial interdependencies</w:t>
              </w:r>
            </w:hyperlink>
          </w:p>
          <w:p>
            <w:pPr/>
            <w:hyperlink r:id="rId8" w:history="1">
              <w:r>
                <w:rPr>
                  <w:color w:val="#410a8c"/>
                  <w:u w:val="single"/>
                </w:rPr>
                <w:t xml:space="preserve">Jean-Pierre Allegret</w:t>
              </w:r>
            </w:hyperlink>
            <w:r>
              <w:rPr/>
              <w:t xml:space="preserve">,</w:t>
            </w:r>
            <w:hyperlink r:id="rId38" w:history="1">
              <w:r>
                <w:rPr>
                  <w:color w:val="#410a8c"/>
                  <w:u w:val="single"/>
                </w:rPr>
                <w:t xml:space="preserve">Valérie Mignon</w:t>
              </w:r>
            </w:hyperlink>
            <w:r>
              <w:rPr/>
              <w:t xml:space="preserve">,</w:t>
            </w:r>
            <w:hyperlink r:id="rId11" w:history="1">
              <w:r>
                <w:rPr>
                  <w:color w:val="#410a8c"/>
                  <w:u w:val="single"/>
                </w:rPr>
                <w:t xml:space="preserve">Audrey Allegret-Sallenave</w:t>
              </w:r>
            </w:hyperlink>
          </w:p>
          <w:p>
            <w:pPr/>
            <w:r>
              <w:rPr>
                <w:i w:val="1"/>
                <w:iCs w:val="1"/>
              </w:rPr>
              <w:t xml:space="preserve">Economic Modelling</w:t>
            </w:r>
            <w:r>
              <w:rPr/>
              <w:t xml:space="preserve">, 2015, 49, pp.232 - 247</w:t>
            </w:r>
          </w:p>
          <w:p>
            <w:pPr/>
            <w:r>
              <w:rPr/>
              <w:t xml:space="preserve">Article dans une revue</w:t>
            </w:r>
          </w:p>
          <w:p>
            <w:pPr/>
            <w:hyperlink r:id="rId47" w:history="1">
              <w:r>
                <w:rPr>
                  <w:color w:val="#410a8c"/>
                  <w:u w:val="single"/>
                </w:rPr>
                <w:t xml:space="preserve">hal-01385980v1</w:t>
              </w:r>
            </w:hyperlink>
          </w:p>
        </w:tc>
      </w:tr>
      <w:tr>
        <w:trPr/>
        <w:tc>
          <w:tcPr>
            <w:noWrap/>
          </w:tcPr>
          <w:p>
            <w:pPr>
              <w:spacing w:after="200"/>
            </w:pPr>
            <w:hyperlink r:id="rId48" w:history="1">
              <w:r>
                <w:rPr>
                  <w:color w:val="1e198e"/>
                  <w:b w:val="1"/>
                  <w:bCs w:val="1"/>
                  <w:u w:val="single"/>
                </w:rPr>
                <w:t xml:space="preserve">Capital Flow Bonanzas and Monetary Policy in Emerging Europe: Responses to the Global Financial Crisis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Post-Communist Economies</w:t>
            </w:r>
            <w:r>
              <w:rPr/>
              <w:t xml:space="preserve">, 2015, 27 (4), pp.429- 447</w:t>
            </w:r>
          </w:p>
          <w:p>
            <w:pPr/>
            <w:r>
              <w:rPr/>
              <w:t xml:space="preserve">Article dans une revue</w:t>
            </w:r>
          </w:p>
          <w:p>
            <w:pPr/>
            <w:hyperlink r:id="rId48" w:history="1">
              <w:r>
                <w:rPr>
                  <w:color w:val="#410a8c"/>
                  <w:u w:val="single"/>
                </w:rPr>
                <w:t xml:space="preserve">hal-01385959v1</w:t>
              </w:r>
            </w:hyperlink>
          </w:p>
        </w:tc>
      </w:tr>
      <w:tr>
        <w:trPr/>
        <w:tc>
          <w:tcPr>
            <w:noWrap/>
          </w:tcPr>
          <w:p>
            <w:pPr>
              <w:spacing w:after="200"/>
            </w:pPr>
            <w:hyperlink r:id="rId49" w:history="1">
              <w:r>
                <w:rPr>
                  <w:color w:val="1e198e"/>
                  <w:b w:val="1"/>
                  <w:bCs w:val="1"/>
                  <w:u w:val="single"/>
                </w:rPr>
                <w:t xml:space="preserve">Quels risques pour l’économie mondiale d’ici à 2030 ?</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 Les Grands dossiers</w:t>
            </w:r>
            <w:r>
              <w:rPr/>
              <w:t xml:space="preserve">, 2015, 28, pp.22-26</w:t>
            </w:r>
          </w:p>
          <w:p>
            <w:pPr/>
            <w:r>
              <w:rPr/>
              <w:t xml:space="preserve">Article dans une revue</w:t>
            </w:r>
          </w:p>
          <w:p>
            <w:pPr/>
            <w:hyperlink r:id="rId49" w:history="1">
              <w:r>
                <w:rPr>
                  <w:color w:val="#410a8c"/>
                  <w:u w:val="single"/>
                </w:rPr>
                <w:t xml:space="preserve">hal-01660217v1</w:t>
              </w:r>
            </w:hyperlink>
          </w:p>
        </w:tc>
      </w:tr>
      <w:tr>
        <w:trPr/>
        <w:tc>
          <w:tcPr>
            <w:noWrap/>
          </w:tcPr>
          <w:p>
            <w:pPr>
              <w:spacing w:after="200"/>
            </w:pPr>
            <w:hyperlink r:id="rId50" w:history="1">
              <w:r>
                <w:rPr>
                  <w:color w:val="1e198e"/>
                  <w:b w:val="1"/>
                  <w:bCs w:val="1"/>
                  <w:u w:val="single"/>
                </w:rPr>
                <w:t xml:space="preserve">Quelles sont les causes et les conséquences d'un défaut sur la dette publique ?</w:t>
              </w:r>
            </w:hyperlink>
          </w:p>
          <w:p>
            <w:pPr/>
            <w:hyperlink r:id="rId8" w:history="1">
              <w:r>
                <w:rPr>
                  <w:color w:val="#410a8c"/>
                  <w:u w:val="single"/>
                </w:rPr>
                <w:t xml:space="preserve">Jean-Pierre Allegret</w:t>
              </w:r>
            </w:hyperlink>
          </w:p>
          <w:p>
            <w:pPr/>
            <w:r>
              <w:rPr>
                <w:i w:val="1"/>
                <w:iCs w:val="1"/>
              </w:rPr>
              <w:t xml:space="preserve">Regards croisés sur l'économie</w:t>
            </w:r>
            <w:r>
              <w:rPr/>
              <w:t xml:space="preserve">, 2015, Faut-il rembourser la dette publique ?, 17, pp.101-116. </w:t>
            </w:r>
            <w:hyperlink r:id="rId51" w:history="1">
              <w:r>
                <w:rPr>
                  <w:color w:val="#410a8c"/>
                  <w:u w:val="single"/>
                </w:rPr>
                <w:t xml:space="preserve">⟨10.3917/rce.017.0101⟩</w:t>
              </w:r>
            </w:hyperlink>
          </w:p>
          <w:p>
            <w:pPr/>
            <w:r>
              <w:rPr/>
              <w:t xml:space="preserve">Article dans une revue</w:t>
            </w:r>
          </w:p>
          <w:p>
            <w:pPr/>
            <w:hyperlink r:id="rId50" w:history="1">
              <w:r>
                <w:rPr>
                  <w:color w:val="#410a8c"/>
                  <w:u w:val="single"/>
                </w:rPr>
                <w:t xml:space="preserve">hal-01386074v1</w:t>
              </w:r>
            </w:hyperlink>
          </w:p>
        </w:tc>
      </w:tr>
      <w:tr>
        <w:trPr/>
        <w:tc>
          <w:tcPr>
            <w:noWrap/>
          </w:tcPr>
          <w:p>
            <w:pPr>
              <w:spacing w:after="200"/>
            </w:pPr>
            <w:hyperlink r:id="rId52" w:history="1">
              <w:r>
                <w:rPr>
                  <w:color w:val="1e198e"/>
                  <w:b w:val="1"/>
                  <w:bCs w:val="1"/>
                  <w:u w:val="single"/>
                </w:rPr>
                <w:t xml:space="preserve">Oil price shocks and global imbalances: lessons from a model with trade and financial interdependencies</w:t>
              </w:r>
            </w:hyperlink>
          </w:p>
          <w:p>
            <w:pPr/>
            <w:hyperlink r:id="rId9" w:history="1">
              <w:r>
                <w:rPr>
                  <w:color w:val="#410a8c"/>
                  <w:u w:val="single"/>
                </w:rPr>
                <w:t xml:space="preserve">Audrey Allegret Sallenave</w:t>
              </w:r>
            </w:hyperlink>
            <w:r>
              <w:rPr/>
              <w:t xml:space="preserve">,</w:t>
            </w:r>
            <w:hyperlink r:id="rId8" w:history="1">
              <w:r>
                <w:rPr>
                  <w:color w:val="#410a8c"/>
                  <w:u w:val="single"/>
                </w:rPr>
                <w:t xml:space="preserve">Jean-Pierre Allegret</w:t>
              </w:r>
            </w:hyperlink>
            <w:r>
              <w:rPr/>
              <w:t xml:space="preserve">,</w:t>
            </w:r>
            <w:hyperlink r:id="rId53" w:history="1">
              <w:r>
                <w:rPr>
                  <w:color w:val="#410a8c"/>
                  <w:u w:val="single"/>
                </w:rPr>
                <w:t xml:space="preserve">Valerie Mignon</w:t>
              </w:r>
            </w:hyperlink>
          </w:p>
          <w:p>
            <w:pPr/>
            <w:r>
              <w:rPr>
                <w:i w:val="1"/>
                <w:iCs w:val="1"/>
              </w:rPr>
              <w:t xml:space="preserve">Economic Modelling</w:t>
            </w:r>
            <w:r>
              <w:rPr/>
              <w:t xml:space="preserve">, 2015, 49 (septembre), pp.232-247</w:t>
            </w:r>
          </w:p>
          <w:p>
            <w:pPr/>
            <w:r>
              <w:rPr/>
              <w:t xml:space="preserve">Article dans une revue</w:t>
            </w:r>
          </w:p>
          <w:p>
            <w:pPr/>
            <w:hyperlink r:id="rId52" w:history="1">
              <w:r>
                <w:rPr>
                  <w:color w:val="#410a8c"/>
                  <w:u w:val="single"/>
                </w:rPr>
                <w:t xml:space="preserve">hal-03572504v1</w:t>
              </w:r>
            </w:hyperlink>
          </w:p>
        </w:tc>
      </w:tr>
      <w:tr>
        <w:trPr/>
        <w:tc>
          <w:tcPr>
            <w:noWrap/>
          </w:tcPr>
          <w:p>
            <w:pPr>
              <w:spacing w:after="200"/>
            </w:pPr>
            <w:hyperlink r:id="rId54" w:history="1">
              <w:r>
                <w:rPr>
                  <w:color w:val="1e198e"/>
                  <w:b w:val="1"/>
                  <w:bCs w:val="1"/>
                  <w:u w:val="single"/>
                </w:rPr>
                <w:t xml:space="preserve">The Dutch disease effect in a high versus low oil dependent countries</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i w:val="1"/>
                <w:iCs w:val="1"/>
              </w:rPr>
              <w:t xml:space="preserve">Energy Studies Review</w:t>
            </w:r>
            <w:r>
              <w:rPr/>
              <w:t xml:space="preserve">, 2014, 21 (2), pp.33-75. </w:t>
            </w:r>
            <w:hyperlink r:id="rId55" w:history="1">
              <w:r>
                <w:rPr>
                  <w:color w:val="#410a8c"/>
                  <w:u w:val="single"/>
                </w:rPr>
                <w:t xml:space="preserve">⟨10.15173/esr.v21i2.2767⟩</w:t>
              </w:r>
            </w:hyperlink>
          </w:p>
          <w:p>
            <w:pPr/>
            <w:r>
              <w:rPr/>
              <w:t xml:space="preserve">Article dans une revue</w:t>
            </w:r>
          </w:p>
          <w:p>
            <w:pPr/>
            <w:hyperlink r:id="rId54" w:history="1">
              <w:r>
                <w:rPr>
                  <w:color w:val="#410a8c"/>
                  <w:u w:val="single"/>
                </w:rPr>
                <w:t xml:space="preserve">hal-01385965v1</w:t>
              </w:r>
            </w:hyperlink>
          </w:p>
        </w:tc>
      </w:tr>
      <w:tr>
        <w:trPr/>
        <w:tc>
          <w:tcPr>
            <w:noWrap/>
          </w:tcPr>
          <w:p>
            <w:pPr>
              <w:spacing w:after="200"/>
            </w:pPr>
            <w:hyperlink r:id="rId56" w:history="1">
              <w:r>
                <w:rPr>
                  <w:color w:val="1e198e"/>
                  <w:b w:val="1"/>
                  <w:bCs w:val="1"/>
                  <w:u w:val="single"/>
                </w:rPr>
                <w:t xml:space="preserve">The impact of real exchange rates adjustments on global imbalances: a multilateral approach</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Economic Modelling</w:t>
            </w:r>
            <w:r>
              <w:rPr/>
              <w:t xml:space="preserve">, 2014, 37, pp.149 - 163. </w:t>
            </w:r>
            <w:hyperlink r:id="rId57" w:history="1">
              <w:r>
                <w:rPr>
                  <w:color w:val="#410a8c"/>
                  <w:u w:val="single"/>
                </w:rPr>
                <w:t xml:space="preserve">⟨10.1016/j.econmod.2013.10.022⟩</w:t>
              </w:r>
            </w:hyperlink>
          </w:p>
          <w:p>
            <w:pPr/>
            <w:r>
              <w:rPr/>
              <w:t xml:space="preserve">Article dans une revue</w:t>
            </w:r>
          </w:p>
          <w:p>
            <w:pPr/>
            <w:hyperlink r:id="rId56" w:history="1">
              <w:r>
                <w:rPr>
                  <w:color w:val="#410a8c"/>
                  <w:u w:val="single"/>
                </w:rPr>
                <w:t xml:space="preserve">hal-01385910v1</w:t>
              </w:r>
            </w:hyperlink>
          </w:p>
        </w:tc>
      </w:tr>
      <w:tr>
        <w:trPr/>
        <w:tc>
          <w:tcPr>
            <w:noWrap/>
          </w:tcPr>
          <w:p>
            <w:pPr>
              <w:spacing w:after="200"/>
            </w:pPr>
            <w:hyperlink r:id="rId58" w:history="1">
              <w:r>
                <w:rPr>
                  <w:color w:val="1e198e"/>
                  <w:b w:val="1"/>
                  <w:bCs w:val="1"/>
                  <w:u w:val="single"/>
                </w:rPr>
                <w:t xml:space="preserve">Macroeconomic policy responses to financial crises in emerging European economies</w:t>
              </w:r>
            </w:hyperlink>
          </w:p>
          <w:p>
            <w:pPr/>
            <w:hyperlink r:id="rId59" w:history="1">
              <w:r>
                <w:rPr>
                  <w:color w:val="#410a8c"/>
                  <w:u w:val="single"/>
                </w:rPr>
                <w:t xml:space="preserve">Kosta Josifidis</w:t>
              </w:r>
            </w:hyperlink>
            <w:r>
              <w:rPr/>
              <w:t xml:space="preserve">,</w:t>
            </w:r>
            <w:hyperlink r:id="rId8" w:history="1">
              <w:r>
                <w:rPr>
                  <w:color w:val="#410a8c"/>
                  <w:u w:val="single"/>
                </w:rPr>
                <w:t xml:space="preserve">Jean-Pierre Allegret</w:t>
              </w:r>
            </w:hyperlink>
            <w:r>
              <w:rPr/>
              <w:t xml:space="preserve">,</w:t>
            </w:r>
            <w:hyperlink r:id="rId60" w:history="1">
              <w:r>
                <w:rPr>
                  <w:color w:val="#410a8c"/>
                  <w:u w:val="single"/>
                </w:rPr>
                <w:t xml:space="preserve">Céline Gimet</w:t>
              </w:r>
            </w:hyperlink>
            <w:r>
              <w:rPr/>
              <w:t xml:space="preserve">,</w:t>
            </w:r>
            <w:hyperlink r:id="rId61" w:history="1">
              <w:r>
                <w:rPr>
                  <w:color w:val="#410a8c"/>
                  <w:u w:val="single"/>
                </w:rPr>
                <w:t xml:space="preserve">Emilija Beker Pucar</w:t>
              </w:r>
            </w:hyperlink>
          </w:p>
          <w:p>
            <w:pPr/>
            <w:r>
              <w:rPr>
                <w:i w:val="1"/>
                <w:iCs w:val="1"/>
              </w:rPr>
              <w:t xml:space="preserve">Economic Modelling</w:t>
            </w:r>
            <w:r>
              <w:rPr/>
              <w:t xml:space="preserve">, 2014, 36, pp.577-591</w:t>
            </w:r>
          </w:p>
          <w:p>
            <w:pPr/>
            <w:r>
              <w:rPr/>
              <w:t xml:space="preserve">Article dans une revue</w:t>
            </w:r>
          </w:p>
          <w:p>
            <w:pPr/>
            <w:hyperlink r:id="rId58" w:history="1">
              <w:r>
                <w:rPr>
                  <w:color w:val="#410a8c"/>
                  <w:u w:val="single"/>
                </w:rPr>
                <w:t xml:space="preserve">halshs-00976661v1</w:t>
              </w:r>
            </w:hyperlink>
          </w:p>
        </w:tc>
      </w:tr>
      <w:tr>
        <w:trPr/>
        <w:tc>
          <w:tcPr>
            <w:noWrap/>
          </w:tcPr>
          <w:p>
            <w:pPr>
              <w:spacing w:after="200"/>
            </w:pPr>
            <w:hyperlink r:id="rId62" w:history="1">
              <w:r>
                <w:rPr>
                  <w:color w:val="1e198e"/>
                  <w:b w:val="1"/>
                  <w:bCs w:val="1"/>
                  <w:u w:val="single"/>
                </w:rPr>
                <w:t xml:space="preserve">Intégration financière internationale et croissance économique dans les pays émergents et en développement : le canal du développement financier</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Revue d'Economie du Développement</w:t>
            </w:r>
            <w:r>
              <w:rPr/>
              <w:t xml:space="preserve">, 2014, pp.27 - 68</w:t>
            </w:r>
          </w:p>
          <w:p>
            <w:pPr/>
            <w:r>
              <w:rPr/>
              <w:t xml:space="preserve">Article dans une revue</w:t>
            </w:r>
          </w:p>
          <w:p>
            <w:pPr/>
            <w:hyperlink r:id="rId62" w:history="1">
              <w:r>
                <w:rPr>
                  <w:color w:val="#410a8c"/>
                  <w:u w:val="single"/>
                </w:rPr>
                <w:t xml:space="preserve">hal-01385944v1</w:t>
              </w:r>
            </w:hyperlink>
          </w:p>
        </w:tc>
      </w:tr>
      <w:tr>
        <w:trPr/>
        <w:tc>
          <w:tcPr>
            <w:noWrap/>
          </w:tcPr>
          <w:p>
            <w:pPr>
              <w:spacing w:after="200"/>
            </w:pPr>
            <w:hyperlink r:id="rId64" w:history="1">
              <w:r>
                <w:rPr>
                  <w:color w:val="1e198e"/>
                  <w:b w:val="1"/>
                  <w:bCs w:val="1"/>
                  <w:u w:val="single"/>
                </w:rPr>
                <w:t xml:space="preserve">Une analyse informationnelle de la crise financière récente</w:t>
              </w:r>
            </w:hyperlink>
          </w:p>
          <w:p>
            <w:pPr/>
            <w:hyperlink r:id="rId8" w:history="1">
              <w:r>
                <w:rPr>
                  <w:color w:val="#410a8c"/>
                  <w:u w:val="single"/>
                </w:rPr>
                <w:t xml:space="preserve">Jean-Pierre Allegret</w:t>
              </w:r>
            </w:hyperlink>
            <w:r>
              <w:rPr/>
              <w:t xml:space="preserve">,</w:t>
            </w:r>
            <w:hyperlink r:id="rId65" w:history="1">
              <w:r>
                <w:rPr>
                  <w:color w:val="#410a8c"/>
                  <w:u w:val="single"/>
                </w:rPr>
                <w:t xml:space="preserve">Camille Cornand</w:t>
              </w:r>
            </w:hyperlink>
          </w:p>
          <w:p>
            <w:pPr/>
            <w:r>
              <w:rPr>
                <w:i w:val="1"/>
                <w:iCs w:val="1"/>
              </w:rPr>
              <w:t xml:space="preserve">Revue Française d'Economie</w:t>
            </w:r>
            <w:r>
              <w:rPr/>
              <w:t xml:space="preserve">, 2014, 28, pp. 213-264</w:t>
            </w:r>
          </w:p>
          <w:p>
            <w:pPr/>
            <w:r>
              <w:rPr/>
              <w:t xml:space="preserve">Article dans une revue</w:t>
            </w:r>
          </w:p>
          <w:p>
            <w:pPr/>
            <w:hyperlink r:id="rId64" w:history="1">
              <w:r>
                <w:rPr>
                  <w:color w:val="#410a8c"/>
                  <w:u w:val="single"/>
                </w:rPr>
                <w:t xml:space="preserve">hal-01385915v1</w:t>
              </w:r>
            </w:hyperlink>
          </w:p>
        </w:tc>
      </w:tr>
      <w:tr>
        <w:trPr/>
        <w:tc>
          <w:tcPr>
            <w:noWrap/>
          </w:tcPr>
          <w:p>
            <w:pPr>
              <w:spacing w:after="200"/>
            </w:pPr>
            <w:hyperlink r:id="rId66" w:history="1">
              <w:r>
                <w:rPr>
                  <w:color w:val="1e198e"/>
                  <w:b w:val="1"/>
                  <w:bCs w:val="1"/>
                  <w:u w:val="single"/>
                </w:rPr>
                <w:t xml:space="preserve">Current accounts and oil price fluctuations in oil-exporting countries: the role of financial development</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67" w:history="1">
              <w:r>
                <w:rPr>
                  <w:color w:val="#410a8c"/>
                  <w:u w:val="single"/>
                </w:rPr>
                <w:t xml:space="preserve">Dramane Coulibaly</w:t>
              </w:r>
            </w:hyperlink>
            <w:r>
              <w:rPr/>
              <w:t xml:space="preserve">,</w:t>
            </w:r>
            <w:hyperlink r:id="rId38" w:history="1">
              <w:r>
                <w:rPr>
                  <w:color w:val="#410a8c"/>
                  <w:u w:val="single"/>
                </w:rPr>
                <w:t xml:space="preserve">Valérie Mignon</w:t>
              </w:r>
            </w:hyperlink>
          </w:p>
          <w:p>
            <w:pPr/>
            <w:r>
              <w:rPr>
                <w:i w:val="1"/>
                <w:iCs w:val="1"/>
              </w:rPr>
              <w:t xml:space="preserve">Journal of International Money and Finance</w:t>
            </w:r>
            <w:r>
              <w:rPr/>
              <w:t xml:space="preserve">, 2014, 47, pp.185 - 201</w:t>
            </w:r>
          </w:p>
          <w:p>
            <w:pPr/>
            <w:r>
              <w:rPr/>
              <w:t xml:space="preserve">Article dans une revue</w:t>
            </w:r>
          </w:p>
          <w:p>
            <w:pPr/>
            <w:hyperlink r:id="rId66" w:history="1">
              <w:r>
                <w:rPr>
                  <w:color w:val="#410a8c"/>
                  <w:u w:val="single"/>
                </w:rPr>
                <w:t xml:space="preserve">hal-01385946v1</w:t>
              </w:r>
            </w:hyperlink>
          </w:p>
        </w:tc>
      </w:tr>
      <w:tr>
        <w:trPr/>
        <w:tc>
          <w:tcPr>
            <w:noWrap/>
          </w:tcPr>
          <w:p>
            <w:pPr>
              <w:spacing w:after="200"/>
            </w:pPr>
            <w:hyperlink r:id="rId68" w:history="1">
              <w:r>
                <w:rPr>
                  <w:color w:val="1e198e"/>
                  <w:b w:val="1"/>
                  <w:bCs w:val="1"/>
                  <w:u w:val="single"/>
                </w:rPr>
                <w:t xml:space="preserve">L’arme monétaire : guerre sur le marché des changes</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 Les Grands dossiers</w:t>
            </w:r>
            <w:r>
              <w:rPr/>
              <w:t xml:space="preserve">, 2014, 24, pp.26-29</w:t>
            </w:r>
          </w:p>
          <w:p>
            <w:pPr/>
            <w:r>
              <w:rPr/>
              <w:t xml:space="preserve">Article dans une revue</w:t>
            </w:r>
          </w:p>
          <w:p>
            <w:pPr/>
            <w:hyperlink r:id="rId68" w:history="1">
              <w:r>
                <w:rPr>
                  <w:color w:val="#410a8c"/>
                  <w:u w:val="single"/>
                </w:rPr>
                <w:t xml:space="preserve">hal-01660218v1</w:t>
              </w:r>
            </w:hyperlink>
          </w:p>
        </w:tc>
      </w:tr>
      <w:tr>
        <w:trPr/>
        <w:tc>
          <w:tcPr>
            <w:noWrap/>
          </w:tcPr>
          <w:p>
            <w:pPr>
              <w:spacing w:after="200"/>
            </w:pPr>
            <w:hyperlink r:id="rId69" w:history="1">
              <w:r>
                <w:rPr>
                  <w:color w:val="1e198e"/>
                  <w:b w:val="1"/>
                  <w:bCs w:val="1"/>
                  <w:u w:val="single"/>
                </w:rPr>
                <w:t xml:space="preserve">Les relations yuan - dollar : de la &amp;quot; guerre des monnaies &amp;quot; à la gouvernance monétaire et financière internationale</w:t>
              </w:r>
            </w:hyperlink>
          </w:p>
          <w:p>
            <w:pPr/>
            <w:hyperlink r:id="rId8" w:history="1">
              <w:r>
                <w:rPr>
                  <w:color w:val="#410a8c"/>
                  <w:u w:val="single"/>
                </w:rPr>
                <w:t xml:space="preserve">Jean-Pierre Allegret</w:t>
              </w:r>
            </w:hyperlink>
          </w:p>
          <w:p>
            <w:pPr/>
            <w:r>
              <w:rPr>
                <w:i w:val="1"/>
                <w:iCs w:val="1"/>
              </w:rPr>
              <w:t xml:space="preserve">Diplomatie : affaires stratégiques et relations internationales</w:t>
            </w:r>
            <w:r>
              <w:rPr/>
              <w:t xml:space="preserve">, 2014, 71, pp.80-85</w:t>
            </w:r>
          </w:p>
          <w:p>
            <w:pPr/>
            <w:r>
              <w:rPr/>
              <w:t xml:space="preserve">Article dans une revue</w:t>
            </w:r>
          </w:p>
          <w:p>
            <w:pPr/>
            <w:hyperlink r:id="rId69" w:history="1">
              <w:r>
                <w:rPr>
                  <w:color w:val="#410a8c"/>
                  <w:u w:val="single"/>
                </w:rPr>
                <w:t xml:space="preserve">hal-01660224v1</w:t>
              </w:r>
            </w:hyperlink>
          </w:p>
        </w:tc>
      </w:tr>
      <w:tr>
        <w:trPr/>
        <w:tc>
          <w:tcPr>
            <w:noWrap/>
          </w:tcPr>
          <w:p>
            <w:pPr>
              <w:spacing w:after="200"/>
            </w:pPr>
            <w:hyperlink r:id="rId70" w:history="1">
              <w:r>
                <w:rPr>
                  <w:color w:val="1e198e"/>
                  <w:b w:val="1"/>
                  <w:bCs w:val="1"/>
                  <w:u w:val="single"/>
                </w:rPr>
                <w:t xml:space="preserve">Adjustment mechanisms and exchange rate regimes in new 2004 EU members during the financial crisis</w:t>
              </w:r>
            </w:hyperlink>
          </w:p>
          <w:p>
            <w:pPr/>
            <w:hyperlink r:id="rId8" w:history="1">
              <w:r>
                <w:rPr>
                  <w:color w:val="#410a8c"/>
                  <w:u w:val="single"/>
                </w:rPr>
                <w:t xml:space="preserve">Jean-Pierre Allegret</w:t>
              </w:r>
            </w:hyperlink>
            <w:r>
              <w:rPr/>
              <w:t xml:space="preserve">,</w:t>
            </w:r>
            <w:hyperlink r:id="rId71" w:history="1">
              <w:r>
                <w:rPr>
                  <w:color w:val="#410a8c"/>
                  <w:u w:val="single"/>
                </w:rPr>
                <w:t xml:space="preserve">Emilija Beker-Pucar</w:t>
              </w:r>
            </w:hyperlink>
            <w:r>
              <w:rPr/>
              <w:t xml:space="preserve">,</w:t>
            </w:r>
            <w:hyperlink r:id="rId59" w:history="1">
              <w:r>
                <w:rPr>
                  <w:color w:val="#410a8c"/>
                  <w:u w:val="single"/>
                </w:rPr>
                <w:t xml:space="preserve">Kosta Josifidis</w:t>
              </w:r>
            </w:hyperlink>
          </w:p>
          <w:p>
            <w:pPr/>
            <w:r>
              <w:rPr>
                <w:i w:val="1"/>
                <w:iCs w:val="1"/>
              </w:rPr>
              <w:t xml:space="preserve">Post-Communist Economies</w:t>
            </w:r>
            <w:r>
              <w:rPr/>
              <w:t xml:space="preserve">, 2013, 25, pp.1 - 17</w:t>
            </w:r>
          </w:p>
          <w:p>
            <w:pPr/>
            <w:r>
              <w:rPr/>
              <w:t xml:space="preserve">Article dans une revue</w:t>
            </w:r>
          </w:p>
          <w:p>
            <w:pPr/>
            <w:hyperlink r:id="rId70" w:history="1">
              <w:r>
                <w:rPr>
                  <w:color w:val="#410a8c"/>
                  <w:u w:val="single"/>
                </w:rPr>
                <w:t xml:space="preserve">hal-01385872v1</w:t>
              </w:r>
            </w:hyperlink>
          </w:p>
        </w:tc>
      </w:tr>
      <w:tr>
        <w:trPr/>
        <w:tc>
          <w:tcPr>
            <w:noWrap/>
          </w:tcPr>
          <w:p>
            <w:pPr>
              <w:spacing w:after="200"/>
            </w:pPr>
            <w:hyperlink r:id="rId72" w:history="1">
              <w:r>
                <w:rPr>
                  <w:color w:val="1e198e"/>
                  <w:b w:val="1"/>
                  <w:bCs w:val="1"/>
                  <w:u w:val="single"/>
                </w:rPr>
                <w:t xml:space="preserve">Les acteurs financiers de la mondialisation</w:t>
              </w:r>
            </w:hyperlink>
          </w:p>
          <w:p>
            <w:pPr/>
            <w:hyperlink r:id="rId8" w:history="1">
              <w:r>
                <w:rPr>
                  <w:color w:val="#410a8c"/>
                  <w:u w:val="single"/>
                </w:rPr>
                <w:t xml:space="preserve">Jean-Pierre Allegret</w:t>
              </w:r>
            </w:hyperlink>
          </w:p>
          <w:p>
            <w:pPr/>
            <w:r>
              <w:rPr>
                <w:i w:val="1"/>
                <w:iCs w:val="1"/>
              </w:rPr>
              <w:t xml:space="preserve">Questions internationales</w:t>
            </w:r>
            <w:r>
              <w:rPr/>
              <w:t xml:space="preserve">, 2013, 63, pp.46-52</w:t>
            </w:r>
          </w:p>
          <w:p>
            <w:pPr/>
            <w:r>
              <w:rPr/>
              <w:t xml:space="preserve">Article dans une revue</w:t>
            </w:r>
          </w:p>
          <w:p>
            <w:pPr/>
            <w:hyperlink r:id="rId72" w:history="1">
              <w:r>
                <w:rPr>
                  <w:color w:val="#410a8c"/>
                  <w:u w:val="single"/>
                </w:rPr>
                <w:t xml:space="preserve">hal-01660225v1</w:t>
              </w:r>
            </w:hyperlink>
          </w:p>
        </w:tc>
      </w:tr>
      <w:tr>
        <w:trPr/>
        <w:tc>
          <w:tcPr>
            <w:noWrap/>
          </w:tcPr>
          <w:p>
            <w:pPr>
              <w:spacing w:after="200"/>
            </w:pPr>
            <w:hyperlink r:id="rId73" w:history="1">
              <w:r>
                <w:rPr>
                  <w:color w:val="1e198e"/>
                  <w:b w:val="1"/>
                  <w:bCs w:val="1"/>
                  <w:u w:val="single"/>
                </w:rPr>
                <w:t xml:space="preserve">Financial development, threshold effects and convergence in developing and emerging countries</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Economics Bulletin</w:t>
            </w:r>
            <w:r>
              <w:rPr/>
              <w:t xml:space="preserve">, 2013, 33, pp.1899 - 1921</w:t>
            </w:r>
          </w:p>
          <w:p>
            <w:pPr/>
            <w:r>
              <w:rPr/>
              <w:t xml:space="preserve">Article dans une revue</w:t>
            </w:r>
          </w:p>
          <w:p>
            <w:pPr/>
            <w:hyperlink r:id="rId73" w:history="1">
              <w:r>
                <w:rPr>
                  <w:color w:val="#410a8c"/>
                  <w:u w:val="single"/>
                </w:rPr>
                <w:t xml:space="preserve">hal-01385892v1</w:t>
              </w:r>
            </w:hyperlink>
          </w:p>
        </w:tc>
      </w:tr>
      <w:tr>
        <w:trPr/>
        <w:tc>
          <w:tcPr>
            <w:noWrap/>
          </w:tcPr>
          <w:p>
            <w:pPr>
              <w:spacing w:after="200"/>
            </w:pPr>
            <w:hyperlink r:id="rId74" w:history="1">
              <w:r>
                <w:rPr>
                  <w:color w:val="1e198e"/>
                  <w:b w:val="1"/>
                  <w:bCs w:val="1"/>
                  <w:u w:val="single"/>
                </w:rPr>
                <w:t xml:space="preserve">Développement financier, croissance de long terme et effets de seuil</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Panoeconomicus</w:t>
            </w:r>
            <w:r>
              <w:rPr/>
              <w:t xml:space="preserve">, 2012, 59, pp.553 - 581</w:t>
            </w:r>
          </w:p>
          <w:p>
            <w:pPr/>
            <w:r>
              <w:rPr/>
              <w:t xml:space="preserve">Article dans une revue</w:t>
            </w:r>
          </w:p>
          <w:p>
            <w:pPr/>
            <w:hyperlink r:id="rId74" w:history="1">
              <w:r>
                <w:rPr>
                  <w:color w:val="#410a8c"/>
                  <w:u w:val="single"/>
                </w:rPr>
                <w:t xml:space="preserve">hal-01385862v1</w:t>
              </w:r>
            </w:hyperlink>
          </w:p>
        </w:tc>
      </w:tr>
      <w:tr>
        <w:trPr/>
        <w:tc>
          <w:tcPr>
            <w:noWrap/>
          </w:tcPr>
          <w:p>
            <w:pPr>
              <w:spacing w:after="200"/>
            </w:pPr>
            <w:hyperlink r:id="rId75" w:history="1">
              <w:r>
                <w:rPr>
                  <w:color w:val="1e198e"/>
                  <w:b w:val="1"/>
                  <w:bCs w:val="1"/>
                  <w:u w:val="single"/>
                </w:rPr>
                <w:t xml:space="preserve">Responses of Monetary Authorities in Emerging Economies to International Financial Crises: What Do We Really Know?</w:t>
              </w:r>
            </w:hyperlink>
          </w:p>
          <w:p>
            <w:pPr/>
            <w:hyperlink r:id="rId8" w:history="1">
              <w:r>
                <w:rPr>
                  <w:color w:val="#410a8c"/>
                  <w:u w:val="single"/>
                </w:rPr>
                <w:t xml:space="preserve">Jean-Pierre Allegret</w:t>
              </w:r>
            </w:hyperlink>
          </w:p>
          <w:p>
            <w:pPr/>
            <w:r>
              <w:rPr>
                <w:i w:val="1"/>
                <w:iCs w:val="1"/>
              </w:rPr>
              <w:t xml:space="preserve">European Research Studies Journal</w:t>
            </w:r>
            <w:r>
              <w:rPr/>
              <w:t xml:space="preserve">, 2012, 15, pp.3 - 32</w:t>
            </w:r>
          </w:p>
          <w:p>
            <w:pPr/>
            <w:r>
              <w:rPr/>
              <w:t xml:space="preserve">Article dans une revue</w:t>
            </w:r>
          </w:p>
          <w:p>
            <w:pPr/>
            <w:hyperlink r:id="rId75" w:history="1">
              <w:r>
                <w:rPr>
                  <w:color w:val="#410a8c"/>
                  <w:u w:val="single"/>
                </w:rPr>
                <w:t xml:space="preserve">hal-01385893v1</w:t>
              </w:r>
            </w:hyperlink>
          </w:p>
        </w:tc>
      </w:tr>
      <w:tr>
        <w:trPr/>
        <w:tc>
          <w:tcPr>
            <w:noWrap/>
          </w:tcPr>
          <w:p>
            <w:pPr>
              <w:spacing w:after="200"/>
            </w:pPr>
            <w:hyperlink r:id="rId76" w:history="1">
              <w:r>
                <w:rPr>
                  <w:color w:val="1e198e"/>
                  <w:b w:val="1"/>
                  <w:bCs w:val="1"/>
                  <w:u w:val="single"/>
                </w:rPr>
                <w:t xml:space="preserve">La transmission des crises financières aux pays émergents : l'expérience de l'Europe émergente</w:t>
              </w:r>
            </w:hyperlink>
          </w:p>
          <w:p>
            <w:pPr/>
            <w:hyperlink r:id="rId8" w:history="1">
              <w:r>
                <w:rPr>
                  <w:color w:val="#410a8c"/>
                  <w:u w:val="single"/>
                </w:rPr>
                <w:t xml:space="preserve">Jean-Pierre Allegret</w:t>
              </w:r>
            </w:hyperlink>
          </w:p>
          <w:p>
            <w:pPr/>
            <w:r>
              <w:rPr>
                <w:i w:val="1"/>
                <w:iCs w:val="1"/>
              </w:rPr>
              <w:t xml:space="preserve">Revue de l'Union européenne</w:t>
            </w:r>
            <w:r>
              <w:rPr/>
              <w:t xml:space="preserve">, 2012, 561, pp.523-532</w:t>
            </w:r>
          </w:p>
          <w:p>
            <w:pPr/>
            <w:r>
              <w:rPr/>
              <w:t xml:space="preserve">Article dans une revue</w:t>
            </w:r>
          </w:p>
          <w:p>
            <w:pPr/>
            <w:hyperlink r:id="rId76" w:history="1">
              <w:r>
                <w:rPr>
                  <w:color w:val="#410a8c"/>
                  <w:u w:val="single"/>
                </w:rPr>
                <w:t xml:space="preserve">hal-01660227v1</w:t>
              </w:r>
            </w:hyperlink>
          </w:p>
        </w:tc>
      </w:tr>
      <w:tr>
        <w:trPr/>
        <w:tc>
          <w:tcPr>
            <w:noWrap/>
          </w:tcPr>
          <w:p>
            <w:pPr>
              <w:spacing w:after="200"/>
            </w:pPr>
            <w:hyperlink r:id="rId77" w:history="1">
              <w:r>
                <w:rPr>
                  <w:color w:val="1e198e"/>
                  <w:b w:val="1"/>
                  <w:bCs w:val="1"/>
                  <w:u w:val="single"/>
                </w:rPr>
                <w:t xml:space="preserve">The Impact of External Shocks in East Asia: Lessons from a Structural VAR Model with Block Exogeneity</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78" w:history="1">
              <w:r>
                <w:rPr>
                  <w:color w:val="#410a8c"/>
                  <w:u w:val="single"/>
                </w:rPr>
                <w:t xml:space="preserve">Cyriac Guillaumin</w:t>
              </w:r>
            </w:hyperlink>
          </w:p>
          <w:p>
            <w:pPr/>
            <w:r>
              <w:rPr>
                <w:i w:val="1"/>
                <w:iCs w:val="1"/>
              </w:rPr>
              <w:t xml:space="preserve">International Economics</w:t>
            </w:r>
            <w:r>
              <w:rPr/>
              <w:t xml:space="preserve">, 2012, 132, pp.35 - 89</w:t>
            </w:r>
          </w:p>
          <w:p>
            <w:pPr/>
            <w:r>
              <w:rPr/>
              <w:t xml:space="preserve">Article dans une revue</w:t>
            </w:r>
          </w:p>
          <w:p>
            <w:pPr/>
            <w:hyperlink r:id="rId77" w:history="1">
              <w:r>
                <w:rPr>
                  <w:color w:val="#410a8c"/>
                  <w:u w:val="single"/>
                </w:rPr>
                <w:t xml:space="preserve">hal-01385863v1</w:t>
              </w:r>
            </w:hyperlink>
          </w:p>
        </w:tc>
      </w:tr>
      <w:tr>
        <w:trPr/>
        <w:tc>
          <w:tcPr>
            <w:noWrap/>
          </w:tcPr>
          <w:p>
            <w:pPr>
              <w:spacing w:after="200"/>
            </w:pPr>
            <w:hyperlink r:id="rId79" w:history="1">
              <w:r>
                <w:rPr>
                  <w:color w:val="1e198e"/>
                  <w:b w:val="1"/>
                  <w:bCs w:val="1"/>
                  <w:u w:val="single"/>
                </w:rPr>
                <w:t xml:space="preserve">Inflation targeting and exchange rate regimes in the case of Serbia and selected transition economies</w:t>
              </w:r>
            </w:hyperlink>
          </w:p>
          <w:p>
            <w:pPr/>
            <w:hyperlink r:id="rId8" w:history="1">
              <w:r>
                <w:rPr>
                  <w:color w:val="#410a8c"/>
                  <w:u w:val="single"/>
                </w:rPr>
                <w:t xml:space="preserve">Jean-Pierre Allegret</w:t>
              </w:r>
            </w:hyperlink>
            <w:r>
              <w:rPr/>
              <w:t xml:space="preserve">,</w:t>
            </w:r>
            <w:hyperlink r:id="rId61" w:history="1">
              <w:r>
                <w:rPr>
                  <w:color w:val="#410a8c"/>
                  <w:u w:val="single"/>
                </w:rPr>
                <w:t xml:space="preserve">Emilija Beker Pucar</w:t>
              </w:r>
            </w:hyperlink>
            <w:r>
              <w:rPr/>
              <w:t xml:space="preserve">,</w:t>
            </w:r>
            <w:hyperlink r:id="rId59" w:history="1">
              <w:r>
                <w:rPr>
                  <w:color w:val="#410a8c"/>
                  <w:u w:val="single"/>
                </w:rPr>
                <w:t xml:space="preserve">Kosta Josifidis</w:t>
              </w:r>
            </w:hyperlink>
          </w:p>
          <w:p>
            <w:pPr/>
            <w:r>
              <w:rPr>
                <w:i w:val="1"/>
                <w:iCs w:val="1"/>
              </w:rPr>
              <w:t xml:space="preserve">Eastern European Economics</w:t>
            </w:r>
            <w:r>
              <w:rPr/>
              <w:t xml:space="preserve">, 2011, 49 (4), pp. 88-105</w:t>
            </w:r>
          </w:p>
          <w:p>
            <w:pPr/>
            <w:r>
              <w:rPr/>
              <w:t xml:space="preserve">Article dans une revue</w:t>
            </w:r>
          </w:p>
          <w:p>
            <w:pPr/>
            <w:hyperlink r:id="rId79" w:history="1">
              <w:r>
                <w:rPr>
                  <w:color w:val="#410a8c"/>
                  <w:u w:val="single"/>
                </w:rPr>
                <w:t xml:space="preserve">halshs-00651174v1</w:t>
              </w:r>
            </w:hyperlink>
          </w:p>
        </w:tc>
      </w:tr>
      <w:tr>
        <w:trPr/>
        <w:tc>
          <w:tcPr>
            <w:noWrap/>
          </w:tcPr>
          <w:p>
            <w:pPr>
              <w:spacing w:after="200"/>
            </w:pPr>
            <w:hyperlink r:id="rId80" w:history="1">
              <w:r>
                <w:rPr>
                  <w:color w:val="1e198e"/>
                  <w:b w:val="1"/>
                  <w:bCs w:val="1"/>
                  <w:u w:val="single"/>
                </w:rPr>
                <w:t xml:space="preserve">Le choix d'un régime de change dans les pays émergents et en développement peut-il être optimal en dehors des solutions bi-polaires ?</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Revue Economique</w:t>
            </w:r>
            <w:r>
              <w:rPr/>
              <w:t xml:space="preserve">, 2011, 62 (2), pp. 133-162</w:t>
            </w:r>
          </w:p>
          <w:p>
            <w:pPr/>
            <w:r>
              <w:rPr/>
              <w:t xml:space="preserve">Article dans une revue</w:t>
            </w:r>
          </w:p>
          <w:p>
            <w:pPr/>
            <w:hyperlink r:id="rId80" w:history="1">
              <w:r>
                <w:rPr>
                  <w:color w:val="#410a8c"/>
                  <w:u w:val="single"/>
                </w:rPr>
                <w:t xml:space="preserve">halshs-00651175v1</w:t>
              </w:r>
            </w:hyperlink>
          </w:p>
        </w:tc>
      </w:tr>
      <w:tr>
        <w:trPr/>
        <w:tc>
          <w:tcPr>
            <w:noWrap/>
          </w:tcPr>
          <w:p>
            <w:pPr>
              <w:spacing w:after="200"/>
            </w:pPr>
            <w:hyperlink r:id="rId83" w:history="1">
              <w:r>
                <w:rPr>
                  <w:color w:val="1e198e"/>
                  <w:b w:val="1"/>
                  <w:bCs w:val="1"/>
                  <w:u w:val="single"/>
                </w:rPr>
                <w:t xml:space="preserve">Business cycles synchronization in East Asian economy: evidences from time-varying coherence study</w:t>
              </w:r>
            </w:hyperlink>
          </w:p>
          <w:p>
            <w:pPr/>
            <w:hyperlink r:id="rId8" w:history="1">
              <w:r>
                <w:rPr>
                  <w:color w:val="#410a8c"/>
                  <w:u w:val="single"/>
                </w:rPr>
                <w:t xml:space="preserve">Jean-Pierre Allegret</w:t>
              </w:r>
            </w:hyperlink>
            <w:r>
              <w:rPr/>
              <w:t xml:space="preserve">,</w:t>
            </w:r>
            <w:hyperlink r:id="rId84" w:history="1">
              <w:r>
                <w:rPr>
                  <w:color w:val="#410a8c"/>
                  <w:u w:val="single"/>
                </w:rPr>
                <w:t xml:space="preserve">Essahbi Essaadi</w:t>
              </w:r>
            </w:hyperlink>
          </w:p>
          <w:p>
            <w:pPr/>
            <w:r>
              <w:rPr>
                <w:i w:val="1"/>
                <w:iCs w:val="1"/>
              </w:rPr>
              <w:t xml:space="preserve">Economic Modelling</w:t>
            </w:r>
            <w:r>
              <w:rPr/>
              <w:t xml:space="preserve">, 2011, 28 (1-2), pp. 351-365. </w:t>
            </w:r>
            <w:hyperlink r:id="rId85" w:history="1">
              <w:r>
                <w:rPr>
                  <w:color w:val="#410a8c"/>
                  <w:u w:val="single"/>
                </w:rPr>
                <w:t xml:space="preserve">⟨10.1016/j.econmod.2010.08.014⟩</w:t>
              </w:r>
            </w:hyperlink>
          </w:p>
          <w:p>
            <w:pPr/>
            <w:r>
              <w:rPr/>
              <w:t xml:space="preserve">Article dans une revue</w:t>
            </w:r>
          </w:p>
          <w:p>
            <w:pPr/>
            <w:hyperlink r:id="rId86" w:history="1">
              <w:r>
                <w:rPr>
                  <w:color w:val="#410a8c"/>
                  <w:u w:val="single"/>
                </w:rPr>
                <w:t xml:space="preserve">istex</w:t>
              </w:r>
            </w:hyperlink>
          </w:p>
          <w:p>
            <w:pPr/>
            <w:hyperlink r:id="rId83" w:history="1">
              <w:r>
                <w:rPr>
                  <w:color w:val="#410a8c"/>
                  <w:u w:val="single"/>
                </w:rPr>
                <w:t xml:space="preserve">halshs-00566116v1</w:t>
              </w:r>
            </w:hyperlink>
          </w:p>
        </w:tc>
      </w:tr>
      <w:tr>
        <w:trPr/>
        <w:tc>
          <w:tcPr>
            <w:noWrap/>
          </w:tcPr>
          <w:p>
            <w:pPr>
              <w:spacing w:after="200"/>
            </w:pPr>
            <w:hyperlink r:id="rId87" w:history="1">
              <w:r>
                <w:rPr>
                  <w:color w:val="1e198e"/>
                  <w:b w:val="1"/>
                  <w:bCs w:val="1"/>
                  <w:u w:val="single"/>
                </w:rPr>
                <w:t xml:space="preserve">Processus d'intégration et coordination des politiques macroéconomiques dans le Mercosur : une approche en termes de cycles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Actualite Economique</w:t>
            </w:r>
            <w:r>
              <w:rPr/>
              <w:t xml:space="preserve">, 2010, 86 (2), pp. 163-204</w:t>
            </w:r>
          </w:p>
          <w:p>
            <w:pPr/>
            <w:r>
              <w:rPr/>
              <w:t xml:space="preserve">Article dans une revue</w:t>
            </w:r>
          </w:p>
          <w:p>
            <w:pPr/>
            <w:hyperlink r:id="rId87" w:history="1">
              <w:r>
                <w:rPr>
                  <w:color w:val="#410a8c"/>
                  <w:u w:val="single"/>
                </w:rPr>
                <w:t xml:space="preserve">halshs-00665778v1</w:t>
              </w:r>
            </w:hyperlink>
          </w:p>
        </w:tc>
      </w:tr>
      <w:tr>
        <w:trPr/>
        <w:tc>
          <w:tcPr>
            <w:noWrap/>
          </w:tcPr>
          <w:p>
            <w:pPr>
              <w:spacing w:after="200"/>
            </w:pPr>
            <w:hyperlink r:id="rId89" w:history="1">
              <w:r>
                <w:rPr>
                  <w:color w:val="1e198e"/>
                  <w:b w:val="1"/>
                  <w:bCs w:val="1"/>
                  <w:u w:val="single"/>
                </w:rPr>
                <w:t xml:space="preserve">Does a Monetary Union protect against foreign shocks? An assessment of Latin American integration using a Bayesian VAR</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Journal of Policy Modeling</w:t>
            </w:r>
            <w:r>
              <w:rPr/>
              <w:t xml:space="preserve">, 2009, 31 (1), pp.102-118. </w:t>
            </w:r>
            <w:hyperlink r:id="rId90" w:history="1">
              <w:r>
                <w:rPr>
                  <w:color w:val="#410a8c"/>
                  <w:u w:val="single"/>
                </w:rPr>
                <w:t xml:space="preserve">⟨10.1016/j.jpolmod.2008.09.002⟩</w:t>
              </w:r>
            </w:hyperlink>
          </w:p>
          <w:p>
            <w:pPr/>
            <w:r>
              <w:rPr/>
              <w:t xml:space="preserve">Article dans une revue</w:t>
            </w:r>
          </w:p>
          <w:p>
            <w:pPr/>
            <w:hyperlink r:id="rId89" w:history="1">
              <w:r>
                <w:rPr>
                  <w:color w:val="#410a8c"/>
                  <w:u w:val="single"/>
                </w:rPr>
                <w:t xml:space="preserve">hal-01791864v1</w:t>
              </w:r>
            </w:hyperlink>
          </w:p>
        </w:tc>
      </w:tr>
      <w:tr>
        <w:trPr/>
        <w:tc>
          <w:tcPr>
            <w:noWrap/>
          </w:tcPr>
          <w:p>
            <w:pPr>
              <w:spacing w:after="200"/>
            </w:pPr>
            <w:hyperlink r:id="rId91" w:history="1">
              <w:r>
                <w:rPr>
                  <w:color w:val="1e198e"/>
                  <w:b w:val="1"/>
                  <w:bCs w:val="1"/>
                  <w:u w:val="single"/>
                </w:rPr>
                <w:t xml:space="preserve">Monetary and Exchange Rate Regimes Changes: The Cases of Poland, Czech Republic, Slovakia and Republic of Serbia</w:t>
              </w:r>
            </w:hyperlink>
          </w:p>
          <w:p>
            <w:pPr/>
            <w:hyperlink r:id="rId59" w:history="1">
              <w:r>
                <w:rPr>
                  <w:color w:val="#410a8c"/>
                  <w:u w:val="single"/>
                </w:rPr>
                <w:t xml:space="preserve">Kosta Josifidis</w:t>
              </w:r>
            </w:hyperlink>
            <w:r>
              <w:rPr/>
              <w:t xml:space="preserve">,</w:t>
            </w:r>
            <w:hyperlink r:id="rId8" w:history="1">
              <w:r>
                <w:rPr>
                  <w:color w:val="#410a8c"/>
                  <w:u w:val="single"/>
                </w:rPr>
                <w:t xml:space="preserve">Jean-Pierre Allegret</w:t>
              </w:r>
            </w:hyperlink>
            <w:r>
              <w:rPr/>
              <w:t xml:space="preserve">,</w:t>
            </w:r>
            <w:hyperlink r:id="rId61" w:history="1">
              <w:r>
                <w:rPr>
                  <w:color w:val="#410a8c"/>
                  <w:u w:val="single"/>
                </w:rPr>
                <w:t xml:space="preserve">Emilija Beker Pucar</w:t>
              </w:r>
            </w:hyperlink>
          </w:p>
          <w:p>
            <w:pPr/>
            <w:r>
              <w:rPr>
                <w:i w:val="1"/>
                <w:iCs w:val="1"/>
              </w:rPr>
              <w:t xml:space="preserve">Panoeconomicus</w:t>
            </w:r>
            <w:r>
              <w:rPr/>
              <w:t xml:space="preserve">, 2009, 58 (2), pp.199-226. </w:t>
            </w:r>
            <w:hyperlink r:id="rId92" w:history="1">
              <w:r>
                <w:rPr>
                  <w:color w:val="#410a8c"/>
                  <w:u w:val="single"/>
                </w:rPr>
                <w:t xml:space="preserve">⟨10.2298/PAN0902199J⟩</w:t>
              </w:r>
            </w:hyperlink>
          </w:p>
          <w:p>
            <w:pPr/>
            <w:r>
              <w:rPr/>
              <w:t xml:space="preserve">Article dans une revue</w:t>
            </w:r>
          </w:p>
          <w:p>
            <w:pPr/>
            <w:hyperlink r:id="rId91" w:history="1">
              <w:r>
                <w:rPr>
                  <w:color w:val="#410a8c"/>
                  <w:u w:val="single"/>
                </w:rPr>
                <w:t xml:space="preserve">halshs-00404729v1</w:t>
              </w:r>
            </w:hyperlink>
          </w:p>
        </w:tc>
      </w:tr>
      <w:tr>
        <w:trPr/>
        <w:tc>
          <w:tcPr>
            <w:noWrap/>
          </w:tcPr>
          <w:p>
            <w:pPr>
              <w:spacing w:after="200"/>
            </w:pPr>
            <w:hyperlink r:id="rId93" w:history="1">
              <w:r>
                <w:rPr>
                  <w:color w:val="1e198e"/>
                  <w:b w:val="1"/>
                  <w:bCs w:val="1"/>
                  <w:u w:val="single"/>
                </w:rPr>
                <w:t xml:space="preserve">Modeling the impact of real and financial shocks on Mercosur :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Open Economies Review</w:t>
            </w:r>
            <w:r>
              <w:rPr/>
              <w:t xml:space="preserve">, 2009, Vol. 20 (N° 3), pp.359-384. </w:t>
            </w:r>
            <w:hyperlink r:id="rId94" w:history="1">
              <w:r>
                <w:rPr>
                  <w:color w:val="#410a8c"/>
                  <w:u w:val="single"/>
                </w:rPr>
                <w:t xml:space="preserve">⟨10.1007/s11079-007-9069-x⟩</w:t>
              </w:r>
            </w:hyperlink>
          </w:p>
          <w:p>
            <w:pPr/>
            <w:r>
              <w:rPr/>
              <w:t xml:space="preserve">Article dans une revue</w:t>
            </w:r>
          </w:p>
          <w:p>
            <w:pPr/>
            <w:hyperlink r:id="rId95" w:history="1">
              <w:r>
                <w:rPr>
                  <w:color w:val="#410a8c"/>
                  <w:u w:val="single"/>
                </w:rPr>
                <w:t xml:space="preserve">istex</w:t>
              </w:r>
            </w:hyperlink>
          </w:p>
          <w:p>
            <w:pPr/>
            <w:hyperlink r:id="rId93" w:history="1">
              <w:r>
                <w:rPr>
                  <w:color w:val="#410a8c"/>
                  <w:u w:val="single"/>
                </w:rPr>
                <w:t xml:space="preserve">halshs-00435152v1</w:t>
              </w:r>
            </w:hyperlink>
          </w:p>
        </w:tc>
      </w:tr>
      <w:tr>
        <w:trPr/>
        <w:tc>
          <w:tcPr>
            <w:noWrap/>
          </w:tcPr>
          <w:p>
            <w:pPr>
              <w:spacing w:after="200"/>
            </w:pPr>
            <w:hyperlink r:id="rId96" w:history="1">
              <w:r>
                <w:rPr>
                  <w:color w:val="1e198e"/>
                  <w:b w:val="1"/>
                  <w:bCs w:val="1"/>
                  <w:u w:val="single"/>
                </w:rPr>
                <w:t xml:space="preserve">Does a Monetary Union protect again shocks? An assessment of Latin American integration</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Journal of Policy Modeling / Journal of Policy Modelling</w:t>
            </w:r>
            <w:r>
              <w:rPr/>
              <w:t xml:space="preserve">, 2009, 31 (n° 1), pp. 102-118. </w:t>
            </w:r>
            <w:hyperlink r:id="rId90" w:history="1">
              <w:r>
                <w:rPr>
                  <w:color w:val="#410a8c"/>
                  <w:u w:val="single"/>
                </w:rPr>
                <w:t xml:space="preserve">⟨10.1016/j.jpolmod.2008.09.002⟩</w:t>
              </w:r>
            </w:hyperlink>
          </w:p>
          <w:p>
            <w:pPr/>
            <w:r>
              <w:rPr/>
              <w:t xml:space="preserve">Article dans une revue</w:t>
            </w:r>
          </w:p>
          <w:p>
            <w:pPr/>
            <w:hyperlink r:id="rId96" w:history="1">
              <w:r>
                <w:rPr>
                  <w:color w:val="#410a8c"/>
                  <w:u w:val="single"/>
                </w:rPr>
                <w:t xml:space="preserve">halshs-00371069v1</w:t>
              </w:r>
            </w:hyperlink>
          </w:p>
        </w:tc>
      </w:tr>
      <w:tr>
        <w:trPr/>
        <w:tc>
          <w:tcPr>
            <w:noWrap/>
          </w:tcPr>
          <w:p>
            <w:pPr>
              <w:spacing w:after="200"/>
            </w:pPr>
            <w:hyperlink r:id="rId97" w:history="1">
              <w:r>
                <w:rPr>
                  <w:color w:val="1e198e"/>
                  <w:b w:val="1"/>
                  <w:bCs w:val="1"/>
                  <w:u w:val="single"/>
                </w:rPr>
                <w:t xml:space="preserve">Monetary Integration Issues in Latin America: a multivariate assessment</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Panoeconomicus</w:t>
            </w:r>
            <w:r>
              <w:rPr/>
              <w:t xml:space="preserve">, 2008, 55 (3), pp. 279-308</w:t>
            </w:r>
          </w:p>
          <w:p>
            <w:pPr/>
            <w:r>
              <w:rPr/>
              <w:t xml:space="preserve">Article dans une revue</w:t>
            </w:r>
          </w:p>
          <w:p>
            <w:pPr/>
            <w:hyperlink r:id="rId97" w:history="1">
              <w:r>
                <w:rPr>
                  <w:color w:val="#410a8c"/>
                  <w:u w:val="single"/>
                </w:rPr>
                <w:t xml:space="preserve">halshs-00353356v1</w:t>
              </w:r>
            </w:hyperlink>
          </w:p>
        </w:tc>
      </w:tr>
      <w:tr>
        <w:trPr/>
        <w:tc>
          <w:tcPr>
            <w:noWrap/>
          </w:tcPr>
          <w:p>
            <w:pPr>
              <w:spacing w:after="200"/>
            </w:pPr>
            <w:hyperlink r:id="rId98" w:history="1">
              <w:r>
                <w:rPr>
                  <w:color w:val="1e198e"/>
                  <w:b w:val="1"/>
                  <w:bCs w:val="1"/>
                  <w:u w:val="single"/>
                </w:rPr>
                <w:t xml:space="preserve">Volatilité des chocs et degré de flexibilité du taux de change</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Panoeconomicus</w:t>
            </w:r>
            <w:r>
              <w:rPr/>
              <w:t xml:space="preserve">, 2007, 54 (3), pp. 271-301</w:t>
            </w:r>
          </w:p>
          <w:p>
            <w:pPr/>
            <w:r>
              <w:rPr/>
              <w:t xml:space="preserve">Article dans une revue</w:t>
            </w:r>
          </w:p>
          <w:p>
            <w:pPr/>
            <w:hyperlink r:id="rId98" w:history="1">
              <w:r>
                <w:rPr>
                  <w:color w:val="#410a8c"/>
                  <w:u w:val="single"/>
                </w:rPr>
                <w:t xml:space="preserve">halshs-00201227v1</w:t>
              </w:r>
            </w:hyperlink>
          </w:p>
        </w:tc>
      </w:tr>
      <w:tr>
        <w:trPr/>
        <w:tc>
          <w:tcPr>
            <w:noWrap/>
          </w:tcPr>
          <w:p>
            <w:pPr>
              <w:spacing w:after="200"/>
            </w:pPr>
            <w:hyperlink r:id="rId99" w:history="1">
              <w:r>
                <w:rPr>
                  <w:color w:val="1e198e"/>
                  <w:b w:val="1"/>
                  <w:bCs w:val="1"/>
                  <w:u w:val="single"/>
                </w:rPr>
                <w:t xml:space="preserve">Transmission des chocs et mécanismes d'ajustement dans le Mercosur</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Revue de l'OFCE</w:t>
            </w:r>
            <w:r>
              <w:rPr/>
              <w:t xml:space="preserve">, 2007, avril (101), pp.355-392</w:t>
            </w:r>
          </w:p>
          <w:p>
            <w:pPr/>
            <w:r>
              <w:rPr/>
              <w:t xml:space="preserve">Article dans une revue</w:t>
            </w:r>
          </w:p>
          <w:p>
            <w:pPr/>
            <w:hyperlink r:id="rId99" w:history="1">
              <w:r>
                <w:rPr>
                  <w:color w:val="#410a8c"/>
                  <w:u w:val="single"/>
                </w:rPr>
                <w:t xml:space="preserve">halshs-00159553v1</w:t>
              </w:r>
            </w:hyperlink>
          </w:p>
        </w:tc>
      </w:tr>
      <w:tr>
        <w:trPr/>
        <w:tc>
          <w:tcPr>
            <w:noWrap/>
          </w:tcPr>
          <w:p>
            <w:pPr>
              <w:spacing w:after="200"/>
            </w:pPr>
            <w:hyperlink r:id="rId100" w:history="1">
              <w:r>
                <w:rPr>
                  <w:color w:val="1e198e"/>
                  <w:b w:val="1"/>
                  <w:bCs w:val="1"/>
                  <w:u w:val="single"/>
                </w:rPr>
                <w:t xml:space="preserve">Disentangling business cycles and macroeconomic policy in Mercosur: a VAR and unobserved components model approaches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Journal of Economic Integration</w:t>
            </w:r>
            <w:r>
              <w:rPr/>
              <w:t xml:space="preserve">, 2007, 22 (3), pp.482-514</w:t>
            </w:r>
          </w:p>
          <w:p>
            <w:pPr/>
            <w:r>
              <w:rPr/>
              <w:t xml:space="preserve">Article dans une revue</w:t>
            </w:r>
          </w:p>
          <w:p>
            <w:pPr/>
            <w:hyperlink r:id="rId100" w:history="1">
              <w:r>
                <w:rPr>
                  <w:color w:val="#410a8c"/>
                  <w:u w:val="single"/>
                </w:rPr>
                <w:t xml:space="preserve">halshs-00238495v1</w:t>
              </w:r>
            </w:hyperlink>
          </w:p>
        </w:tc>
      </w:tr>
      <w:tr>
        <w:trPr/>
        <w:tc>
          <w:tcPr>
            <w:noWrap/>
          </w:tcPr>
          <w:p>
            <w:pPr>
              <w:spacing w:after="200"/>
            </w:pPr>
            <w:hyperlink r:id="rId101" w:history="1">
              <w:r>
                <w:rPr>
                  <w:color w:val="1e198e"/>
                  <w:b w:val="1"/>
                  <w:bCs w:val="1"/>
                  <w:u w:val="single"/>
                </w:rPr>
                <w:t xml:space="preserve">Quels régimes de change pour les marchés émergents ? Les solutions de coins en question</w:t>
              </w:r>
            </w:hyperlink>
          </w:p>
          <w:p>
            <w:pPr/>
            <w:hyperlink r:id="rId8" w:history="1">
              <w:r>
                <w:rPr>
                  <w:color w:val="#410a8c"/>
                  <w:u w:val="single"/>
                </w:rPr>
                <w:t xml:space="preserve">Jean-Pierre Allegret</w:t>
              </w:r>
            </w:hyperlink>
          </w:p>
          <w:p>
            <w:pPr/>
            <w:r>
              <w:rPr>
                <w:i w:val="1"/>
                <w:iCs w:val="1"/>
              </w:rPr>
              <w:t xml:space="preserve">Panoeconomicus</w:t>
            </w:r>
            <w:r>
              <w:rPr/>
              <w:t xml:space="preserve">, 2007, 54 (4), pp. 397-427</w:t>
            </w:r>
          </w:p>
          <w:p>
            <w:pPr/>
            <w:r>
              <w:rPr/>
              <w:t xml:space="preserve">Article dans une revue</w:t>
            </w:r>
          </w:p>
          <w:p>
            <w:pPr/>
            <w:hyperlink r:id="rId101" w:history="1">
              <w:r>
                <w:rPr>
                  <w:color w:val="#410a8c"/>
                  <w:u w:val="single"/>
                </w:rPr>
                <w:t xml:space="preserve">halshs-00258333v1</w:t>
              </w:r>
            </w:hyperlink>
          </w:p>
        </w:tc>
      </w:tr>
      <w:tr>
        <w:trPr/>
        <w:tc>
          <w:tcPr>
            <w:noWrap/>
          </w:tcPr>
          <w:p>
            <w:pPr>
              <w:spacing w:after="200"/>
            </w:pPr>
            <w:hyperlink r:id="rId102" w:history="1">
              <w:r>
                <w:rPr>
                  <w:color w:val="1e198e"/>
                  <w:b w:val="1"/>
                  <w:bCs w:val="1"/>
                  <w:u w:val="single"/>
                </w:rPr>
                <w:t xml:space="preserve">The institutional failures of International Monetary Fund conditionality</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Review of International Organizations</w:t>
            </w:r>
            <w:r>
              <w:rPr/>
              <w:t xml:space="preserve">, 2007, 2 (4), pp.309-327</w:t>
            </w:r>
          </w:p>
          <w:p>
            <w:pPr/>
            <w:r>
              <w:rPr/>
              <w:t xml:space="preserve">Article dans une revue</w:t>
            </w:r>
          </w:p>
          <w:p>
            <w:pPr/>
            <w:hyperlink r:id="rId102" w:history="1">
              <w:r>
                <w:rPr>
                  <w:color w:val="#410a8c"/>
                  <w:u w:val="single"/>
                </w:rPr>
                <w:t xml:space="preserve">halshs-00238490v1</w:t>
              </w:r>
            </w:hyperlink>
          </w:p>
        </w:tc>
      </w:tr>
      <w:tr>
        <w:trPr/>
        <w:tc>
          <w:tcPr>
            <w:noWrap/>
          </w:tcPr>
          <w:p>
            <w:pPr>
              <w:spacing w:after="200"/>
            </w:pPr>
            <w:hyperlink r:id="rId104" w:history="1">
              <w:r>
                <w:rPr>
                  <w:color w:val="1e198e"/>
                  <w:b w:val="1"/>
                  <w:bCs w:val="1"/>
                  <w:u w:val="single"/>
                </w:rPr>
                <w:t xml:space="preserve">La politique de diffusion de l'information</w:t>
              </w:r>
            </w:hyperlink>
          </w:p>
          <w:p>
            <w:pPr/>
            <w:hyperlink r:id="rId8" w:history="1">
              <w:r>
                <w:rPr>
                  <w:color w:val="#410a8c"/>
                  <w:u w:val="single"/>
                </w:rPr>
                <w:t xml:space="preserve">Jean-Pierre Allegret</w:t>
              </w:r>
            </w:hyperlink>
            <w:r>
              <w:rPr/>
              <w:t xml:space="preserve">,</w:t>
            </w:r>
            <w:hyperlink r:id="rId65" w:history="1">
              <w:r>
                <w:rPr>
                  <w:color w:val="#410a8c"/>
                  <w:u w:val="single"/>
                </w:rPr>
                <w:t xml:space="preserve">Camille Cornand</w:t>
              </w:r>
            </w:hyperlink>
          </w:p>
          <w:p>
            <w:pPr/>
            <w:r>
              <w:rPr>
                <w:i w:val="1"/>
                <w:iCs w:val="1"/>
              </w:rPr>
              <w:t xml:space="preserve">Revue Française d'Economie</w:t>
            </w:r>
            <w:r>
              <w:rPr/>
              <w:t xml:space="preserve">, 2006, XXI (1), pp.87-126</w:t>
            </w:r>
          </w:p>
          <w:p>
            <w:pPr/>
            <w:r>
              <w:rPr/>
              <w:t xml:space="preserve">Article dans une revue</w:t>
            </w:r>
          </w:p>
          <w:p>
            <w:pPr/>
            <w:hyperlink r:id="rId104" w:history="1">
              <w:r>
                <w:rPr>
                  <w:color w:val="#410a8c"/>
                  <w:u w:val="single"/>
                </w:rPr>
                <w:t xml:space="preserve">halshs-00134574v1</w:t>
              </w:r>
            </w:hyperlink>
          </w:p>
        </w:tc>
      </w:tr>
      <w:tr>
        <w:trPr/>
        <w:tc>
          <w:tcPr>
            <w:noWrap/>
          </w:tcPr>
          <w:p>
            <w:pPr>
              <w:spacing w:after="200"/>
            </w:pPr>
            <w:hyperlink r:id="rId105" w:history="1">
              <w:r>
                <w:rPr>
                  <w:color w:val="1e198e"/>
                  <w:b w:val="1"/>
                  <w:bCs w:val="1"/>
                  <w:u w:val="single"/>
                </w:rPr>
                <w:t xml:space="preserve">La politique de diffusion de l'information : La transparence des banques centrales est-elle toujours préférable?</w:t>
              </w:r>
            </w:hyperlink>
          </w:p>
          <w:p>
            <w:pPr/>
            <w:hyperlink r:id="rId8" w:history="1">
              <w:r>
                <w:rPr>
                  <w:color w:val="#410a8c"/>
                  <w:u w:val="single"/>
                </w:rPr>
                <w:t xml:space="preserve">Jean-Pierre Allegret</w:t>
              </w:r>
            </w:hyperlink>
            <w:r>
              <w:rPr/>
              <w:t xml:space="preserve">,</w:t>
            </w:r>
            <w:hyperlink r:id="rId65" w:history="1">
              <w:r>
                <w:rPr>
                  <w:color w:val="#410a8c"/>
                  <w:u w:val="single"/>
                </w:rPr>
                <w:t xml:space="preserve">Camille Cornand</w:t>
              </w:r>
            </w:hyperlink>
          </w:p>
          <w:p>
            <w:pPr/>
            <w:r>
              <w:rPr>
                <w:i w:val="1"/>
                <w:iCs w:val="1"/>
              </w:rPr>
              <w:t xml:space="preserve">Revue Française d'Economie</w:t>
            </w:r>
            <w:r>
              <w:rPr/>
              <w:t xml:space="preserve">, 2006, 21 (1), pp.87-126. </w:t>
            </w:r>
            <w:hyperlink r:id="rId106" w:history="1">
              <w:r>
                <w:rPr>
                  <w:color w:val="#410a8c"/>
                  <w:u w:val="single"/>
                </w:rPr>
                <w:t xml:space="preserve">⟨10.3406/rfeco.2006.1590⟩</w:t>
              </w:r>
            </w:hyperlink>
          </w:p>
          <w:p>
            <w:pPr/>
            <w:r>
              <w:rPr/>
              <w:t xml:space="preserve">Article dans une revue</w:t>
            </w:r>
          </w:p>
          <w:p>
            <w:pPr/>
            <w:hyperlink r:id="rId105" w:history="1">
              <w:r>
                <w:rPr>
                  <w:color w:val="#410a8c"/>
                  <w:u w:val="single"/>
                </w:rPr>
                <w:t xml:space="preserve">hal-00279383v1</w:t>
              </w:r>
            </w:hyperlink>
          </w:p>
        </w:tc>
      </w:tr>
      <w:tr>
        <w:trPr/>
        <w:tc>
          <w:tcPr>
            <w:noWrap/>
          </w:tcPr>
          <w:p>
            <w:pPr>
              <w:spacing w:after="200"/>
            </w:pPr>
            <w:hyperlink r:id="rId107" w:history="1">
              <w:r>
                <w:rPr>
                  <w:color w:val="1e198e"/>
                  <w:b w:val="1"/>
                  <w:bCs w:val="1"/>
                  <w:u w:val="single"/>
                </w:rPr>
                <w:t xml:space="preserve">The Pros and Cons of Higher Transparency: The Case of Speculative Attacks</w:t>
              </w:r>
            </w:hyperlink>
          </w:p>
          <w:p>
            <w:pPr/>
            <w:hyperlink r:id="rId8" w:history="1">
              <w:r>
                <w:rPr>
                  <w:color w:val="#410a8c"/>
                  <w:u w:val="single"/>
                </w:rPr>
                <w:t xml:space="preserve">Jean-Pierre Allegret</w:t>
              </w:r>
            </w:hyperlink>
            <w:r>
              <w:rPr/>
              <w:t xml:space="preserve">,</w:t>
            </w:r>
            <w:hyperlink r:id="rId65" w:history="1">
              <w:r>
                <w:rPr>
                  <w:color w:val="#410a8c"/>
                  <w:u w:val="single"/>
                </w:rPr>
                <w:t xml:space="preserve">Camille Cornand</w:t>
              </w:r>
            </w:hyperlink>
          </w:p>
          <w:p>
            <w:pPr/>
            <w:r>
              <w:rPr>
                <w:i w:val="1"/>
                <w:iCs w:val="1"/>
              </w:rPr>
              <w:t xml:space="preserve">Recherches Economiques de Louvain - Louvain economic review</w:t>
            </w:r>
            <w:r>
              <w:rPr/>
              <w:t xml:space="preserve">, 2006, 72 (3), pp.215-246</w:t>
            </w:r>
          </w:p>
          <w:p>
            <w:pPr/>
            <w:r>
              <w:rPr/>
              <w:t xml:space="preserve">Article dans une revue</w:t>
            </w:r>
          </w:p>
          <w:p>
            <w:pPr/>
            <w:hyperlink r:id="rId107" w:history="1">
              <w:r>
                <w:rPr>
                  <w:color w:val="#410a8c"/>
                  <w:u w:val="single"/>
                </w:rPr>
                <w:t xml:space="preserve">halshs-00137469v1</w:t>
              </w:r>
            </w:hyperlink>
          </w:p>
        </w:tc>
      </w:tr>
      <w:tr>
        <w:trPr/>
        <w:tc>
          <w:tcPr>
            <w:noWrap/>
          </w:tcPr>
          <w:p>
            <w:pPr>
              <w:spacing w:after="200"/>
            </w:pPr>
            <w:hyperlink r:id="rId108" w:history="1">
              <w:r>
                <w:rPr>
                  <w:color w:val="1e198e"/>
                  <w:b w:val="1"/>
                  <w:bCs w:val="1"/>
                  <w:u w:val="single"/>
                </w:rPr>
                <w:t xml:space="preserve">The Pros and Cons of Higher Transparency : The Case of Speculative Attacks</w:t>
              </w:r>
            </w:hyperlink>
          </w:p>
          <w:p>
            <w:pPr/>
            <w:hyperlink r:id="rId8" w:history="1">
              <w:r>
                <w:rPr>
                  <w:color w:val="#410a8c"/>
                  <w:u w:val="single"/>
                </w:rPr>
                <w:t xml:space="preserve">Jean-Pierre Allegret</w:t>
              </w:r>
            </w:hyperlink>
            <w:r>
              <w:rPr/>
              <w:t xml:space="preserve">,</w:t>
            </w:r>
            <w:hyperlink r:id="rId65" w:history="1">
              <w:r>
                <w:rPr>
                  <w:color w:val="#410a8c"/>
                  <w:u w:val="single"/>
                </w:rPr>
                <w:t xml:space="preserve">Camille Cornand</w:t>
              </w:r>
            </w:hyperlink>
          </w:p>
          <w:p>
            <w:pPr/>
            <w:r>
              <w:rPr>
                <w:i w:val="1"/>
                <w:iCs w:val="1"/>
              </w:rPr>
              <w:t xml:space="preserve">Recherches Economiques de Louvain - Louvain economic review</w:t>
            </w:r>
            <w:r>
              <w:rPr/>
              <w:t xml:space="preserve">, 2005, 72 (3), pp.215-246. </w:t>
            </w:r>
            <w:hyperlink r:id="rId109" w:history="1">
              <w:r>
                <w:rPr>
                  <w:color w:val="#410a8c"/>
                  <w:u w:val="single"/>
                </w:rPr>
                <w:t xml:space="preserve">⟨10.3917/rel.723.0215⟩</w:t>
              </w:r>
            </w:hyperlink>
          </w:p>
          <w:p>
            <w:pPr/>
            <w:r>
              <w:rPr/>
              <w:t xml:space="preserve">Article dans une revue</w:t>
            </w:r>
          </w:p>
          <w:p>
            <w:pPr/>
            <w:hyperlink r:id="rId108" w:history="1">
              <w:r>
                <w:rPr>
                  <w:color w:val="#410a8c"/>
                  <w:u w:val="single"/>
                </w:rPr>
                <w:t xml:space="preserve">hal-00279027v1</w:t>
              </w:r>
            </w:hyperlink>
          </w:p>
        </w:tc>
      </w:tr>
      <w:tr>
        <w:trPr/>
        <w:tc>
          <w:tcPr>
            <w:noWrap/>
          </w:tcPr>
          <w:p>
            <w:pPr>
              <w:spacing w:after="200"/>
            </w:pPr>
            <w:hyperlink r:id="rId110" w:history="1">
              <w:r>
                <w:rPr>
                  <w:color w:val="1e198e"/>
                  <w:b w:val="1"/>
                  <w:bCs w:val="1"/>
                  <w:u w:val="single"/>
                </w:rPr>
                <w:t xml:space="preserve">Financial Liberalization and Stability of the Financial System in Emerging Markets: The Institutional Dimension of Financial Crises</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r>
              <w:rPr/>
              <w:t xml:space="preserve">,</w:t>
            </w:r>
            <w:hyperlink r:id="rId103" w:history="1">
              <w:r>
                <w:rPr>
                  <w:color w:val="#410a8c"/>
                  <w:u w:val="single"/>
                </w:rPr>
                <w:t xml:space="preserve">Philippe Dulbecco</w:t>
              </w:r>
            </w:hyperlink>
          </w:p>
          <w:p>
            <w:pPr/>
            <w:r>
              <w:rPr>
                <w:i w:val="1"/>
                <w:iCs w:val="1"/>
              </w:rPr>
              <w:t xml:space="preserve">Review of International Political Economy</w:t>
            </w:r>
            <w:r>
              <w:rPr/>
              <w:t xml:space="preserve">, 2003, 17 (4), pp.213-242</w:t>
            </w:r>
          </w:p>
          <w:p>
            <w:pPr/>
            <w:r>
              <w:rPr/>
              <w:t xml:space="preserve">Article dans une revue</w:t>
            </w:r>
          </w:p>
          <w:p>
            <w:pPr/>
            <w:hyperlink r:id="rId110" w:history="1">
              <w:r>
                <w:rPr>
                  <w:color w:val="#410a8c"/>
                  <w:u w:val="single"/>
                </w:rPr>
                <w:t xml:space="preserve">hal-01659729v1</w:t>
              </w:r>
            </w:hyperlink>
          </w:p>
        </w:tc>
      </w:tr>
      <w:tr>
        <w:trPr/>
        <w:tc>
          <w:tcPr>
            <w:noWrap/>
          </w:tcPr>
          <w:p>
            <w:pPr>
              <w:spacing w:after="200"/>
            </w:pPr>
            <w:hyperlink r:id="rId112" w:history="1">
              <w:r>
                <w:rPr>
                  <w:color w:val="1e198e"/>
                  <w:b w:val="1"/>
                  <w:bCs w:val="1"/>
                  <w:u w:val="single"/>
                </w:rPr>
                <w:t xml:space="preserve">Intermédiation et stabilité financière dans les marchés émergents</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r>
              <w:rPr/>
              <w:t xml:space="preserve">,</w:t>
            </w:r>
            <w:hyperlink r:id="rId103" w:history="1">
              <w:r>
                <w:rPr>
                  <w:color w:val="#410a8c"/>
                  <w:u w:val="single"/>
                </w:rPr>
                <w:t xml:space="preserve">Philippe Dulbecco</w:t>
              </w:r>
            </w:hyperlink>
          </w:p>
          <w:p>
            <w:pPr/>
            <w:r>
              <w:rPr>
                <w:i w:val="1"/>
                <w:iCs w:val="1"/>
              </w:rPr>
              <w:t xml:space="preserve">Revue Française d'Economie</w:t>
            </w:r>
            <w:r>
              <w:rPr/>
              <w:t xml:space="preserve">, 2003, 17 (4), pp.213-242</w:t>
            </w:r>
          </w:p>
          <w:p>
            <w:pPr/>
            <w:r>
              <w:rPr/>
              <w:t xml:space="preserve">Article dans une revue</w:t>
            </w:r>
          </w:p>
          <w:p>
            <w:pPr/>
            <w:hyperlink r:id="rId112" w:history="1">
              <w:r>
                <w:rPr>
                  <w:color w:val="#410a8c"/>
                  <w:u w:val="single"/>
                </w:rPr>
                <w:t xml:space="preserve">hal-01660189v1</w:t>
              </w:r>
            </w:hyperlink>
          </w:p>
        </w:tc>
      </w:tr>
      <w:tr>
        <w:trPr/>
        <w:tc>
          <w:tcPr>
            <w:noWrap/>
          </w:tcPr>
          <w:p>
            <w:pPr>
              <w:spacing w:after="200"/>
            </w:pPr>
            <w:hyperlink r:id="rId113" w:history="1">
              <w:r>
                <w:rPr>
                  <w:color w:val="1e198e"/>
                  <w:b w:val="1"/>
                  <w:bCs w:val="1"/>
                  <w:u w:val="single"/>
                </w:rPr>
                <w:t xml:space="preserve">Global governance versus domestic governance : what roles of international institutions ?</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The European Journal of Development Research</w:t>
            </w:r>
            <w:r>
              <w:rPr/>
              <w:t xml:space="preserve">, 2002, 14 (1), pp.263-272</w:t>
            </w:r>
          </w:p>
          <w:p>
            <w:pPr/>
            <w:r>
              <w:rPr/>
              <w:t xml:space="preserve">Article dans une revue</w:t>
            </w:r>
          </w:p>
          <w:p>
            <w:pPr/>
            <w:hyperlink r:id="rId113" w:history="1">
              <w:r>
                <w:rPr>
                  <w:color w:val="#410a8c"/>
                  <w:u w:val="single"/>
                </w:rPr>
                <w:t xml:space="preserve">hal-01660192v1</w:t>
              </w:r>
            </w:hyperlink>
          </w:p>
        </w:tc>
      </w:tr>
      <w:tr>
        <w:trPr/>
        <w:tc>
          <w:tcPr>
            <w:noWrap/>
          </w:tcPr>
          <w:p>
            <w:pPr>
              <w:spacing w:after="200"/>
            </w:pPr>
            <w:hyperlink r:id="rId114" w:history="1">
              <w:r>
                <w:rPr>
                  <w:color w:val="1e198e"/>
                  <w:b w:val="1"/>
                  <w:bCs w:val="1"/>
                  <w:u w:val="single"/>
                </w:rPr>
                <w:t xml:space="preserve">Les responsabilités internationales de l’euro</w:t>
              </w:r>
            </w:hyperlink>
          </w:p>
          <w:p>
            <w:pPr/>
            <w:hyperlink r:id="rId8" w:history="1">
              <w:r>
                <w:rPr>
                  <w:color w:val="#410a8c"/>
                  <w:u w:val="single"/>
                </w:rPr>
                <w:t xml:space="preserve">Jean-Pierre Allegret</w:t>
              </w:r>
            </w:hyperlink>
          </w:p>
          <w:p>
            <w:pPr/>
            <w:r>
              <w:rPr>
                <w:i w:val="1"/>
                <w:iCs w:val="1"/>
              </w:rPr>
              <w:t xml:space="preserve">Géopolitique</w:t>
            </w:r>
            <w:r>
              <w:rPr/>
              <w:t xml:space="preserve">, 2001, 75, pp.45-53</w:t>
            </w:r>
          </w:p>
          <w:p>
            <w:pPr/>
            <w:r>
              <w:rPr/>
              <w:t xml:space="preserve">Article dans une revue</w:t>
            </w:r>
          </w:p>
          <w:p>
            <w:pPr/>
            <w:hyperlink r:id="rId114" w:history="1">
              <w:r>
                <w:rPr>
                  <w:color w:val="#410a8c"/>
                  <w:u w:val="single"/>
                </w:rPr>
                <w:t xml:space="preserve">hal-01660229v1</w:t>
              </w:r>
            </w:hyperlink>
          </w:p>
        </w:tc>
      </w:tr>
      <w:tr>
        <w:trPr/>
        <w:tc>
          <w:tcPr>
            <w:noWrap/>
          </w:tcPr>
          <w:p>
            <w:pPr>
              <w:spacing w:after="200"/>
            </w:pPr>
            <w:hyperlink r:id="rId115" w:history="1">
              <w:r>
                <w:rPr>
                  <w:color w:val="1e198e"/>
                  <w:b w:val="1"/>
                  <w:bCs w:val="1"/>
                  <w:u w:val="single"/>
                </w:rPr>
                <w:t xml:space="preserve">The Euro as a Stabilizing and Harmonizing Force in the International Monetary System : Analytical Foundations and Future Prospects</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i w:val="1"/>
                <w:iCs w:val="1"/>
              </w:rPr>
              <w:t xml:space="preserve">Eastern Economic Journal</w:t>
            </w:r>
            <w:r>
              <w:rPr/>
              <w:t xml:space="preserve">, 2001, 28 (1), pp.105-120</w:t>
            </w:r>
          </w:p>
          <w:p>
            <w:pPr/>
            <w:r>
              <w:rPr/>
              <w:t xml:space="preserve">Article dans une revue</w:t>
            </w:r>
          </w:p>
          <w:p>
            <w:pPr/>
            <w:hyperlink r:id="rId115" w:history="1">
              <w:r>
                <w:rPr>
                  <w:color w:val="#410a8c"/>
                  <w:u w:val="single"/>
                </w:rPr>
                <w:t xml:space="preserve">halshs-00151378v1</w:t>
              </w:r>
            </w:hyperlink>
          </w:p>
        </w:tc>
      </w:tr>
      <w:tr>
        <w:trPr/>
        <w:tc>
          <w:tcPr>
            <w:noWrap/>
          </w:tcPr>
          <w:p>
            <w:pPr>
              <w:spacing w:after="200"/>
            </w:pPr>
            <w:hyperlink r:id="rId117" w:history="1">
              <w:r>
                <w:rPr>
                  <w:color w:val="1e198e"/>
                  <w:b w:val="1"/>
                  <w:bCs w:val="1"/>
                  <w:u w:val="single"/>
                </w:rPr>
                <w:t xml:space="preserve">Attaques spéculatives et crédibilité du régime de change : quel arbitrage pour le policy-mix ?</w:t>
              </w:r>
            </w:hyperlink>
          </w:p>
          <w:p>
            <w:pPr/>
            <w:hyperlink r:id="rId8" w:history="1">
              <w:r>
                <w:rPr>
                  <w:color w:val="#410a8c"/>
                  <w:u w:val="single"/>
                </w:rPr>
                <w:t xml:space="preserve">Jean-Pierre Allegret</w:t>
              </w:r>
            </w:hyperlink>
            <w:r>
              <w:rPr/>
              <w:t xml:space="preserve">,</w:t>
            </w:r>
            <w:hyperlink r:id="rId118" w:history="1">
              <w:r>
                <w:rPr>
                  <w:color w:val="#410a8c"/>
                  <w:u w:val="single"/>
                </w:rPr>
                <w:t xml:space="preserve">Marie-Noëlle Calès</w:t>
              </w:r>
            </w:hyperlink>
          </w:p>
          <w:p>
            <w:pPr/>
            <w:r>
              <w:rPr>
                <w:i w:val="1"/>
                <w:iCs w:val="1"/>
              </w:rPr>
              <w:t xml:space="preserve">Revue Economique</w:t>
            </w:r>
            <w:r>
              <w:rPr/>
              <w:t xml:space="preserve">, 2001, 52 (2), pp.249-264. </w:t>
            </w:r>
            <w:hyperlink r:id="rId119" w:history="1">
              <w:r>
                <w:rPr>
                  <w:color w:val="#410a8c"/>
                  <w:u w:val="single"/>
                </w:rPr>
                <w:t xml:space="preserve">⟨10.3917/reco.522.0249⟩</w:t>
              </w:r>
            </w:hyperlink>
          </w:p>
          <w:p>
            <w:pPr/>
            <w:r>
              <w:rPr/>
              <w:t xml:space="preserve">Article dans une revue</w:t>
            </w:r>
          </w:p>
          <w:p>
            <w:pPr/>
            <w:hyperlink r:id="rId117" w:history="1">
              <w:r>
                <w:rPr>
                  <w:color w:val="#410a8c"/>
                  <w:u w:val="single"/>
                </w:rPr>
                <w:t xml:space="preserve">hal-01660196v1</w:t>
              </w:r>
            </w:hyperlink>
          </w:p>
        </w:tc>
      </w:tr>
      <w:tr>
        <w:trPr/>
        <w:tc>
          <w:tcPr>
            <w:noWrap/>
          </w:tcPr>
          <w:p>
            <w:pPr>
              <w:spacing w:after="200"/>
            </w:pPr>
            <w:hyperlink r:id="rId120" w:history="1">
              <w:r>
                <w:rPr>
                  <w:color w:val="1e198e"/>
                  <w:b w:val="1"/>
                  <w:bCs w:val="1"/>
                  <w:u w:val="single"/>
                </w:rPr>
                <w:t xml:space="preserve">La nouvelle architecture du système monétaire international, revenir à l'esprit des lois de Bretton Woods</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i w:val="1"/>
                <w:iCs w:val="1"/>
              </w:rPr>
              <w:t xml:space="preserve">Actualite Economique</w:t>
            </w:r>
            <w:r>
              <w:rPr/>
              <w:t xml:space="preserve">, 2000, 76 (3), pp.437-456</w:t>
            </w:r>
          </w:p>
          <w:p>
            <w:pPr/>
            <w:r>
              <w:rPr/>
              <w:t xml:space="preserve">Article dans une revue</w:t>
            </w:r>
          </w:p>
          <w:p>
            <w:pPr/>
            <w:hyperlink r:id="rId120" w:history="1">
              <w:r>
                <w:rPr>
                  <w:color w:val="#410a8c"/>
                  <w:u w:val="single"/>
                </w:rPr>
                <w:t xml:space="preserve">halshs-00144052v1</w:t>
              </w:r>
            </w:hyperlink>
          </w:p>
        </w:tc>
      </w:tr>
      <w:tr>
        <w:trPr/>
        <w:tc>
          <w:tcPr>
            <w:noWrap/>
          </w:tcPr>
          <w:p>
            <w:pPr>
              <w:spacing w:after="200"/>
            </w:pPr>
            <w:hyperlink r:id="rId121" w:history="1">
              <w:r>
                <w:rPr>
                  <w:color w:val="1e198e"/>
                  <w:b w:val="1"/>
                  <w:bCs w:val="1"/>
                  <w:u w:val="single"/>
                </w:rPr>
                <w:t xml:space="preserve">Quel rôle pour les contrôles des mouvements internationaux de capitaux dans la nouvelle architecture du système financier international ?</w:t>
              </w:r>
            </w:hyperlink>
          </w:p>
          <w:p>
            <w:pPr/>
            <w:hyperlink r:id="rId8" w:history="1">
              <w:r>
                <w:rPr>
                  <w:color w:val="#410a8c"/>
                  <w:u w:val="single"/>
                </w:rPr>
                <w:t xml:space="preserve">Jean-Pierre Allegret</w:t>
              </w:r>
            </w:hyperlink>
          </w:p>
          <w:p>
            <w:pPr/>
            <w:r>
              <w:rPr>
                <w:i w:val="1"/>
                <w:iCs w:val="1"/>
              </w:rPr>
              <w:t xml:space="preserve">Économie Internationale</w:t>
            </w:r>
            <w:r>
              <w:rPr/>
              <w:t xml:space="preserve">, 2000, 81, pp.77-108</w:t>
            </w:r>
          </w:p>
          <w:p>
            <w:pPr/>
            <w:r>
              <w:rPr/>
              <w:t xml:space="preserve">Article dans une revue</w:t>
            </w:r>
          </w:p>
          <w:p>
            <w:pPr/>
            <w:hyperlink r:id="rId121" w:history="1">
              <w:r>
                <w:rPr>
                  <w:color w:val="#410a8c"/>
                  <w:u w:val="single"/>
                </w:rPr>
                <w:t xml:space="preserve">halshs-00149147v1</w:t>
              </w:r>
            </w:hyperlink>
          </w:p>
        </w:tc>
      </w:tr>
      <w:tr>
        <w:trPr/>
        <w:tc>
          <w:tcPr>
            <w:noWrap/>
          </w:tcPr>
          <w:p>
            <w:pPr>
              <w:spacing w:after="200"/>
            </w:pPr>
            <w:hyperlink r:id="rId122" w:history="1">
              <w:r>
                <w:rPr>
                  <w:color w:val="1e198e"/>
                  <w:b w:val="1"/>
                  <w:bCs w:val="1"/>
                  <w:u w:val="single"/>
                </w:rPr>
                <w:t xml:space="preserve">Les implications de l'euro pour la dynamique du système monétaire international. Quelques pistes analytiques</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i w:val="1"/>
                <w:iCs w:val="1"/>
              </w:rPr>
              <w:t xml:space="preserve">Cahiers du CUREI</w:t>
            </w:r>
            <w:r>
              <w:rPr/>
              <w:t xml:space="preserve">, 2000, 14</w:t>
            </w:r>
          </w:p>
          <w:p>
            <w:pPr/>
            <w:r>
              <w:rPr/>
              <w:t xml:space="preserve">Article dans une revue</w:t>
            </w:r>
          </w:p>
          <w:p>
            <w:pPr/>
            <w:hyperlink r:id="rId122" w:history="1">
              <w:r>
                <w:rPr>
                  <w:color w:val="#410a8c"/>
                  <w:u w:val="single"/>
                </w:rPr>
                <w:t xml:space="preserve">halshs-00149132v1</w:t>
              </w:r>
            </w:hyperlink>
          </w:p>
        </w:tc>
      </w:tr>
      <w:tr>
        <w:trPr/>
        <w:tc>
          <w:tcPr>
            <w:noWrap/>
          </w:tcPr>
          <w:p>
            <w:pPr>
              <w:spacing w:after="200"/>
            </w:pPr>
            <w:hyperlink r:id="rId123" w:history="1">
              <w:r>
                <w:rPr>
                  <w:color w:val="1e198e"/>
                  <w:b w:val="1"/>
                  <w:bCs w:val="1"/>
                  <w:u w:val="single"/>
                </w:rPr>
                <w:t xml:space="preserve">Les pays du Sud face au défi d'un espace financier euro-méditerranéen</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i w:val="1"/>
                <w:iCs w:val="1"/>
              </w:rPr>
              <w:t xml:space="preserve">Revue d'économie financière</w:t>
            </w:r>
            <w:r>
              <w:rPr/>
              <w:t xml:space="preserve">, 1999, 52, pp.185-206</w:t>
            </w:r>
          </w:p>
          <w:p>
            <w:pPr/>
            <w:r>
              <w:rPr/>
              <w:t xml:space="preserve">Article dans une revue</w:t>
            </w:r>
          </w:p>
          <w:p>
            <w:pPr/>
            <w:hyperlink r:id="rId123" w:history="1">
              <w:r>
                <w:rPr>
                  <w:color w:val="#410a8c"/>
                  <w:u w:val="single"/>
                </w:rPr>
                <w:t xml:space="preserve">hal-01660197v1</w:t>
              </w:r>
            </w:hyperlink>
          </w:p>
        </w:tc>
      </w:tr>
      <w:tr>
        <w:trPr/>
        <w:tc>
          <w:tcPr>
            <w:noWrap/>
          </w:tcPr>
          <w:p>
            <w:pPr>
              <w:spacing w:after="200"/>
            </w:pPr>
            <w:hyperlink r:id="rId124" w:history="1">
              <w:r>
                <w:rPr>
                  <w:color w:val="1e198e"/>
                  <w:b w:val="1"/>
                  <w:bCs w:val="1"/>
                  <w:u w:val="single"/>
                </w:rPr>
                <w:t xml:space="preserve">Le comportement de la firme innovante : structure de gouvernance et mode de financement</w:t>
              </w:r>
            </w:hyperlink>
          </w:p>
          <w:p>
            <w:pPr/>
            <w:hyperlink r:id="rId103" w:history="1">
              <w:r>
                <w:rPr>
                  <w:color w:val="#410a8c"/>
                  <w:u w:val="single"/>
                </w:rPr>
                <w:t xml:space="preserve">Philippe Dulbecco</w:t>
              </w:r>
            </w:hyperlink>
            <w:r>
              <w:rPr/>
              <w:t xml:space="preserve">,</w:t>
            </w:r>
            <w:hyperlink r:id="rId8" w:history="1">
              <w:r>
                <w:rPr>
                  <w:color w:val="#410a8c"/>
                  <w:u w:val="single"/>
                </w:rPr>
                <w:t xml:space="preserve">Jean-Pierre Allegret</w:t>
              </w:r>
            </w:hyperlink>
          </w:p>
          <w:p>
            <w:pPr/>
            <w:r>
              <w:rPr>
                <w:i w:val="1"/>
                <w:iCs w:val="1"/>
              </w:rPr>
              <w:t xml:space="preserve">Revue d'économie industrielle </w:t>
            </w:r>
            <w:r>
              <w:rPr/>
              <w:t xml:space="preserve">, 1998, 84, pp.7-26</w:t>
            </w:r>
          </w:p>
          <w:p>
            <w:pPr/>
            <w:r>
              <w:rPr/>
              <w:t xml:space="preserve">Article dans une revue</w:t>
            </w:r>
          </w:p>
          <w:p>
            <w:pPr/>
            <w:hyperlink r:id="rId124" w:history="1">
              <w:r>
                <w:rPr>
                  <w:color w:val="#410a8c"/>
                  <w:u w:val="single"/>
                </w:rPr>
                <w:t xml:space="preserve">halshs-00143992v1</w:t>
              </w:r>
            </w:hyperlink>
          </w:p>
        </w:tc>
      </w:tr>
      <w:tr>
        <w:trPr/>
        <w:tc>
          <w:tcPr>
            <w:noWrap/>
          </w:tcPr>
          <w:p>
            <w:pPr>
              <w:spacing w:after="200"/>
            </w:pPr>
            <w:hyperlink r:id="rId125" w:history="1">
              <w:r>
                <w:rPr>
                  <w:color w:val="1e198e"/>
                  <w:b w:val="1"/>
                  <w:bCs w:val="1"/>
                  <w:u w:val="single"/>
                </w:rPr>
                <w:t xml:space="preserve">La relation banque-entreprise : structures de gouvernement et formes de coordination</w:t>
              </w:r>
            </w:hyperlink>
          </w:p>
          <w:p>
            <w:pPr/>
            <w:hyperlink r:id="rId8" w:history="1">
              <w:r>
                <w:rPr>
                  <w:color w:val="#410a8c"/>
                  <w:u w:val="single"/>
                </w:rPr>
                <w:t xml:space="preserve">Jean-Pierre Allegret</w:t>
              </w:r>
            </w:hyperlink>
            <w:r>
              <w:rPr/>
              <w:t xml:space="preserve">,</w:t>
            </w:r>
            <w:hyperlink r:id="rId126" w:history="1">
              <w:r>
                <w:rPr>
                  <w:color w:val="#410a8c"/>
                  <w:u w:val="single"/>
                </w:rPr>
                <w:t xml:space="preserve">Bernard Baudry</w:t>
              </w:r>
            </w:hyperlink>
          </w:p>
          <w:p>
            <w:pPr/>
            <w:r>
              <w:rPr>
                <w:i w:val="1"/>
                <w:iCs w:val="1"/>
              </w:rPr>
              <w:t xml:space="preserve">Revue Française d'Economie</w:t>
            </w:r>
            <w:r>
              <w:rPr/>
              <w:t xml:space="preserve">, 1996, 11 (4), pp.3-36</w:t>
            </w:r>
          </w:p>
          <w:p>
            <w:pPr/>
            <w:r>
              <w:rPr/>
              <w:t xml:space="preserve">Article dans une revue</w:t>
            </w:r>
          </w:p>
          <w:p>
            <w:pPr/>
            <w:hyperlink r:id="rId125" w:history="1">
              <w:r>
                <w:rPr>
                  <w:color w:val="#410a8c"/>
                  <w:u w:val="single"/>
                </w:rPr>
                <w:t xml:space="preserve">hal-01660199v1</w:t>
              </w:r>
            </w:hyperlink>
          </w:p>
        </w:tc>
      </w:tr>
      <w:tr>
        <w:trPr/>
        <w:tc>
          <w:tcPr>
            <w:noWrap/>
          </w:tcPr>
          <w:p>
            <w:pPr>
              <w:spacing w:after="200"/>
            </w:pPr>
            <w:hyperlink r:id="rId127" w:history="1">
              <w:r>
                <w:rPr>
                  <w:color w:val="1e198e"/>
                  <w:b w:val="1"/>
                  <w:bCs w:val="1"/>
                  <w:u w:val="single"/>
                </w:rPr>
                <w:t xml:space="preserve">Unité de compte et étalon en économie internationale : l'approche de J.M. Keynes</w:t>
              </w:r>
            </w:hyperlink>
          </w:p>
          <w:p>
            <w:pPr/>
            <w:hyperlink r:id="rId8" w:history="1">
              <w:r>
                <w:rPr>
                  <w:color w:val="#410a8c"/>
                  <w:u w:val="single"/>
                </w:rPr>
                <w:t xml:space="preserve">Jean-Pierre Allegret</w:t>
              </w:r>
            </w:hyperlink>
          </w:p>
          <w:p>
            <w:pPr/>
            <w:r>
              <w:rPr>
                <w:i w:val="1"/>
                <w:iCs w:val="1"/>
              </w:rPr>
              <w:t xml:space="preserve">Cahiers d'Economie Politique = Papers in political economy</w:t>
            </w:r>
            <w:r>
              <w:rPr/>
              <w:t xml:space="preserve">, 1995, 26, pp.29-48</w:t>
            </w:r>
          </w:p>
          <w:p>
            <w:pPr/>
            <w:r>
              <w:rPr/>
              <w:t xml:space="preserve">Article dans une revue</w:t>
            </w:r>
          </w:p>
          <w:p>
            <w:pPr/>
            <w:hyperlink r:id="rId127" w:history="1">
              <w:r>
                <w:rPr>
                  <w:color w:val="#410a8c"/>
                  <w:u w:val="single"/>
                </w:rPr>
                <w:t xml:space="preserve">hal-01660201v1</w:t>
              </w:r>
            </w:hyperlink>
          </w:p>
        </w:tc>
      </w:tr>
      <w:tr>
        <w:trPr/>
        <w:tc>
          <w:tcPr>
            <w:noWrap/>
          </w:tcPr>
          <w:p>
            <w:pPr>
              <w:spacing w:after="200"/>
            </w:pPr>
            <w:hyperlink r:id="rId128" w:history="1">
              <w:r>
                <w:rPr>
                  <w:color w:val="1e198e"/>
                  <w:b w:val="1"/>
                  <w:bCs w:val="1"/>
                  <w:u w:val="single"/>
                </w:rPr>
                <w:t xml:space="preserve">Le financement des PME innovantes: sous quelles conditions les technopoles peuvent-elles constituer une réponse adéquate ?</w:t>
              </w:r>
            </w:hyperlink>
          </w:p>
          <w:p>
            <w:pPr/>
            <w:hyperlink r:id="rId8" w:history="1">
              <w:r>
                <w:rPr>
                  <w:color w:val="#410a8c"/>
                  <w:u w:val="single"/>
                </w:rPr>
                <w:t xml:space="preserve">Jean-Pierre Allegret</w:t>
              </w:r>
            </w:hyperlink>
          </w:p>
          <w:p>
            <w:pPr/>
            <w:r>
              <w:rPr>
                <w:i w:val="1"/>
                <w:iCs w:val="1"/>
              </w:rPr>
              <w:t xml:space="preserve">Revue Internationale PME</w:t>
            </w:r>
            <w:r>
              <w:rPr/>
              <w:t xml:space="preserve">, 1995, 8 (3-4), pp.149-163. </w:t>
            </w:r>
            <w:hyperlink r:id="rId129" w:history="1">
              <w:r>
                <w:rPr>
                  <w:color w:val="#410a8c"/>
                  <w:u w:val="single"/>
                </w:rPr>
                <w:t xml:space="preserve">⟨10.7202/1008362ar⟩</w:t>
              </w:r>
            </w:hyperlink>
          </w:p>
          <w:p>
            <w:pPr/>
            <w:r>
              <w:rPr/>
              <w:t xml:space="preserve">Article dans une revue</w:t>
            </w:r>
          </w:p>
          <w:p>
            <w:pPr/>
            <w:hyperlink r:id="rId128" w:history="1">
              <w:r>
                <w:rPr>
                  <w:color w:val="#410a8c"/>
                  <w:u w:val="single"/>
                </w:rPr>
                <w:t xml:space="preserve">hal-01660200v1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IMAC3 - International MACroeconomics Workshop Shocks and business cycles</w:t>
            </w:r>
            <w:r>
              <w:rPr/>
              <w:t xml:space="preserve">, CREM Université Rennes 1, Dec 2016, Rennes, France</w:t>
            </w:r>
          </w:p>
          <w:p>
            <w:pPr/>
            <w:r>
              <w:rPr/>
              <w:t xml:space="preserve">Communication dans un congrès</w:t>
            </w:r>
          </w:p>
          <w:p>
            <w:pPr/>
            <w:hyperlink r:id="rId130" w:history="1">
              <w:r>
                <w:rPr>
                  <w:color w:val="#410a8c"/>
                  <w:u w:val="single"/>
                </w:rPr>
                <w:t xml:space="preserve">hal-01660238v1</w:t>
              </w:r>
            </w:hyperlink>
          </w:p>
        </w:tc>
      </w:tr>
      <w:tr>
        <w:trPr/>
        <w:tc>
          <w:tcPr>
            <w:noWrap/>
          </w:tcPr>
          <w:p>
            <w:pPr>
              <w:spacing w:after="200"/>
            </w:pPr>
            <w:hyperlink r:id="rId131" w:history="1">
              <w:r>
                <w:rPr>
                  <w:color w:val="1e198e"/>
                  <w:b w:val="1"/>
                  <w:bCs w:val="1"/>
                  <w:u w:val="single"/>
                </w:rPr>
                <w:t xml:space="preserve">Enjeux et défis de la flexibilisation du régime de change dans les pays émergents</w:t>
              </w:r>
            </w:hyperlink>
          </w:p>
          <w:p>
            <w:pPr/>
            <w:hyperlink r:id="rId8" w:history="1">
              <w:r>
                <w:rPr>
                  <w:color w:val="#410a8c"/>
                  <w:u w:val="single"/>
                </w:rPr>
                <w:t xml:space="preserve">Jean-Pierre Allegret</w:t>
              </w:r>
            </w:hyperlink>
          </w:p>
          <w:p>
            <w:pPr/>
            <w:r>
              <w:rPr>
                <w:i w:val="1"/>
                <w:iCs w:val="1"/>
              </w:rPr>
              <w:t xml:space="preserve">Journées Internationales de Macroéconomie et de Finance</w:t>
            </w:r>
            <w:r>
              <w:rPr/>
              <w:t xml:space="preserve">, Groupe de Recherche en Innovation, Responsabilité et Développement Durable (INREDD), Bernoulli Center for Economics (BCE) de l’Université de Bâle et Departement de la Recherche Bank al-Maghrib, May 2016, Marrakech, Maroc</w:t>
            </w:r>
          </w:p>
          <w:p>
            <w:pPr/>
            <w:r>
              <w:rPr/>
              <w:t xml:space="preserve">Communication dans un congrès</w:t>
            </w:r>
          </w:p>
          <w:p>
            <w:pPr/>
            <w:hyperlink r:id="rId131" w:history="1">
              <w:r>
                <w:rPr>
                  <w:color w:val="#410a8c"/>
                  <w:u w:val="single"/>
                </w:rPr>
                <w:t xml:space="preserve">hal-01660240v1</w:t>
              </w:r>
            </w:hyperlink>
          </w:p>
        </w:tc>
      </w:tr>
      <w:tr>
        <w:trPr/>
        <w:tc>
          <w:tcPr>
            <w:noWrap/>
          </w:tcPr>
          <w:p>
            <w:pPr>
              <w:spacing w:after="200"/>
            </w:pPr>
            <w:hyperlink r:id="rId132" w:history="1">
              <w:r>
                <w:rPr>
                  <w:color w:val="1e198e"/>
                  <w:b w:val="1"/>
                  <w:bCs w:val="1"/>
                  <w:u w:val="single"/>
                </w:rPr>
                <w:t xml:space="preserve">Capital flows, boom-bust, and monetary policy cycle in emerging Europe</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ICABE 2015</w:t>
            </w:r>
            <w:r>
              <w:rPr/>
              <w:t xml:space="preserve">, ICABE, Nov 2015, Le Pirée, Greece</w:t>
            </w:r>
          </w:p>
          <w:p>
            <w:pPr/>
            <w:r>
              <w:rPr/>
              <w:t xml:space="preserve">Communication dans un congrès</w:t>
            </w:r>
          </w:p>
          <w:p>
            <w:pPr/>
            <w:hyperlink r:id="rId132" w:history="1">
              <w:r>
                <w:rPr>
                  <w:color w:val="#410a8c"/>
                  <w:u w:val="single"/>
                </w:rPr>
                <w:t xml:space="preserve">hal-01660243v1</w:t>
              </w:r>
            </w:hyperlink>
          </w:p>
        </w:tc>
      </w:tr>
      <w:tr>
        <w:trPr/>
        <w:tc>
          <w:tcPr>
            <w:noWrap/>
          </w:tcPr>
          <w:p>
            <w:pPr>
              <w:spacing w:after="200"/>
            </w:pPr>
            <w:hyperlink r:id="rId133"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i w:val="1"/>
                <w:iCs w:val="1"/>
              </w:rPr>
              <w:t xml:space="preserve"> 55ème congrès annuel de la Société Canadienne de Science économique </w:t>
            </w:r>
            <w:r>
              <w:rPr/>
              <w:t xml:space="preserve">, 2015, Montréal, Canada</w:t>
            </w:r>
          </w:p>
          <w:p>
            <w:pPr/>
            <w:r>
              <w:rPr/>
              <w:t xml:space="preserve">Communication dans un congrès</w:t>
            </w:r>
          </w:p>
          <w:p>
            <w:pPr/>
            <w:hyperlink r:id="rId133" w:history="1">
              <w:r>
                <w:rPr>
                  <w:color w:val="#410a8c"/>
                  <w:u w:val="single"/>
                </w:rPr>
                <w:t xml:space="preserve">hal-01411812v1</w:t>
              </w:r>
            </w:hyperlink>
          </w:p>
        </w:tc>
      </w:tr>
      <w:tr>
        <w:trPr/>
        <w:tc>
          <w:tcPr>
            <w:noWrap/>
          </w:tcPr>
          <w:p>
            <w:pPr>
              <w:spacing w:after="200"/>
            </w:pPr>
            <w:hyperlink r:id="rId134" w:history="1">
              <w:r>
                <w:rPr>
                  <w:color w:val="1e198e"/>
                  <w:b w:val="1"/>
                  <w:bCs w:val="1"/>
                  <w:u w:val="single"/>
                </w:rPr>
                <w:t xml:space="preserve">Cycle des capitaux internationaux et politique monétaire : cas des pays émergents</w:t>
              </w:r>
            </w:hyperlink>
          </w:p>
          <w:p>
            <w:pPr/>
            <w:hyperlink r:id="rId8" w:history="1">
              <w:r>
                <w:rPr>
                  <w:color w:val="#410a8c"/>
                  <w:u w:val="single"/>
                </w:rPr>
                <w:t xml:space="preserve">Jean-Pierre Allegret</w:t>
              </w:r>
            </w:hyperlink>
          </w:p>
          <w:p>
            <w:pPr/>
            <w:r>
              <w:rPr>
                <w:i w:val="1"/>
                <w:iCs w:val="1"/>
              </w:rPr>
              <w:t xml:space="preserve">Journées d’économie monétaire et financière</w:t>
            </w:r>
            <w:r>
              <w:rPr/>
              <w:t xml:space="preserve">, Université de Tunis El Manar, Faculté des Sciences Economiques et de Gestion, Unité de recherche en économie monétaire et financière, May 2015, Hammamet, Tunisie</w:t>
            </w:r>
          </w:p>
          <w:p>
            <w:pPr/>
            <w:r>
              <w:rPr/>
              <w:t xml:space="preserve">Communication dans un congrès</w:t>
            </w:r>
          </w:p>
          <w:p>
            <w:pPr/>
            <w:hyperlink r:id="rId134" w:history="1">
              <w:r>
                <w:rPr>
                  <w:color w:val="#410a8c"/>
                  <w:u w:val="single"/>
                </w:rPr>
                <w:t xml:space="preserve">hal-01660246v1</w:t>
              </w:r>
            </w:hyperlink>
          </w:p>
        </w:tc>
      </w:tr>
      <w:tr>
        <w:trPr/>
        <w:tc>
          <w:tcPr>
            <w:noWrap/>
          </w:tcPr>
          <w:p>
            <w:pPr>
              <w:spacing w:after="200"/>
            </w:pPr>
            <w:hyperlink r:id="rId135"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i w:val="1"/>
                <w:iCs w:val="1"/>
              </w:rPr>
              <w:t xml:space="preserve"> Séminaire Cournot, Université de Strasbourg </w:t>
            </w:r>
            <w:r>
              <w:rPr/>
              <w:t xml:space="preserve">, 2015, Strasbourg, France</w:t>
            </w:r>
          </w:p>
          <w:p>
            <w:pPr/>
            <w:r>
              <w:rPr/>
              <w:t xml:space="preserve">Communication dans un congrès</w:t>
            </w:r>
          </w:p>
          <w:p>
            <w:pPr/>
            <w:hyperlink r:id="rId135" w:history="1">
              <w:r>
                <w:rPr>
                  <w:color w:val="#410a8c"/>
                  <w:u w:val="single"/>
                </w:rPr>
                <w:t xml:space="preserve">hal-01411817v1</w:t>
              </w:r>
            </w:hyperlink>
          </w:p>
        </w:tc>
      </w:tr>
      <w:tr>
        <w:trPr/>
        <w:tc>
          <w:tcPr>
            <w:noWrap/>
          </w:tcPr>
          <w:p>
            <w:pPr>
              <w:spacing w:after="200"/>
            </w:pPr>
            <w:hyperlink r:id="rId136" w:history="1">
              <w:r>
                <w:rPr>
                  <w:color w:val="1e198e"/>
                  <w:b w:val="1"/>
                  <w:bCs w:val="1"/>
                  <w:u w:val="single"/>
                </w:rPr>
                <w:t xml:space="preserve">Current accounts and oil price fluctuations in oil-exporting countries: the role of financial development</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i w:val="1"/>
                <w:iCs w:val="1"/>
              </w:rPr>
              <w:t xml:space="preserve">18th International Conference on Macroeconomic Analysis and International Finance </w:t>
            </w:r>
            <w:r>
              <w:rPr/>
              <w:t xml:space="preserve">, 2014, Rethymno, Greece</w:t>
            </w:r>
          </w:p>
          <w:p>
            <w:pPr/>
            <w:r>
              <w:rPr/>
              <w:t xml:space="preserve">Communication dans un congrès</w:t>
            </w:r>
          </w:p>
          <w:p>
            <w:pPr/>
            <w:hyperlink r:id="rId136" w:history="1">
              <w:r>
                <w:rPr>
                  <w:color w:val="#410a8c"/>
                  <w:u w:val="single"/>
                </w:rPr>
                <w:t xml:space="preserve">hal-01386099v1</w:t>
              </w:r>
            </w:hyperlink>
          </w:p>
        </w:tc>
      </w:tr>
      <w:tr>
        <w:trPr/>
        <w:tc>
          <w:tcPr>
            <w:noWrap/>
          </w:tcPr>
          <w:p>
            <w:pPr>
              <w:spacing w:after="200"/>
            </w:pPr>
            <w:hyperlink r:id="rId137" w:history="1">
              <w:r>
                <w:rPr>
                  <w:color w:val="1e198e"/>
                  <w:b w:val="1"/>
                  <w:bCs w:val="1"/>
                  <w:u w:val="single"/>
                </w:rPr>
                <w:t xml:space="preserve">Oil price shocks and global imbalances: Lessons from a model with trade and financial interdependencies</w:t>
              </w:r>
            </w:hyperlink>
          </w:p>
          <w:p>
            <w:pPr/>
            <w:hyperlink r:id="rId8" w:history="1">
              <w:r>
                <w:rPr>
                  <w:color w:val="#410a8c"/>
                  <w:u w:val="single"/>
                </w:rPr>
                <w:t xml:space="preserve">Jean-Pierre Allegret</w:t>
              </w:r>
            </w:hyperlink>
            <w:r>
              <w:rPr/>
              <w:t xml:space="preserve">,</w:t>
            </w:r>
            <w:hyperlink r:id="rId38" w:history="1">
              <w:r>
                <w:rPr>
                  <w:color w:val="#410a8c"/>
                  <w:u w:val="single"/>
                </w:rPr>
                <w:t xml:space="preserve">Valérie Mignon</w:t>
              </w:r>
            </w:hyperlink>
            <w:r>
              <w:rPr/>
              <w:t xml:space="preserve">,</w:t>
            </w:r>
            <w:hyperlink r:id="rId11" w:history="1">
              <w:r>
                <w:rPr>
                  <w:color w:val="#410a8c"/>
                  <w:u w:val="single"/>
                </w:rPr>
                <w:t xml:space="preserve">Audrey Allegret-Sallenave</w:t>
              </w:r>
            </w:hyperlink>
          </w:p>
          <w:p>
            <w:pPr/>
            <w:r>
              <w:rPr>
                <w:i w:val="1"/>
                <w:iCs w:val="1"/>
              </w:rPr>
              <w:t xml:space="preserve">FINANDEBT International Conference, 2nd International Conference on Debt crises and Financial Stability: Global issues and Euro-Mediterranean perspectives</w:t>
            </w:r>
            <w:r>
              <w:rPr/>
              <w:t xml:space="preserve">, 2014, Toulon, France</w:t>
            </w:r>
          </w:p>
          <w:p>
            <w:pPr/>
            <w:r>
              <w:rPr/>
              <w:t xml:space="preserve">Communication dans un congrès</w:t>
            </w:r>
          </w:p>
          <w:p>
            <w:pPr/>
            <w:hyperlink r:id="rId137" w:history="1">
              <w:r>
                <w:rPr>
                  <w:color w:val="#410a8c"/>
                  <w:u w:val="single"/>
                </w:rPr>
                <w:t xml:space="preserve">hal-01386098v1</w:t>
              </w:r>
            </w:hyperlink>
          </w:p>
        </w:tc>
      </w:tr>
      <w:tr>
        <w:trPr/>
        <w:tc>
          <w:tcPr>
            <w:noWrap/>
          </w:tcPr>
          <w:p>
            <w:pPr>
              <w:spacing w:after="200"/>
            </w:pPr>
            <w:hyperlink r:id="rId138" w:history="1">
              <w:r>
                <w:rPr>
                  <w:color w:val="1e198e"/>
                  <w:b w:val="1"/>
                  <w:bCs w:val="1"/>
                  <w:u w:val="single"/>
                </w:rPr>
                <w:t xml:space="preserve">Impacts of the euro on the financial markets and the banking system : from integration to fragmentation</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Hélène Raymond</w:t>
              </w:r>
            </w:hyperlink>
          </w:p>
          <w:p>
            <w:pPr/>
            <w:r>
              <w:rPr>
                <w:i w:val="1"/>
                <w:iCs w:val="1"/>
              </w:rPr>
              <w:t xml:space="preserve">ICABE 2014</w:t>
            </w:r>
            <w:r>
              <w:rPr/>
              <w:t xml:space="preserve">, ICABE, Oct 2014, Delphes, Greece</w:t>
            </w:r>
          </w:p>
          <w:p>
            <w:pPr/>
            <w:r>
              <w:rPr/>
              <w:t xml:space="preserve">Communication dans un congrès</w:t>
            </w:r>
          </w:p>
          <w:p>
            <w:pPr/>
            <w:hyperlink r:id="rId138" w:history="1">
              <w:r>
                <w:rPr>
                  <w:color w:val="#410a8c"/>
                  <w:u w:val="single"/>
                </w:rPr>
                <w:t xml:space="preserve">hal-01660248v1</w:t>
              </w:r>
            </w:hyperlink>
          </w:p>
        </w:tc>
      </w:tr>
      <w:tr>
        <w:trPr/>
        <w:tc>
          <w:tcPr>
            <w:noWrap/>
          </w:tcPr>
          <w:p>
            <w:pPr>
              <w:spacing w:after="200"/>
            </w:pPr>
            <w:hyperlink r:id="rId139" w:history="1">
              <w:r>
                <w:rPr>
                  <w:color w:val="1e198e"/>
                  <w:b w:val="1"/>
                  <w:bCs w:val="1"/>
                  <w:u w:val="single"/>
                </w:rPr>
                <w:t xml:space="preserve">Intégration financière internationale, développement financier et croissance économique dans les pays émergents et en développement : estimations d’un modèle à équations simultanées</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 30èmes Journées Internationales d’Economie Monétaire, Bancaire et Financière </w:t>
            </w:r>
            <w:r>
              <w:rPr/>
              <w:t xml:space="preserve">, 2013, Poitiers, France</w:t>
            </w:r>
          </w:p>
          <w:p>
            <w:pPr/>
            <w:r>
              <w:rPr/>
              <w:t xml:space="preserve">Communication dans un congrès</w:t>
            </w:r>
          </w:p>
          <w:p>
            <w:pPr/>
            <w:hyperlink r:id="rId139" w:history="1">
              <w:r>
                <w:rPr>
                  <w:color w:val="#410a8c"/>
                  <w:u w:val="single"/>
                </w:rPr>
                <w:t xml:space="preserve">hal-01411745v1</w:t>
              </w:r>
            </w:hyperlink>
          </w:p>
        </w:tc>
      </w:tr>
      <w:tr>
        <w:trPr/>
        <w:tc>
          <w:tcPr>
            <w:noWrap/>
          </w:tcPr>
          <w:p>
            <w:pPr>
              <w:spacing w:after="200"/>
            </w:pPr>
            <w:hyperlink r:id="rId140" w:history="1">
              <w:r>
                <w:rPr>
                  <w:color w:val="1e198e"/>
                  <w:b w:val="1"/>
                  <w:bCs w:val="1"/>
                  <w:u w:val="single"/>
                </w:rPr>
                <w:t xml:space="preserve">Macroeconomic policy responses and financial crises in emerging economies</w:t>
              </w:r>
            </w:hyperlink>
          </w:p>
          <w:p>
            <w:pPr/>
            <w:hyperlink r:id="rId8" w:history="1">
              <w:r>
                <w:rPr>
                  <w:color w:val="#410a8c"/>
                  <w:u w:val="single"/>
                </w:rPr>
                <w:t xml:space="preserve">Jean-Pierre Allegret</w:t>
              </w:r>
            </w:hyperlink>
          </w:p>
          <w:p>
            <w:pPr/>
            <w:r>
              <w:rPr>
                <w:i w:val="1"/>
                <w:iCs w:val="1"/>
              </w:rPr>
              <w:t xml:space="preserve">International Conference on European Debt Crisis</w:t>
            </w:r>
            <w:r>
              <w:rPr/>
              <w:t xml:space="preserve">, 2012, Kirklareli Turkey</w:t>
            </w:r>
          </w:p>
          <w:p>
            <w:pPr/>
            <w:r>
              <w:rPr/>
              <w:t xml:space="preserve">Communication dans un congrès</w:t>
            </w:r>
          </w:p>
          <w:p>
            <w:pPr/>
            <w:hyperlink r:id="rId140" w:history="1">
              <w:r>
                <w:rPr>
                  <w:color w:val="#410a8c"/>
                  <w:u w:val="single"/>
                </w:rPr>
                <w:t xml:space="preserve">hal-01411543v1</w:t>
              </w:r>
            </w:hyperlink>
          </w:p>
        </w:tc>
      </w:tr>
      <w:tr>
        <w:trPr/>
        <w:tc>
          <w:tcPr>
            <w:noWrap/>
          </w:tcPr>
          <w:p>
            <w:pPr>
              <w:spacing w:after="200"/>
            </w:pPr>
            <w:hyperlink r:id="rId141" w:history="1">
              <w:r>
                <w:rPr>
                  <w:color w:val="1e198e"/>
                  <w:b w:val="1"/>
                  <w:bCs w:val="1"/>
                  <w:u w:val="single"/>
                </w:rPr>
                <w:t xml:space="preserve">Responses of monetary authorities in emerging economies to international financial crises: what do we really know?</w:t>
              </w:r>
            </w:hyperlink>
          </w:p>
          <w:p>
            <w:pPr/>
            <w:hyperlink r:id="rId8" w:history="1">
              <w:r>
                <w:rPr>
                  <w:color w:val="#410a8c"/>
                  <w:u w:val="single"/>
                </w:rPr>
                <w:t xml:space="preserve">Jean-Pierre Allegret</w:t>
              </w:r>
            </w:hyperlink>
          </w:p>
          <w:p>
            <w:pPr/>
            <w:r>
              <w:rPr>
                <w:i w:val="1"/>
                <w:iCs w:val="1"/>
              </w:rPr>
              <w:t xml:space="preserve"> International Conference on Applied Business and Economics </w:t>
            </w:r>
            <w:r>
              <w:rPr/>
              <w:t xml:space="preserve">, 2012, Nicosie, Cyprus</w:t>
            </w:r>
          </w:p>
          <w:p>
            <w:pPr/>
            <w:r>
              <w:rPr/>
              <w:t xml:space="preserve">Communication dans un congrès</w:t>
            </w:r>
          </w:p>
          <w:p>
            <w:pPr/>
            <w:hyperlink r:id="rId141" w:history="1">
              <w:r>
                <w:rPr>
                  <w:color w:val="#410a8c"/>
                  <w:u w:val="single"/>
                </w:rPr>
                <w:t xml:space="preserve">hal-01411622v1</w:t>
              </w:r>
            </w:hyperlink>
          </w:p>
        </w:tc>
      </w:tr>
      <w:tr>
        <w:trPr/>
        <w:tc>
          <w:tcPr>
            <w:noWrap/>
          </w:tcPr>
          <w:p>
            <w:pPr>
              <w:spacing w:after="200"/>
            </w:pPr>
            <w:hyperlink r:id="rId142" w:history="1">
              <w:r>
                <w:rPr>
                  <w:color w:val="1e198e"/>
                  <w:b w:val="1"/>
                  <w:bCs w:val="1"/>
                  <w:u w:val="single"/>
                </w:rPr>
                <w:t xml:space="preserve">External shock transmission in selected European emerging countries</w:t>
              </w:r>
            </w:hyperlink>
          </w:p>
          <w:p>
            <w:pPr/>
            <w:hyperlink r:id="rId8" w:history="1">
              <w:r>
                <w:rPr>
                  <w:color w:val="#410a8c"/>
                  <w:u w:val="single"/>
                </w:rPr>
                <w:t xml:space="preserve">Jean-Pierre Allegret</w:t>
              </w:r>
            </w:hyperlink>
            <w:r>
              <w:rPr/>
              <w:t xml:space="preserve">,</w:t>
            </w:r>
            <w:hyperlink r:id="rId71" w:history="1">
              <w:r>
                <w:rPr>
                  <w:color w:val="#410a8c"/>
                  <w:u w:val="single"/>
                </w:rPr>
                <w:t xml:space="preserve">Emilija Beker-Pucar</w:t>
              </w:r>
            </w:hyperlink>
            <w:r>
              <w:rPr/>
              <w:t xml:space="preserve">,</w:t>
            </w:r>
            <w:hyperlink r:id="rId60" w:history="1">
              <w:r>
                <w:rPr>
                  <w:color w:val="#410a8c"/>
                  <w:u w:val="single"/>
                </w:rPr>
                <w:t xml:space="preserve">Céline Gimet</w:t>
              </w:r>
            </w:hyperlink>
            <w:r>
              <w:rPr/>
              <w:t xml:space="preserve">,</w:t>
            </w:r>
            <w:hyperlink r:id="rId59" w:history="1">
              <w:r>
                <w:rPr>
                  <w:color w:val="#410a8c"/>
                  <w:u w:val="single"/>
                </w:rPr>
                <w:t xml:space="preserve">Kosta Josifidis</w:t>
              </w:r>
            </w:hyperlink>
          </w:p>
          <w:p>
            <w:pPr/>
            <w:r>
              <w:rPr>
                <w:i w:val="1"/>
                <w:iCs w:val="1"/>
              </w:rPr>
              <w:t xml:space="preserve"> 11th Annual European Economics and Finance Society Conference </w:t>
            </w:r>
            <w:r>
              <w:rPr/>
              <w:t xml:space="preserve">, 2012, Istanbul, Turkey</w:t>
            </w:r>
          </w:p>
          <w:p>
            <w:pPr/>
            <w:r>
              <w:rPr/>
              <w:t xml:space="preserve">Communication dans un congrès</w:t>
            </w:r>
          </w:p>
          <w:p>
            <w:pPr/>
            <w:hyperlink r:id="rId142" w:history="1">
              <w:r>
                <w:rPr>
                  <w:color w:val="#410a8c"/>
                  <w:u w:val="single"/>
                </w:rPr>
                <w:t xml:space="preserve">hal-01411730v1</w:t>
              </w:r>
            </w:hyperlink>
          </w:p>
        </w:tc>
      </w:tr>
      <w:tr>
        <w:trPr/>
        <w:tc>
          <w:tcPr>
            <w:noWrap/>
          </w:tcPr>
          <w:p>
            <w:pPr>
              <w:spacing w:after="200"/>
            </w:pPr>
            <w:hyperlink r:id="rId143" w:history="1">
              <w:r>
                <w:rPr>
                  <w:color w:val="1e198e"/>
                  <w:b w:val="1"/>
                  <w:bCs w:val="1"/>
                  <w:u w:val="single"/>
                </w:rPr>
                <w:t xml:space="preserve">Macroeconomic policy responses and financial crises in the European emerging economies</w:t>
              </w:r>
            </w:hyperlink>
          </w:p>
          <w:p>
            <w:pPr/>
            <w:hyperlink r:id="rId8" w:history="1">
              <w:r>
                <w:rPr>
                  <w:color w:val="#410a8c"/>
                  <w:u w:val="single"/>
                </w:rPr>
                <w:t xml:space="preserve">Jean-Pierre Allegret</w:t>
              </w:r>
            </w:hyperlink>
            <w:r>
              <w:rPr/>
              <w:t xml:space="preserve">,</w:t>
            </w:r>
            <w:hyperlink r:id="rId71" w:history="1">
              <w:r>
                <w:rPr>
                  <w:color w:val="#410a8c"/>
                  <w:u w:val="single"/>
                </w:rPr>
                <w:t xml:space="preserve">Emilija Beker-Pucar</w:t>
              </w:r>
            </w:hyperlink>
            <w:r>
              <w:rPr/>
              <w:t xml:space="preserve">,</w:t>
            </w:r>
            <w:hyperlink r:id="rId60" w:history="1">
              <w:r>
                <w:rPr>
                  <w:color w:val="#410a8c"/>
                  <w:u w:val="single"/>
                </w:rPr>
                <w:t xml:space="preserve">Céline Gimet</w:t>
              </w:r>
            </w:hyperlink>
            <w:r>
              <w:rPr/>
              <w:t xml:space="preserve">,</w:t>
            </w:r>
            <w:hyperlink r:id="rId59" w:history="1">
              <w:r>
                <w:rPr>
                  <w:color w:val="#410a8c"/>
                  <w:u w:val="single"/>
                </w:rPr>
                <w:t xml:space="preserve">Kosta Josifidis</w:t>
              </w:r>
            </w:hyperlink>
          </w:p>
          <w:p>
            <w:pPr/>
            <w:r>
              <w:rPr>
                <w:i w:val="1"/>
                <w:iCs w:val="1"/>
              </w:rPr>
              <w:t xml:space="preserve"> 16th International Conference on Macroeconomic Analysis and International Finance </w:t>
            </w:r>
            <w:r>
              <w:rPr/>
              <w:t xml:space="preserve">, 2012, Rethymno, Greece</w:t>
            </w:r>
          </w:p>
          <w:p>
            <w:pPr/>
            <w:r>
              <w:rPr/>
              <w:t xml:space="preserve">Communication dans un congrès</w:t>
            </w:r>
          </w:p>
          <w:p>
            <w:pPr/>
            <w:hyperlink r:id="rId143" w:history="1">
              <w:r>
                <w:rPr>
                  <w:color w:val="#410a8c"/>
                  <w:u w:val="single"/>
                </w:rPr>
                <w:t xml:space="preserve">hal-01411729v1</w:t>
              </w:r>
            </w:hyperlink>
          </w:p>
        </w:tc>
      </w:tr>
      <w:tr>
        <w:trPr/>
        <w:tc>
          <w:tcPr>
            <w:noWrap/>
          </w:tcPr>
          <w:p>
            <w:pPr>
              <w:spacing w:after="200"/>
            </w:pPr>
            <w:hyperlink r:id="rId144" w:history="1">
              <w:r>
                <w:rPr>
                  <w:color w:val="1e198e"/>
                  <w:b w:val="1"/>
                  <w:bCs w:val="1"/>
                  <w:u w:val="single"/>
                </w:rPr>
                <w:t xml:space="preserve">Finance, growth and threshold fffects in developing and emerging countries</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Finance &amp; Economics Conference 2012 </w:t>
            </w:r>
            <w:r>
              <w:rPr/>
              <w:t xml:space="preserve">, 2012, Munich, Germany</w:t>
            </w:r>
          </w:p>
          <w:p>
            <w:pPr/>
            <w:r>
              <w:rPr/>
              <w:t xml:space="preserve">Communication dans un congrès</w:t>
            </w:r>
          </w:p>
          <w:p>
            <w:pPr/>
            <w:hyperlink r:id="rId144" w:history="1">
              <w:r>
                <w:rPr>
                  <w:color w:val="#410a8c"/>
                  <w:u w:val="single"/>
                </w:rPr>
                <w:t xml:space="preserve">hal-01411731v1</w:t>
              </w:r>
            </w:hyperlink>
          </w:p>
        </w:tc>
      </w:tr>
      <w:tr>
        <w:trPr/>
        <w:tc>
          <w:tcPr>
            <w:noWrap/>
          </w:tcPr>
          <w:p>
            <w:pPr>
              <w:spacing w:after="200"/>
            </w:pPr>
            <w:hyperlink r:id="rId145" w:history="1">
              <w:r>
                <w:rPr>
                  <w:color w:val="1e198e"/>
                  <w:b w:val="1"/>
                  <w:bCs w:val="1"/>
                  <w:u w:val="single"/>
                </w:rPr>
                <w:t xml:space="preserve">External shocks and monetary policy in a small open oil exporting economy</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i w:val="1"/>
                <w:iCs w:val="1"/>
              </w:rPr>
              <w:t xml:space="preserve">Economic Research Forum, ERF 18th Annual Conference : Corruption and Economic Development</w:t>
            </w:r>
            <w:r>
              <w:rPr/>
              <w:t xml:space="preserve">, 2012, Cairo, Egypt</w:t>
            </w:r>
          </w:p>
          <w:p>
            <w:pPr/>
            <w:r>
              <w:rPr/>
              <w:t xml:space="preserve">Communication dans un congrès</w:t>
            </w:r>
          </w:p>
          <w:p>
            <w:pPr/>
            <w:hyperlink r:id="rId145" w:history="1">
              <w:r>
                <w:rPr>
                  <w:color w:val="#410a8c"/>
                  <w:u w:val="single"/>
                </w:rPr>
                <w:t xml:space="preserve">hal-01411705v1</w:t>
              </w:r>
            </w:hyperlink>
          </w:p>
        </w:tc>
      </w:tr>
      <w:tr>
        <w:trPr/>
        <w:tc>
          <w:tcPr>
            <w:noWrap/>
          </w:tcPr>
          <w:p>
            <w:pPr>
              <w:spacing w:after="200"/>
            </w:pPr>
            <w:hyperlink r:id="rId146" w:history="1">
              <w:r>
                <w:rPr>
                  <w:color w:val="1e198e"/>
                  <w:b w:val="1"/>
                  <w:bCs w:val="1"/>
                  <w:u w:val="single"/>
                </w:rPr>
                <w:t xml:space="preserve">External shocks and monetary policy in a small open oil exporting economy</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i w:val="1"/>
                <w:iCs w:val="1"/>
              </w:rPr>
              <w:t xml:space="preserve">18th Annual Conference of the Economic Research Forum (ERF), Le Caire, 24-28 mars 2012</w:t>
            </w:r>
            <w:r>
              <w:rPr/>
              <w:t xml:space="preserve">, Mar 2012, Le Caire, Egypt</w:t>
            </w:r>
          </w:p>
          <w:p>
            <w:pPr/>
            <w:r>
              <w:rPr/>
              <w:t xml:space="preserve">Communication dans un congrès</w:t>
            </w:r>
          </w:p>
          <w:p>
            <w:pPr/>
            <w:hyperlink r:id="rId146" w:history="1">
              <w:r>
                <w:rPr>
                  <w:color w:val="#410a8c"/>
                  <w:u w:val="single"/>
                </w:rPr>
                <w:t xml:space="preserve">halshs-00697114v1</w:t>
              </w:r>
            </w:hyperlink>
          </w:p>
        </w:tc>
      </w:tr>
      <w:tr>
        <w:trPr/>
        <w:tc>
          <w:tcPr>
            <w:noWrap/>
          </w:tcPr>
          <w:p>
            <w:pPr>
              <w:spacing w:after="200"/>
            </w:pPr>
            <w:hyperlink r:id="rId147" w:history="1">
              <w:r>
                <w:rPr>
                  <w:color w:val="1e198e"/>
                  <w:b w:val="1"/>
                  <w:bCs w:val="1"/>
                  <w:u w:val="single"/>
                </w:rPr>
                <w:t xml:space="preserve">Les mouvements de capitaux à destination des pays émergents après la crise financière</w:t>
              </w:r>
            </w:hyperlink>
          </w:p>
          <w:p>
            <w:pPr/>
            <w:hyperlink r:id="rId8" w:history="1">
              <w:r>
                <w:rPr>
                  <w:color w:val="#410a8c"/>
                  <w:u w:val="single"/>
                </w:rPr>
                <w:t xml:space="preserve">Jean-Pierre Allegret</w:t>
              </w:r>
            </w:hyperlink>
          </w:p>
          <w:p>
            <w:pPr/>
            <w:r>
              <w:rPr>
                <w:i w:val="1"/>
                <w:iCs w:val="1"/>
              </w:rPr>
              <w:t xml:space="preserve">Journée d'étude MoFiiDev - Le système monétaire international, Grenoble, 8 avril 2011</w:t>
            </w:r>
            <w:r>
              <w:rPr/>
              <w:t xml:space="preserve">, Apr 2011, Grenoble, France</w:t>
            </w:r>
          </w:p>
          <w:p>
            <w:pPr/>
            <w:r>
              <w:rPr/>
              <w:t xml:space="preserve">Communication dans un congrès</w:t>
            </w:r>
          </w:p>
          <w:p>
            <w:pPr/>
            <w:hyperlink r:id="rId147" w:history="1">
              <w:r>
                <w:rPr>
                  <w:color w:val="#410a8c"/>
                  <w:u w:val="single"/>
                </w:rPr>
                <w:t xml:space="preserve">halshs-00625471v1</w:t>
              </w:r>
            </w:hyperlink>
          </w:p>
        </w:tc>
      </w:tr>
      <w:tr>
        <w:trPr/>
        <w:tc>
          <w:tcPr>
            <w:noWrap/>
          </w:tcPr>
          <w:p>
            <w:pPr>
              <w:spacing w:after="200"/>
            </w:pPr>
            <w:hyperlink r:id="rId148" w:history="1">
              <w:r>
                <w:rPr>
                  <w:color w:val="1e198e"/>
                  <w:b w:val="1"/>
                  <w:bCs w:val="1"/>
                  <w:u w:val="single"/>
                </w:rPr>
                <w:t xml:space="preserve">Managing exchange rate fluctuations in inflation targeting framework - Experiences of Serbia and selected transition economies</w:t>
              </w:r>
            </w:hyperlink>
          </w:p>
          <w:p>
            <w:pPr/>
            <w:hyperlink r:id="rId59" w:history="1">
              <w:r>
                <w:rPr>
                  <w:color w:val="#410a8c"/>
                  <w:u w:val="single"/>
                </w:rPr>
                <w:t xml:space="preserve">Kosta Josifidis</w:t>
              </w:r>
            </w:hyperlink>
            <w:r>
              <w:rPr/>
              <w:t xml:space="preserve">,</w:t>
            </w:r>
            <w:hyperlink r:id="rId8" w:history="1">
              <w:r>
                <w:rPr>
                  <w:color w:val="#410a8c"/>
                  <w:u w:val="single"/>
                </w:rPr>
                <w:t xml:space="preserve">Jean-Pierre Allegret</w:t>
              </w:r>
            </w:hyperlink>
            <w:r>
              <w:rPr/>
              <w:t xml:space="preserve">,</w:t>
            </w:r>
            <w:hyperlink r:id="rId61" w:history="1">
              <w:r>
                <w:rPr>
                  <w:color w:val="#410a8c"/>
                  <w:u w:val="single"/>
                </w:rPr>
                <w:t xml:space="preserve">Emilija Beker Pucar</w:t>
              </w:r>
            </w:hyperlink>
          </w:p>
          <w:p>
            <w:pPr/>
            <w:r>
              <w:rPr>
                <w:i w:val="1"/>
                <w:iCs w:val="1"/>
              </w:rPr>
              <w:t xml:space="preserve">14th Annual International Conference on Macroeconomic Analysis and International Finance</w:t>
            </w:r>
            <w:r>
              <w:rPr/>
              <w:t xml:space="preserve">, May 2010, Rethymno, Greece</w:t>
            </w:r>
          </w:p>
          <w:p>
            <w:pPr/>
            <w:r>
              <w:rPr/>
              <w:t xml:space="preserve">Communication dans un congrès</w:t>
            </w:r>
          </w:p>
          <w:p>
            <w:pPr/>
            <w:hyperlink r:id="rId148" w:history="1">
              <w:r>
                <w:rPr>
                  <w:color w:val="#410a8c"/>
                  <w:u w:val="single"/>
                </w:rPr>
                <w:t xml:space="preserve">halshs-00492831v1</w:t>
              </w:r>
            </w:hyperlink>
          </w:p>
        </w:tc>
      </w:tr>
      <w:tr>
        <w:trPr/>
        <w:tc>
          <w:tcPr>
            <w:noWrap/>
          </w:tcPr>
          <w:p>
            <w:pPr>
              <w:spacing w:after="200"/>
            </w:pPr>
            <w:hyperlink r:id="rId149" w:history="1">
              <w:r>
                <w:rPr>
                  <w:color w:val="1e198e"/>
                  <w:b w:val="1"/>
                  <w:bCs w:val="1"/>
                  <w:u w:val="single"/>
                </w:rPr>
                <w:t xml:space="preserve">Effets de seuil dans la relation entre le développement financier et la croissance économique de long terme : application empirique au cas des pays émergents et en développement</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27èmes Journées d'économie monétaire et bancaire, Bordeaux, 17-18 juin 2010</w:t>
            </w:r>
            <w:r>
              <w:rPr/>
              <w:t xml:space="preserve">, Jun 2010, Bordeaux, France</w:t>
            </w:r>
          </w:p>
          <w:p>
            <w:pPr/>
            <w:r>
              <w:rPr/>
              <w:t xml:space="preserve">Communication dans un congrès</w:t>
            </w:r>
          </w:p>
          <w:p>
            <w:pPr/>
            <w:hyperlink r:id="rId149" w:history="1">
              <w:r>
                <w:rPr>
                  <w:color w:val="#410a8c"/>
                  <w:u w:val="single"/>
                </w:rPr>
                <w:t xml:space="preserve">halshs-00587725v1</w:t>
              </w:r>
            </w:hyperlink>
          </w:p>
        </w:tc>
      </w:tr>
      <w:tr>
        <w:trPr/>
        <w:tc>
          <w:tcPr>
            <w:noWrap/>
          </w:tcPr>
          <w:p>
            <w:pPr>
              <w:spacing w:after="200"/>
            </w:pPr>
            <w:hyperlink r:id="rId150" w:history="1">
              <w:r>
                <w:rPr>
                  <w:color w:val="1e198e"/>
                  <w:b w:val="1"/>
                  <w:bCs w:val="1"/>
                  <w:u w:val="single"/>
                </w:rPr>
                <w:t xml:space="preserve">Effets de seuil dans la relation entre le développement financier et la croissance économique de long terme : application empirique au cas des pays émergents et en développement</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12èmes rencontres Euro-méditerranéennes, Sousse, 20-22 mai 2010</w:t>
            </w:r>
            <w:r>
              <w:rPr/>
              <w:t xml:space="preserve">, May 2010, Sousse, Tunisie</w:t>
            </w:r>
          </w:p>
          <w:p>
            <w:pPr/>
            <w:r>
              <w:rPr/>
              <w:t xml:space="preserve">Communication dans un congrès</w:t>
            </w:r>
          </w:p>
          <w:p>
            <w:pPr/>
            <w:hyperlink r:id="rId150" w:history="1">
              <w:r>
                <w:rPr>
                  <w:color w:val="#410a8c"/>
                  <w:u w:val="single"/>
                </w:rPr>
                <w:t xml:space="preserve">halshs-00587722v1</w:t>
              </w:r>
            </w:hyperlink>
          </w:p>
        </w:tc>
      </w:tr>
      <w:tr>
        <w:trPr/>
        <w:tc>
          <w:tcPr>
            <w:noWrap/>
          </w:tcPr>
          <w:p>
            <w:pPr>
              <w:spacing w:after="200"/>
            </w:pPr>
            <w:hyperlink r:id="rId151" w:history="1">
              <w:r>
                <w:rPr>
                  <w:color w:val="1e198e"/>
                  <w:b w:val="1"/>
                  <w:bCs w:val="1"/>
                  <w:u w:val="single"/>
                </w:rPr>
                <w:t xml:space="preserve">Financial crisis : the role of information</w:t>
              </w:r>
            </w:hyperlink>
          </w:p>
          <w:p>
            <w:pPr/>
            <w:hyperlink r:id="rId8" w:history="1">
              <w:r>
                <w:rPr>
                  <w:color w:val="#410a8c"/>
                  <w:u w:val="single"/>
                </w:rPr>
                <w:t xml:space="preserve">Jean-Pierre Allegret</w:t>
              </w:r>
            </w:hyperlink>
          </w:p>
          <w:p>
            <w:pPr/>
            <w:r>
              <w:rPr>
                <w:i w:val="1"/>
                <w:iCs w:val="1"/>
              </w:rPr>
              <w:t xml:space="preserve">4ème Symposium annuel franco-japonais Frontières de la science, organisé par le Ministères des affaires étrangères et européennes, le Ministère de l'enseignement supérieur, le CNRS et la Société japonaise pour la promotion de la science, Poitiers, 21-24 janvier 2010</w:t>
            </w:r>
            <w:r>
              <w:rPr/>
              <w:t xml:space="preserve">, Jan 2010, Poitiers, France</w:t>
            </w:r>
          </w:p>
          <w:p>
            <w:pPr/>
            <w:r>
              <w:rPr/>
              <w:t xml:space="preserve">Communication dans un congrès</w:t>
            </w:r>
          </w:p>
          <w:p>
            <w:pPr/>
            <w:hyperlink r:id="rId151" w:history="1">
              <w:r>
                <w:rPr>
                  <w:color w:val="#410a8c"/>
                  <w:u w:val="single"/>
                </w:rPr>
                <w:t xml:space="preserve">halshs-00587729v1</w:t>
              </w:r>
            </w:hyperlink>
          </w:p>
        </w:tc>
      </w:tr>
      <w:tr>
        <w:trPr/>
        <w:tc>
          <w:tcPr>
            <w:noWrap/>
          </w:tcPr>
          <w:p>
            <w:pPr>
              <w:spacing w:after="200"/>
            </w:pPr>
            <w:hyperlink r:id="rId152" w:history="1">
              <w:r>
                <w:rPr>
                  <w:color w:val="1e198e"/>
                  <w:b w:val="1"/>
                  <w:bCs w:val="1"/>
                  <w:u w:val="single"/>
                </w:rPr>
                <w:t xml:space="preserve">Crise économique et financière et ses conséquences dans les pays au Sud et à l'Est de l'Union Européenne</w:t>
              </w:r>
            </w:hyperlink>
          </w:p>
          <w:p>
            <w:pPr/>
            <w:hyperlink r:id="rId8" w:history="1">
              <w:r>
                <w:rPr>
                  <w:color w:val="#410a8c"/>
                  <w:u w:val="single"/>
                </w:rPr>
                <w:t xml:space="preserve">Jean-Pierre Allegret</w:t>
              </w:r>
            </w:hyperlink>
            <w:r>
              <w:rPr/>
              <w:t xml:space="preserve">,</w:t>
            </w:r>
            <w:hyperlink r:id="rId63" w:history="1">
              <w:r>
                <w:rPr>
                  <w:color w:val="#410a8c"/>
                  <w:u w:val="single"/>
                </w:rPr>
                <w:t xml:space="preserve">Sana Azzabi</w:t>
              </w:r>
            </w:hyperlink>
          </w:p>
          <w:p>
            <w:pPr/>
            <w:r>
              <w:rPr>
                <w:i w:val="1"/>
                <w:iCs w:val="1"/>
              </w:rPr>
              <w:t xml:space="preserve">12èmes rencontres Euro-méditerranéennes, Sousse, 20-22 mai 2010</w:t>
            </w:r>
            <w:r>
              <w:rPr/>
              <w:t xml:space="preserve">, May 2010, Sousse, Tunisie</w:t>
            </w:r>
          </w:p>
          <w:p>
            <w:pPr/>
            <w:r>
              <w:rPr/>
              <w:t xml:space="preserve">Communication dans un congrès</w:t>
            </w:r>
          </w:p>
          <w:p>
            <w:pPr/>
            <w:hyperlink r:id="rId152" w:history="1">
              <w:r>
                <w:rPr>
                  <w:color w:val="#410a8c"/>
                  <w:u w:val="single"/>
                </w:rPr>
                <w:t xml:space="preserve">halshs-00587720v1</w:t>
              </w:r>
            </w:hyperlink>
          </w:p>
        </w:tc>
      </w:tr>
      <w:tr>
        <w:trPr/>
        <w:tc>
          <w:tcPr>
            <w:noWrap/>
          </w:tcPr>
          <w:p>
            <w:pPr>
              <w:spacing w:after="200"/>
            </w:pPr>
            <w:hyperlink r:id="rId153" w:history="1">
              <w:r>
                <w:rPr>
                  <w:color w:val="1e198e"/>
                  <w:b w:val="1"/>
                  <w:bCs w:val="1"/>
                  <w:u w:val="single"/>
                </w:rPr>
                <w:t xml:space="preserve">Business cycles synchronization in East Asian economy: evidences from time-varying coherence</w:t>
              </w:r>
            </w:hyperlink>
          </w:p>
          <w:p>
            <w:pPr/>
            <w:hyperlink r:id="rId8" w:history="1">
              <w:r>
                <w:rPr>
                  <w:color w:val="#410a8c"/>
                  <w:u w:val="single"/>
                </w:rPr>
                <w:t xml:space="preserve">Jean-Pierre Allegret</w:t>
              </w:r>
            </w:hyperlink>
            <w:r>
              <w:rPr/>
              <w:t xml:space="preserve">,</w:t>
            </w:r>
            <w:hyperlink r:id="rId84" w:history="1">
              <w:r>
                <w:rPr>
                  <w:color w:val="#410a8c"/>
                  <w:u w:val="single"/>
                </w:rPr>
                <w:t xml:space="preserve">Essahbi Essaadi</w:t>
              </w:r>
            </w:hyperlink>
          </w:p>
          <w:p>
            <w:pPr/>
            <w:r>
              <w:rPr>
                <w:i w:val="1"/>
                <w:iCs w:val="1"/>
              </w:rPr>
              <w:t xml:space="preserve">Eurostat Colloquium on Modern Tools for Business Cycle Analysis: the lessons from global economic crisis. Jointly organised by Eurostat and the European University Institute (Florence, Italy), Luxembourg, 26-29 September 2010</w:t>
            </w:r>
            <w:r>
              <w:rPr/>
              <w:t xml:space="preserve">, Sep 2010, Luxembourg, Luxembourg</w:t>
            </w:r>
          </w:p>
          <w:p>
            <w:pPr/>
            <w:r>
              <w:rPr/>
              <w:t xml:space="preserve">Communication dans un congrès</w:t>
            </w:r>
          </w:p>
          <w:p>
            <w:pPr/>
            <w:hyperlink r:id="rId153" w:history="1">
              <w:r>
                <w:rPr>
                  <w:color w:val="#410a8c"/>
                  <w:u w:val="single"/>
                </w:rPr>
                <w:t xml:space="preserve">halshs-00587716v1</w:t>
              </w:r>
            </w:hyperlink>
          </w:p>
        </w:tc>
      </w:tr>
      <w:tr>
        <w:trPr/>
        <w:tc>
          <w:tcPr>
            <w:noWrap/>
          </w:tcPr>
          <w:p>
            <w:pPr>
              <w:spacing w:after="200"/>
            </w:pPr>
            <w:hyperlink r:id="rId154"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Economic Policy Modeling, Ecomod 2007, Sao Paulo, 11-13 juillet</w:t>
            </w:r>
            <w:r>
              <w:rPr/>
              <w:t xml:space="preserve">, 2007, Sao Paulo, Brazil</w:t>
            </w:r>
          </w:p>
          <w:p>
            <w:pPr/>
            <w:r>
              <w:rPr/>
              <w:t xml:space="preserve">Communication dans un congrès</w:t>
            </w:r>
          </w:p>
          <w:p>
            <w:pPr/>
            <w:hyperlink r:id="rId154" w:history="1">
              <w:r>
                <w:rPr>
                  <w:color w:val="#410a8c"/>
                  <w:u w:val="single"/>
                </w:rPr>
                <w:t xml:space="preserve">halshs-00261998v1</w:t>
              </w:r>
            </w:hyperlink>
          </w:p>
        </w:tc>
      </w:tr>
      <w:tr>
        <w:trPr/>
        <w:tc>
          <w:tcPr>
            <w:noWrap/>
          </w:tcPr>
          <w:p>
            <w:pPr>
              <w:spacing w:after="200"/>
            </w:pPr>
            <w:hyperlink r:id="rId155"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VIe Workshop of the Regional Integration Network, LACEA, Puebla, Mexique, 26-27 janvier</w:t>
            </w:r>
            <w:r>
              <w:rPr/>
              <w:t xml:space="preserve">, 2007, Puebla, Mexico</w:t>
            </w:r>
          </w:p>
          <w:p>
            <w:pPr/>
            <w:r>
              <w:rPr/>
              <w:t xml:space="preserve">Communication dans un congrès</w:t>
            </w:r>
          </w:p>
          <w:p>
            <w:pPr/>
            <w:hyperlink r:id="rId155" w:history="1">
              <w:r>
                <w:rPr>
                  <w:color w:val="#410a8c"/>
                  <w:u w:val="single"/>
                </w:rPr>
                <w:t xml:space="preserve">halshs-00261992v1</w:t>
              </w:r>
            </w:hyperlink>
          </w:p>
        </w:tc>
      </w:tr>
      <w:tr>
        <w:trPr/>
        <w:tc>
          <w:tcPr>
            <w:noWrap/>
          </w:tcPr>
          <w:p>
            <w:pPr>
              <w:spacing w:after="200"/>
            </w:pPr>
            <w:hyperlink r:id="rId156"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11th Conference on Macroeconomic Analysis and International Finance, Université de Rethimno, Grèce, 24-26 mai</w:t>
            </w:r>
            <w:r>
              <w:rPr/>
              <w:t xml:space="preserve">, 2007, Rethimmo, Greece</w:t>
            </w:r>
          </w:p>
          <w:p>
            <w:pPr/>
            <w:r>
              <w:rPr/>
              <w:t xml:space="preserve">Communication dans un congrès</w:t>
            </w:r>
          </w:p>
          <w:p>
            <w:pPr/>
            <w:hyperlink r:id="rId156" w:history="1">
              <w:r>
                <w:rPr>
                  <w:color w:val="#410a8c"/>
                  <w:u w:val="single"/>
                </w:rPr>
                <w:t xml:space="preserve">halshs-00261996v1</w:t>
              </w:r>
            </w:hyperlink>
          </w:p>
        </w:tc>
      </w:tr>
      <w:tr>
        <w:trPr/>
        <w:tc>
          <w:tcPr>
            <w:noWrap/>
          </w:tcPr>
          <w:p>
            <w:pPr>
              <w:spacing w:after="200"/>
            </w:pPr>
            <w:hyperlink r:id="rId157"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24èmes Journées d'Economie Monétaire et Bancaire, Rennes, 14-15 juin</w:t>
            </w:r>
            <w:r>
              <w:rPr/>
              <w:t xml:space="preserve">, 2007, Rennes, France</w:t>
            </w:r>
          </w:p>
          <w:p>
            <w:pPr/>
            <w:r>
              <w:rPr/>
              <w:t xml:space="preserve">Communication dans un congrès</w:t>
            </w:r>
          </w:p>
          <w:p>
            <w:pPr/>
            <w:hyperlink r:id="rId157" w:history="1">
              <w:r>
                <w:rPr>
                  <w:color w:val="#410a8c"/>
                  <w:u w:val="single"/>
                </w:rPr>
                <w:t xml:space="preserve">halshs-00261994v1</w:t>
              </w:r>
            </w:hyperlink>
          </w:p>
        </w:tc>
      </w:tr>
      <w:tr>
        <w:trPr/>
        <w:tc>
          <w:tcPr>
            <w:noWrap/>
          </w:tcPr>
          <w:p>
            <w:pPr>
              <w:spacing w:after="200"/>
            </w:pPr>
            <w:hyperlink r:id="rId158" w:history="1">
              <w:r>
                <w:rPr>
                  <w:color w:val="1e198e"/>
                  <w:b w:val="1"/>
                  <w:bCs w:val="1"/>
                  <w:u w:val="single"/>
                </w:rPr>
                <w:t xml:space="preserve">L'intégration monétaire en Amétique latine</w:t>
              </w:r>
            </w:hyperlink>
          </w:p>
          <w:p>
            <w:pPr/>
            <w:hyperlink r:id="rId8" w:history="1">
              <w:r>
                <w:rPr>
                  <w:color w:val="#410a8c"/>
                  <w:u w:val="single"/>
                </w:rPr>
                <w:t xml:space="preserve">Jean-Pierre Allegret</w:t>
              </w:r>
            </w:hyperlink>
          </w:p>
          <w:p>
            <w:pPr/>
            <w:r>
              <w:rPr>
                <w:i w:val="1"/>
                <w:iCs w:val="1"/>
              </w:rPr>
              <w:t xml:space="preserve">Institut Supérieur de Gestion, Université de Tunis, 26 avril</w:t>
            </w:r>
            <w:r>
              <w:rPr/>
              <w:t xml:space="preserve">, 2007, Tunis, Tunisie</w:t>
            </w:r>
          </w:p>
          <w:p>
            <w:pPr/>
            <w:r>
              <w:rPr/>
              <w:t xml:space="preserve">Communication dans un congrès</w:t>
            </w:r>
          </w:p>
          <w:p>
            <w:pPr/>
            <w:hyperlink r:id="rId158" w:history="1">
              <w:r>
                <w:rPr>
                  <w:color w:val="#410a8c"/>
                  <w:u w:val="single"/>
                </w:rPr>
                <w:t xml:space="preserve">halshs-00262182v1</w:t>
              </w:r>
            </w:hyperlink>
          </w:p>
        </w:tc>
      </w:tr>
      <w:tr>
        <w:trPr/>
        <w:tc>
          <w:tcPr>
            <w:noWrap/>
          </w:tcPr>
          <w:p>
            <w:pPr>
              <w:spacing w:after="200"/>
            </w:pPr>
            <w:hyperlink r:id="rId159" w:history="1">
              <w:r>
                <w:rPr>
                  <w:color w:val="1e198e"/>
                  <w:b w:val="1"/>
                  <w:bCs w:val="1"/>
                  <w:u w:val="single"/>
                </w:rPr>
                <w:t xml:space="preserve">Un modèle de choix de régime de change : Aspects théoriques et analyse empirique</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Intégration financière internationale, régimes monétaires et stabilisation macroéconomique</w:t>
            </w:r>
            <w:r>
              <w:rPr/>
              <w:t xml:space="preserve">, May 2006, Hammamet, Tunisie</w:t>
            </w:r>
          </w:p>
          <w:p>
            <w:pPr/>
            <w:r>
              <w:rPr/>
              <w:t xml:space="preserve">Communication dans un congrès</w:t>
            </w:r>
          </w:p>
          <w:p>
            <w:pPr/>
            <w:hyperlink r:id="rId159" w:history="1">
              <w:r>
                <w:rPr>
                  <w:color w:val="#410a8c"/>
                  <w:u w:val="single"/>
                </w:rPr>
                <w:t xml:space="preserve">halshs-00134326v1</w:t>
              </w:r>
            </w:hyperlink>
          </w:p>
        </w:tc>
      </w:tr>
      <w:tr>
        <w:trPr/>
        <w:tc>
          <w:tcPr>
            <w:noWrap/>
          </w:tcPr>
          <w:p>
            <w:pPr>
              <w:spacing w:after="200"/>
            </w:pPr>
            <w:hyperlink r:id="rId160" w:history="1">
              <w:r>
                <w:rPr>
                  <w:color w:val="1e198e"/>
                  <w:b w:val="1"/>
                  <w:bCs w:val="1"/>
                  <w:u w:val="single"/>
                </w:rPr>
                <w:t xml:space="preserve">Disentabling business cycles and macroeconomic policy in Mercosur: a VAR and unobserved components model approaches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i w:val="1"/>
                <w:iCs w:val="1"/>
              </w:rPr>
              <w:t xml:space="preserve">New developments in macroeconomic modelling and growth dynamics/, 7-9 septembre 2006, Algarve University, Portugal</w:t>
            </w:r>
            <w:r>
              <w:rPr/>
              <w:t xml:space="preserve">, 2006, Faro, Portugal</w:t>
            </w:r>
          </w:p>
          <w:p>
            <w:pPr/>
            <w:r>
              <w:rPr/>
              <w:t xml:space="preserve">Communication dans un congrès</w:t>
            </w:r>
          </w:p>
          <w:p>
            <w:pPr/>
            <w:hyperlink r:id="rId160" w:history="1">
              <w:r>
                <w:rPr>
                  <w:color w:val="#410a8c"/>
                  <w:u w:val="single"/>
                </w:rPr>
                <w:t xml:space="preserve">halshs-00262366v1</w:t>
              </w:r>
            </w:hyperlink>
          </w:p>
        </w:tc>
      </w:tr>
      <w:tr>
        <w:trPr/>
        <w:tc>
          <w:tcPr>
            <w:noWrap/>
          </w:tcPr>
          <w:p>
            <w:pPr>
              <w:spacing w:after="200"/>
            </w:pPr>
            <w:hyperlink r:id="rId161" w:history="1">
              <w:r>
                <w:rPr>
                  <w:color w:val="1e198e"/>
                  <w:b w:val="1"/>
                  <w:bCs w:val="1"/>
                  <w:u w:val="single"/>
                </w:rPr>
                <w:t xml:space="preserve">Enforcing the IMF in the Global Economy : an Institutional Analysis 2-3 décembre</w:t>
              </w:r>
            </w:hyperlink>
          </w:p>
          <w:p>
            <w:pPr/>
            <w:hyperlink r:id="rId103" w:history="1">
              <w:r>
                <w:rPr>
                  <w:color w:val="#410a8c"/>
                  <w:u w:val="single"/>
                </w:rPr>
                <w:t xml:space="preserve">Philippe Dulbecco</w:t>
              </w:r>
            </w:hyperlink>
            <w:r>
              <w:rPr/>
              <w:t xml:space="preserve">,</w:t>
            </w:r>
            <w:hyperlink r:id="rId8" w:history="1">
              <w:r>
                <w:rPr>
                  <w:color w:val="#410a8c"/>
                  <w:u w:val="single"/>
                </w:rPr>
                <w:t xml:space="preserve">Jean-Pierre Allegret</w:t>
              </w:r>
            </w:hyperlink>
          </w:p>
          <w:p>
            <w:pPr/>
            <w:r>
              <w:rPr>
                <w:i w:val="1"/>
                <w:iCs w:val="1"/>
              </w:rPr>
              <w:t xml:space="preserve">International Conference : The Political Economy of Governance</w:t>
            </w:r>
            <w:r>
              <w:rPr/>
              <w:t xml:space="preserve">, 2005, Dijon, France</w:t>
            </w:r>
          </w:p>
          <w:p>
            <w:pPr/>
            <w:r>
              <w:rPr/>
              <w:t xml:space="preserve">Communication dans un congrès</w:t>
            </w:r>
          </w:p>
          <w:p>
            <w:pPr/>
            <w:hyperlink r:id="rId161" w:history="1">
              <w:r>
                <w:rPr>
                  <w:color w:val="#410a8c"/>
                  <w:u w:val="single"/>
                </w:rPr>
                <w:t xml:space="preserve">hal-00015402v1</w:t>
              </w:r>
            </w:hyperlink>
          </w:p>
        </w:tc>
      </w:tr>
      <w:tr>
        <w:trPr/>
        <w:tc>
          <w:tcPr>
            <w:noWrap/>
          </w:tcPr>
          <w:p>
            <w:pPr>
              <w:spacing w:after="200"/>
            </w:pPr>
            <w:hyperlink r:id="rId162" w:history="1">
              <w:r>
                <w:rPr>
                  <w:color w:val="1e198e"/>
                  <w:b w:val="1"/>
                  <w:bCs w:val="1"/>
                  <w:u w:val="single"/>
                </w:rPr>
                <w:t xml:space="preserve">Un modèle de choix de régime de change : Aspects théoriques et analyse empirique</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i w:val="1"/>
                <w:iCs w:val="1"/>
              </w:rPr>
              <w:t xml:space="preserve">54ème Congrès de l'Association Française de Science Economique, Paris, 16-17 septembre</w:t>
            </w:r>
            <w:r>
              <w:rPr/>
              <w:t xml:space="preserve">, 2005, Paris, France</w:t>
            </w:r>
          </w:p>
          <w:p>
            <w:pPr/>
            <w:r>
              <w:rPr/>
              <w:t xml:space="preserve">Communication dans un congrès</w:t>
            </w:r>
          </w:p>
          <w:p>
            <w:pPr/>
            <w:hyperlink r:id="rId162" w:history="1">
              <w:r>
                <w:rPr>
                  <w:color w:val="#410a8c"/>
                  <w:u w:val="single"/>
                </w:rPr>
                <w:t xml:space="preserve">halshs-00258292v1</w:t>
              </w:r>
            </w:hyperlink>
          </w:p>
        </w:tc>
      </w:tr>
      <w:tr>
        <w:trPr/>
        <w:tc>
          <w:tcPr>
            <w:noWrap/>
          </w:tcPr>
          <w:p>
            <w:pPr>
              <w:spacing w:after="200"/>
            </w:pPr>
            <w:hyperlink r:id="rId163" w:history="1">
              <w:r>
                <w:rPr>
                  <w:color w:val="1e198e"/>
                  <w:b w:val="1"/>
                  <w:bCs w:val="1"/>
                  <w:u w:val="single"/>
                </w:rPr>
                <w:t xml:space="preserve">Enforcing the IMF in the global economy: an institutional analysis</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Colloque The political economy of governance, Dijon, 30 Novembre – 1er Décembre 2005</w:t>
            </w:r>
            <w:r>
              <w:rPr/>
              <w:t xml:space="preserve">, 2005, Dijon, France</w:t>
            </w:r>
          </w:p>
          <w:p>
            <w:pPr/>
            <w:r>
              <w:rPr/>
              <w:t xml:space="preserve">Communication dans un congrès</w:t>
            </w:r>
          </w:p>
          <w:p>
            <w:pPr/>
            <w:hyperlink r:id="rId163" w:history="1">
              <w:r>
                <w:rPr>
                  <w:color w:val="#410a8c"/>
                  <w:u w:val="single"/>
                </w:rPr>
                <w:t xml:space="preserve">halshs-00262325v1</w:t>
              </w:r>
            </w:hyperlink>
          </w:p>
        </w:tc>
      </w:tr>
      <w:tr>
        <w:trPr/>
        <w:tc>
          <w:tcPr>
            <w:noWrap/>
          </w:tcPr>
          <w:p>
            <w:pPr>
              <w:spacing w:after="200"/>
            </w:pPr>
            <w:hyperlink r:id="rId164" w:history="1">
              <w:r>
                <w:rPr>
                  <w:color w:val="1e198e"/>
                  <w:b w:val="1"/>
                  <w:bCs w:val="1"/>
                  <w:u w:val="single"/>
                </w:rPr>
                <w:t xml:space="preserve">What is an international institution? A global governance perspective</w:t>
              </w:r>
            </w:hyperlink>
          </w:p>
          <w:p>
            <w:pPr/>
            <w:hyperlink r:id="rId8" w:history="1">
              <w:r>
                <w:rPr>
                  <w:color w:val="#410a8c"/>
                  <w:u w:val="single"/>
                </w:rPr>
                <w:t xml:space="preserve">Jean-Pierre Allegret</w:t>
              </w:r>
            </w:hyperlink>
          </w:p>
          <w:p>
            <w:pPr/>
            <w:r>
              <w:rPr>
                <w:i w:val="1"/>
                <w:iCs w:val="1"/>
              </w:rPr>
              <w:t xml:space="preserve">XVe Villa Mondragone International Economic Seminar on "Markets, Growth and Global Governance" CEIS, University of Rome "Tor Vergata", Rome, July 2-3</w:t>
            </w:r>
            <w:r>
              <w:rPr/>
              <w:t xml:space="preserve">, 2003, Rome, Italy</w:t>
            </w:r>
          </w:p>
          <w:p>
            <w:pPr/>
            <w:r>
              <w:rPr/>
              <w:t xml:space="preserve">Communication dans un congrès</w:t>
            </w:r>
          </w:p>
          <w:p>
            <w:pPr/>
            <w:hyperlink r:id="rId164" w:history="1">
              <w:r>
                <w:rPr>
                  <w:color w:val="#410a8c"/>
                  <w:u w:val="single"/>
                </w:rPr>
                <w:t xml:space="preserve">halshs-00258354v1</w:t>
              </w:r>
            </w:hyperlink>
          </w:p>
        </w:tc>
      </w:tr>
      <w:tr>
        <w:trPr/>
        <w:tc>
          <w:tcPr>
            <w:noWrap/>
          </w:tcPr>
          <w:p>
            <w:pPr>
              <w:spacing w:after="200"/>
            </w:pPr>
            <w:hyperlink r:id="rId165" w:history="1">
              <w:r>
                <w:rPr>
                  <w:color w:val="1e198e"/>
                  <w:b w:val="1"/>
                  <w:bCs w:val="1"/>
                  <w:u w:val="single"/>
                </w:rPr>
                <w:t xml:space="preserve">Global governance versus domestic governance: what roles of international institutions ?</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i w:val="1"/>
                <w:iCs w:val="1"/>
              </w:rPr>
              <w:t xml:space="preserve">Global Economic Transformation after the Asian Economic Crisis</w:t>
            </w:r>
            <w:r>
              <w:rPr/>
              <w:t xml:space="preserve">, 2000, Hong Kong, China</w:t>
            </w:r>
          </w:p>
          <w:p>
            <w:pPr/>
            <w:r>
              <w:rPr/>
              <w:t xml:space="preserve">Communication dans un congrès</w:t>
            </w:r>
          </w:p>
          <w:p>
            <w:pPr/>
            <w:hyperlink r:id="rId165" w:history="1">
              <w:r>
                <w:rPr>
                  <w:color w:val="#410a8c"/>
                  <w:u w:val="single"/>
                </w:rPr>
                <w:t xml:space="preserve">halshs-00146958v1</w:t>
              </w:r>
            </w:hyperlink>
          </w:p>
        </w:tc>
      </w:tr>
      <w:tr>
        <w:trPr/>
        <w:tc>
          <w:tcPr>
            <w:noWrap/>
          </w:tcPr>
          <w:p>
            <w:pPr>
              <w:spacing w:after="200"/>
            </w:pPr>
            <w:hyperlink r:id="rId166" w:history="1">
              <w:r>
                <w:rPr>
                  <w:color w:val="1e198e"/>
                  <w:b w:val="1"/>
                  <w:bCs w:val="1"/>
                  <w:u w:val="single"/>
                </w:rPr>
                <w:t xml:space="preserve">Attaques spéculatives et crédibilité du régime de change : quel arbitrage pour le policy-mix ?</w:t>
              </w:r>
            </w:hyperlink>
          </w:p>
          <w:p>
            <w:pPr/>
            <w:hyperlink r:id="rId8" w:history="1">
              <w:r>
                <w:rPr>
                  <w:color w:val="#410a8c"/>
                  <w:u w:val="single"/>
                </w:rPr>
                <w:t xml:space="preserve">Jean-Pierre Allegret</w:t>
              </w:r>
            </w:hyperlink>
            <w:r>
              <w:rPr/>
              <w:t xml:space="preserve">,</w:t>
            </w:r>
            <w:hyperlink r:id="rId118" w:history="1">
              <w:r>
                <w:rPr>
                  <w:color w:val="#410a8c"/>
                  <w:u w:val="single"/>
                </w:rPr>
                <w:t xml:space="preserve">Marie-Noëlle Calès</w:t>
              </w:r>
            </w:hyperlink>
          </w:p>
          <w:p>
            <w:pPr/>
            <w:r>
              <w:rPr>
                <w:i w:val="1"/>
                <w:iCs w:val="1"/>
              </w:rPr>
              <w:t xml:space="preserve">Colloque international</w:t>
            </w:r>
            <w:r>
              <w:rPr/>
              <w:t xml:space="preserve">, May 2000, Sienne, Italie</w:t>
            </w:r>
          </w:p>
          <w:p>
            <w:pPr/>
            <w:r>
              <w:rPr/>
              <w:t xml:space="preserve">Communication dans un congrès</w:t>
            </w:r>
          </w:p>
          <w:p>
            <w:pPr/>
            <w:hyperlink r:id="rId166" w:history="1">
              <w:r>
                <w:rPr>
                  <w:color w:val="#410a8c"/>
                  <w:u w:val="single"/>
                </w:rPr>
                <w:t xml:space="preserve">halshs-00146978v1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Economie de la mondialisation</w:t>
              </w:r>
            </w:hyperlink>
          </w:p>
          <w:p>
            <w:pPr/>
            <w:hyperlink r:id="rId8" w:history="1">
              <w:r>
                <w:rPr>
                  <w:color w:val="#410a8c"/>
                  <w:u w:val="single"/>
                </w:rPr>
                <w:t xml:space="preserve">Jean-Pierre Allegret</w:t>
              </w:r>
            </w:hyperlink>
            <w:r>
              <w:rPr/>
              <w:t xml:space="preserve">,</w:t>
            </w:r>
            <w:hyperlink r:id="rId168" w:history="1">
              <w:r>
                <w:rPr>
                  <w:color w:val="#410a8c"/>
                  <w:u w:val="single"/>
                </w:rPr>
                <w:t xml:space="preserve">Pascal Le Merrer</w:t>
              </w:r>
            </w:hyperlink>
            <w:r>
              <w:rPr/>
              <w:t xml:space="preserve">,</w:t>
            </w:r>
            <w:hyperlink r:id="rId169" w:history="1">
              <w:r>
                <w:rPr>
                  <w:color w:val="#410a8c"/>
                  <w:u w:val="single"/>
                </w:rPr>
                <w:t xml:space="preserve">Deniz Ünal</w:t>
              </w:r>
            </w:hyperlink>
          </w:p>
          <w:p>
            <w:pPr/>
            <w:r>
              <w:rPr/>
              <w:t xml:space="preserve">De Boeck Supérieur, 2020, Ouvertures économiques, 978-2-8073-2843-3</w:t>
            </w:r>
          </w:p>
          <w:p>
            <w:pPr/>
            <w:r>
              <w:rPr/>
              <w:t xml:space="preserve">Ouvrages</w:t>
            </w:r>
          </w:p>
          <w:p>
            <w:pPr/>
            <w:hyperlink r:id="rId167" w:history="1">
              <w:r>
                <w:rPr>
                  <w:color w:val="#410a8c"/>
                  <w:u w:val="single"/>
                </w:rPr>
                <w:t xml:space="preserve">hal-02948521v1</w:t>
              </w:r>
            </w:hyperlink>
          </w:p>
        </w:tc>
      </w:tr>
      <w:tr>
        <w:trPr/>
        <w:tc>
          <w:tcPr>
            <w:noWrap/>
          </w:tcPr>
          <w:p>
            <w:pPr>
              <w:spacing w:after="200"/>
            </w:pPr>
            <w:hyperlink r:id="rId170" w:history="1">
              <w:r>
                <w:rPr>
                  <w:color w:val="1e198e"/>
                  <w:b w:val="1"/>
                  <w:bCs w:val="1"/>
                  <w:u w:val="single"/>
                </w:rPr>
                <w:t xml:space="preserve">Režimi deviznog kursa i makroekonomsko prilagođavanje u evropskim ekonomijama</w:t>
              </w:r>
            </w:hyperlink>
          </w:p>
          <w:p>
            <w:pPr/>
            <w:hyperlink r:id="rId8" w:history="1">
              <w:r>
                <w:rPr>
                  <w:color w:val="#410a8c"/>
                  <w:u w:val="single"/>
                </w:rPr>
                <w:t xml:space="preserve">Jean-Pierre Allegret</w:t>
              </w:r>
            </w:hyperlink>
            <w:r>
              <w:rPr/>
              <w:t xml:space="preserve">,</w:t>
            </w:r>
            <w:hyperlink r:id="rId59" w:history="1">
              <w:r>
                <w:rPr>
                  <w:color w:val="#410a8c"/>
                  <w:u w:val="single"/>
                </w:rPr>
                <w:t xml:space="preserve">Kosta Josifidis</w:t>
              </w:r>
            </w:hyperlink>
            <w:r>
              <w:rPr/>
              <w:t xml:space="preserve">,</w:t>
            </w:r>
            <w:hyperlink r:id="rId61" w:history="1">
              <w:r>
                <w:rPr>
                  <w:color w:val="#410a8c"/>
                  <w:u w:val="single"/>
                </w:rPr>
                <w:t xml:space="preserve">Emilija Beker Pucar</w:t>
              </w:r>
            </w:hyperlink>
          </w:p>
          <w:p>
            <w:pPr/>
            <w:r>
              <w:rPr/>
              <w:t xml:space="preserve">Press of the University of Novi Sad-Faculty of Economics Subotica, 2017</w:t>
            </w:r>
          </w:p>
          <w:p>
            <w:pPr/>
            <w:r>
              <w:rPr/>
              <w:t xml:space="preserve">Ouvrages</w:t>
            </w:r>
          </w:p>
          <w:p>
            <w:pPr/>
            <w:hyperlink r:id="rId170" w:history="1">
              <w:r>
                <w:rPr>
                  <w:color w:val="#410a8c"/>
                  <w:u w:val="single"/>
                </w:rPr>
                <w:t xml:space="preserve">hal-01660177v1</w:t>
              </w:r>
            </w:hyperlink>
          </w:p>
        </w:tc>
      </w:tr>
      <w:tr>
        <w:trPr/>
        <w:tc>
          <w:tcPr>
            <w:noWrap/>
          </w:tcPr>
          <w:p>
            <w:pPr>
              <w:spacing w:after="200"/>
            </w:pPr>
            <w:hyperlink r:id="rId171" w:history="1">
              <w:r>
                <w:rPr>
                  <w:color w:val="1e198e"/>
                  <w:b w:val="1"/>
                  <w:bCs w:val="1"/>
                  <w:u w:val="single"/>
                </w:rPr>
                <w:t xml:space="preserve">Economie de la mondialisation</w:t>
              </w:r>
            </w:hyperlink>
          </w:p>
          <w:p>
            <w:pPr/>
            <w:hyperlink r:id="rId8" w:history="1">
              <w:r>
                <w:rPr>
                  <w:color w:val="#410a8c"/>
                  <w:u w:val="single"/>
                </w:rPr>
                <w:t xml:space="preserve">Jean-Pierre Allegret</w:t>
              </w:r>
            </w:hyperlink>
            <w:r>
              <w:rPr/>
              <w:t xml:space="preserve">,</w:t>
            </w:r>
            <w:hyperlink r:id="rId168" w:history="1">
              <w:r>
                <w:rPr>
                  <w:color w:val="#410a8c"/>
                  <w:u w:val="single"/>
                </w:rPr>
                <w:t xml:space="preserve">Pascal Le Merrer</w:t>
              </w:r>
            </w:hyperlink>
          </w:p>
          <w:p>
            <w:pPr/>
            <w:r>
              <w:rPr/>
              <w:t xml:space="preserve">de Boeck, 2015, Ouvertures économiques</w:t>
            </w:r>
          </w:p>
          <w:p>
            <w:pPr/>
            <w:r>
              <w:rPr/>
              <w:t xml:space="preserve">Ouvrages</w:t>
            </w:r>
          </w:p>
          <w:p>
            <w:pPr/>
            <w:hyperlink r:id="rId171" w:history="1">
              <w:r>
                <w:rPr>
                  <w:color w:val="#410a8c"/>
                  <w:u w:val="single"/>
                </w:rPr>
                <w:t xml:space="preserve">hal-01411464v1</w:t>
              </w:r>
            </w:hyperlink>
          </w:p>
        </w:tc>
      </w:tr>
      <w:tr>
        <w:trPr/>
        <w:tc>
          <w:tcPr>
            <w:noWrap/>
          </w:tcPr>
          <w:p>
            <w:pPr>
              <w:spacing w:after="200"/>
            </w:pPr>
            <w:hyperlink r:id="rId172" w:history="1">
              <w:r>
                <w:rPr>
                  <w:color w:val="1e198e"/>
                  <w:b w:val="1"/>
                  <w:bCs w:val="1"/>
                  <w:u w:val="single"/>
                </w:rPr>
                <w:t xml:space="preserve">Recent international macroeconomic and financial issues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p>
          <w:p>
            <w:pPr/>
            <w:r>
              <w:rPr/>
              <w:t xml:space="preserve">International Economics, 133, 2013</w:t>
            </w:r>
          </w:p>
          <w:p>
            <w:pPr/>
            <w:r>
              <w:rPr/>
              <w:t xml:space="preserve">Ouvrages</w:t>
            </w:r>
          </w:p>
          <w:p>
            <w:pPr/>
            <w:hyperlink r:id="rId172" w:history="1">
              <w:r>
                <w:rPr>
                  <w:color w:val="#410a8c"/>
                  <w:u w:val="single"/>
                </w:rPr>
                <w:t xml:space="preserve">hal-01411481v1</w:t>
              </w:r>
            </w:hyperlink>
          </w:p>
        </w:tc>
      </w:tr>
      <w:tr>
        <w:trPr/>
        <w:tc>
          <w:tcPr>
            <w:noWrap/>
          </w:tcPr>
          <w:p>
            <w:pPr>
              <w:spacing w:after="200"/>
            </w:pPr>
            <w:hyperlink r:id="rId173" w:history="1">
              <w:r>
                <w:rPr>
                  <w:color w:val="1e198e"/>
                  <w:b w:val="1"/>
                  <w:bCs w:val="1"/>
                  <w:u w:val="single"/>
                </w:rPr>
                <w:t xml:space="preserve">Exchange Rate Regimes in Emerging and Transition Economies</w:t>
              </w:r>
            </w:hyperlink>
          </w:p>
          <w:p>
            <w:pPr/>
            <w:hyperlink r:id="rId8" w:history="1">
              <w:r>
                <w:rPr>
                  <w:color w:val="#410a8c"/>
                  <w:u w:val="single"/>
                </w:rPr>
                <w:t xml:space="preserve">Jean-Pierre Allegret</w:t>
              </w:r>
            </w:hyperlink>
            <w:r>
              <w:rPr/>
              <w:t xml:space="preserve">,</w:t>
            </w:r>
            <w:hyperlink r:id="rId59" w:history="1">
              <w:r>
                <w:rPr>
                  <w:color w:val="#410a8c"/>
                  <w:u w:val="single"/>
                </w:rPr>
                <w:t xml:space="preserve">Kosta Josifidis</w:t>
              </w:r>
            </w:hyperlink>
            <w:r>
              <w:rPr/>
              <w:t xml:space="preserve">,</w:t>
            </w:r>
            <w:hyperlink r:id="rId61" w:history="1">
              <w:r>
                <w:rPr>
                  <w:color w:val="#410a8c"/>
                  <w:u w:val="single"/>
                </w:rPr>
                <w:t xml:space="preserve">Emilija Beker Pucar</w:t>
              </w:r>
            </w:hyperlink>
          </w:p>
          <w:p>
            <w:pPr/>
            <w:r>
              <w:rPr/>
              <w:t xml:space="preserve">Press of the University of Novi Sad-Faculty of Economics Subotica, 2009</w:t>
            </w:r>
          </w:p>
          <w:p>
            <w:pPr/>
            <w:r>
              <w:rPr/>
              <w:t xml:space="preserve">Ouvrages</w:t>
            </w:r>
          </w:p>
          <w:p>
            <w:pPr/>
            <w:hyperlink r:id="rId173" w:history="1">
              <w:r>
                <w:rPr>
                  <w:color w:val="#410a8c"/>
                  <w:u w:val="single"/>
                </w:rPr>
                <w:t xml:space="preserve">hal-01660179v1</w:t>
              </w:r>
            </w:hyperlink>
          </w:p>
        </w:tc>
      </w:tr>
      <w:tr>
        <w:trPr/>
        <w:tc>
          <w:tcPr>
            <w:noWrap/>
          </w:tcPr>
          <w:p>
            <w:pPr>
              <w:spacing w:after="200"/>
            </w:pPr>
            <w:hyperlink r:id="rId174" w:history="1">
              <w:r>
                <w:rPr>
                  <w:color w:val="1e198e"/>
                  <w:b w:val="1"/>
                  <w:bCs w:val="1"/>
                  <w:u w:val="single"/>
                </w:rPr>
                <w:t xml:space="preserve">Monnaies, finance et mondialisation - 3e ed.</w:t>
              </w:r>
            </w:hyperlink>
          </w:p>
          <w:p>
            <w:pPr/>
            <w:hyperlink r:id="rId8" w:history="1">
              <w:r>
                <w:rPr>
                  <w:color w:val="#410a8c"/>
                  <w:u w:val="single"/>
                </w:rPr>
                <w:t xml:space="preserve">Jean-Pierre Allegret</w:t>
              </w:r>
            </w:hyperlink>
          </w:p>
          <w:p>
            <w:pPr/>
            <w:r>
              <w:rPr/>
              <w:t xml:space="preserve">Vuibert, 320 p., 2008, Dyna'sup économie</w:t>
            </w:r>
          </w:p>
          <w:p>
            <w:pPr/>
            <w:r>
              <w:rPr/>
              <w:t xml:space="preserve">Ouvrages</w:t>
            </w:r>
          </w:p>
          <w:p>
            <w:pPr/>
            <w:hyperlink r:id="rId174" w:history="1">
              <w:r>
                <w:rPr>
                  <w:color w:val="#410a8c"/>
                  <w:u w:val="single"/>
                </w:rPr>
                <w:t xml:space="preserve">halshs-00360849v1</w:t>
              </w:r>
            </w:hyperlink>
          </w:p>
        </w:tc>
      </w:tr>
      <w:tr>
        <w:trPr/>
        <w:tc>
          <w:tcPr>
            <w:noWrap/>
          </w:tcPr>
          <w:p>
            <w:pPr>
              <w:spacing w:after="200"/>
            </w:pPr>
            <w:hyperlink r:id="rId175" w:history="1">
              <w:r>
                <w:rPr>
                  <w:color w:val="1e198e"/>
                  <w:b w:val="1"/>
                  <w:bCs w:val="1"/>
                  <w:u w:val="single"/>
                </w:rPr>
                <w:t xml:space="preserve">Economie de la mondialisation, opportunités et fractures</w:t>
              </w:r>
            </w:hyperlink>
          </w:p>
          <w:p>
            <w:pPr/>
            <w:hyperlink r:id="rId8" w:history="1">
              <w:r>
                <w:rPr>
                  <w:color w:val="#410a8c"/>
                  <w:u w:val="single"/>
                </w:rPr>
                <w:t xml:space="preserve">Jean-Pierre Allegret</w:t>
              </w:r>
            </w:hyperlink>
            <w:r>
              <w:rPr/>
              <w:t xml:space="preserve">,</w:t>
            </w:r>
            <w:hyperlink r:id="rId168" w:history="1">
              <w:r>
                <w:rPr>
                  <w:color w:val="#410a8c"/>
                  <w:u w:val="single"/>
                </w:rPr>
                <w:t xml:space="preserve">Pascal Le Merrer</w:t>
              </w:r>
            </w:hyperlink>
          </w:p>
          <w:p>
            <w:pPr/>
            <w:r>
              <w:rPr/>
              <w:t xml:space="preserve">De Boeck, 334 p., 2007</w:t>
            </w:r>
          </w:p>
          <w:p>
            <w:pPr/>
            <w:r>
              <w:rPr/>
              <w:t xml:space="preserve">Ouvrages</w:t>
            </w:r>
          </w:p>
          <w:p>
            <w:pPr/>
            <w:hyperlink r:id="rId175" w:history="1">
              <w:r>
                <w:rPr>
                  <w:color w:val="#410a8c"/>
                  <w:u w:val="single"/>
                </w:rPr>
                <w:t xml:space="preserve">halshs-00262320v1</w:t>
              </w:r>
            </w:hyperlink>
          </w:p>
        </w:tc>
      </w:tr>
      <w:tr>
        <w:trPr/>
        <w:tc>
          <w:tcPr>
            <w:noWrap/>
          </w:tcPr>
          <w:p>
            <w:pPr>
              <w:spacing w:after="200"/>
            </w:pPr>
            <w:hyperlink r:id="rId176" w:history="1">
              <w:r>
                <w:rPr>
                  <w:color w:val="1e198e"/>
                  <w:b w:val="1"/>
                  <w:bCs w:val="1"/>
                  <w:u w:val="single"/>
                </w:rPr>
                <w:t xml:space="preserve">Les régimes de change dans les marchés émergents. Quelles perspectives pour le XXIe siècle ?</w:t>
              </w:r>
            </w:hyperlink>
          </w:p>
          <w:p>
            <w:pPr/>
            <w:hyperlink r:id="rId8" w:history="1">
              <w:r>
                <w:rPr>
                  <w:color w:val="#410a8c"/>
                  <w:u w:val="single"/>
                </w:rPr>
                <w:t xml:space="preserve">Jean-Pierre Allegret</w:t>
              </w:r>
            </w:hyperlink>
          </w:p>
          <w:p>
            <w:pPr/>
            <w:r>
              <w:rPr/>
              <w:t xml:space="preserve">Vuibert, 237 p., 2005, Entreprendre</w:t>
            </w:r>
          </w:p>
          <w:p>
            <w:pPr/>
            <w:r>
              <w:rPr/>
              <w:t xml:space="preserve">Ouvrages</w:t>
            </w:r>
          </w:p>
          <w:p>
            <w:pPr/>
            <w:hyperlink r:id="rId176" w:history="1">
              <w:r>
                <w:rPr>
                  <w:color w:val="#410a8c"/>
                  <w:u w:val="single"/>
                </w:rPr>
                <w:t xml:space="preserve">halshs-00262209v1</w:t>
              </w:r>
            </w:hyperlink>
          </w:p>
        </w:tc>
      </w:tr>
      <w:tr>
        <w:trPr/>
        <w:tc>
          <w:tcPr>
            <w:noWrap/>
          </w:tcPr>
          <w:p>
            <w:pPr>
              <w:spacing w:after="200"/>
            </w:pPr>
            <w:hyperlink r:id="rId177" w:history="1">
              <w:r>
                <w:rPr>
                  <w:color w:val="1e198e"/>
                  <w:b w:val="1"/>
                  <w:bCs w:val="1"/>
                  <w:u w:val="single"/>
                </w:rPr>
                <w:t xml:space="preserve">Monnaies, finance et mondialisation - 2e ed.</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Vuibert, 296 p., 2005, Dyna'sup économie</w:t>
            </w:r>
          </w:p>
          <w:p>
            <w:pPr/>
            <w:r>
              <w:rPr/>
              <w:t xml:space="preserve">Ouvrages</w:t>
            </w:r>
          </w:p>
          <w:p>
            <w:pPr/>
            <w:hyperlink r:id="rId177" w:history="1">
              <w:r>
                <w:rPr>
                  <w:color w:val="#410a8c"/>
                  <w:u w:val="single"/>
                </w:rPr>
                <w:t xml:space="preserve">halshs-00262317v1</w:t>
              </w:r>
            </w:hyperlink>
          </w:p>
        </w:tc>
      </w:tr>
      <w:tr>
        <w:trPr/>
        <w:tc>
          <w:tcPr>
            <w:noWrap/>
          </w:tcPr>
          <w:p>
            <w:pPr>
              <w:spacing w:after="200"/>
            </w:pPr>
            <w:hyperlink r:id="rId178" w:history="1">
              <w:r>
                <w:rPr>
                  <w:color w:val="1e198e"/>
                  <w:b w:val="1"/>
                  <w:bCs w:val="1"/>
                  <w:u w:val="single"/>
                </w:rPr>
                <w:t xml:space="preserve">Monnaie et financement</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Vuibert, 240 p., 2000</w:t>
            </w:r>
          </w:p>
          <w:p>
            <w:pPr/>
            <w:r>
              <w:rPr/>
              <w:t xml:space="preserve">Ouvrages</w:t>
            </w:r>
          </w:p>
          <w:p>
            <w:pPr/>
            <w:hyperlink r:id="rId178" w:history="1">
              <w:r>
                <w:rPr>
                  <w:color w:val="#410a8c"/>
                  <w:u w:val="single"/>
                </w:rPr>
                <w:t xml:space="preserve">halshs-00144102v1</w:t>
              </w:r>
            </w:hyperlink>
          </w:p>
        </w:tc>
      </w:tr>
      <w:tr>
        <w:trPr/>
        <w:tc>
          <w:tcPr>
            <w:noWrap/>
          </w:tcPr>
          <w:p>
            <w:pPr>
              <w:spacing w:after="200"/>
            </w:pPr>
            <w:hyperlink r:id="rId179" w:history="1">
              <w:r>
                <w:rPr>
                  <w:color w:val="1e198e"/>
                  <w:b w:val="1"/>
                  <w:bCs w:val="1"/>
                  <w:u w:val="single"/>
                </w:rPr>
                <w:t xml:space="preserve">Economie monétaire internationale</w:t>
              </w:r>
            </w:hyperlink>
          </w:p>
          <w:p>
            <w:pPr/>
            <w:hyperlink r:id="rId8" w:history="1">
              <w:r>
                <w:rPr>
                  <w:color w:val="#410a8c"/>
                  <w:u w:val="single"/>
                </w:rPr>
                <w:t xml:space="preserve">Jean-Pierre Allegret</w:t>
              </w:r>
            </w:hyperlink>
          </w:p>
          <w:p>
            <w:pPr/>
            <w:r>
              <w:rPr/>
              <w:t xml:space="preserve">Hachette, 1997</w:t>
            </w:r>
          </w:p>
          <w:p>
            <w:pPr/>
            <w:r>
              <w:rPr/>
              <w:t xml:space="preserve">Ouvrages</w:t>
            </w:r>
          </w:p>
          <w:p>
            <w:pPr/>
            <w:hyperlink r:id="rId179" w:history="1">
              <w:r>
                <w:rPr>
                  <w:color w:val="#410a8c"/>
                  <w:u w:val="single"/>
                </w:rPr>
                <w:t xml:space="preserve">hal-01660180v1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International banking since the global financial crisis: implications for international financial stability</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Nicholas Apergis. </w:t>
            </w:r>
            <w:r>
              <w:rPr>
                <w:i w:val="1"/>
                <w:iCs w:val="1"/>
              </w:rPr>
              <w:t xml:space="preserve">Encyclopedia of Monetary Policy, Financial Markets and Banking</w:t>
            </w:r>
            <w:r>
              <w:rPr/>
              <w:t xml:space="preserve">, Elsevier, 2023, Reference Collection in Social Sciences, </w:t>
            </w:r>
            <w:hyperlink r:id="rId181" w:history="1">
              <w:r>
                <w:rPr>
                  <w:color w:val="#410a8c"/>
                  <w:u w:val="single"/>
                </w:rPr>
                <w:t xml:space="preserve">⟨10.1016/B978-0-44-313776-1.00050-7⟩</w:t>
              </w:r>
            </w:hyperlink>
          </w:p>
          <w:p>
            <w:pPr/>
            <w:r>
              <w:rPr/>
              <w:t xml:space="preserve">Chapitre d'ouvrage</w:t>
            </w:r>
          </w:p>
          <w:p>
            <w:pPr/>
            <w:hyperlink r:id="rId180" w:history="1">
              <w:r>
                <w:rPr>
                  <w:color w:val="#410a8c"/>
                  <w:u w:val="single"/>
                </w:rPr>
                <w:t xml:space="preserve">hal-04135227v1</w:t>
              </w:r>
            </w:hyperlink>
          </w:p>
        </w:tc>
      </w:tr>
      <w:tr>
        <w:trPr/>
        <w:tc>
          <w:tcPr>
            <w:noWrap/>
          </w:tcPr>
          <w:p>
            <w:pPr>
              <w:spacing w:after="200"/>
            </w:pPr>
            <w:hyperlink r:id="rId182" w:history="1">
              <w:r>
                <w:rPr>
                  <w:color w:val="1e198e"/>
                  <w:b w:val="1"/>
                  <w:bCs w:val="1"/>
                  <w:u w:val="single"/>
                </w:rPr>
                <w:t xml:space="preserve">Circulation totale : implications sur la gouvernance mondiale sous l’influence de la globalisation</w:t>
              </w:r>
            </w:hyperlink>
          </w:p>
          <w:p>
            <w:pPr/>
            <w:hyperlink r:id="rId8" w:history="1">
              <w:r>
                <w:rPr>
                  <w:color w:val="#410a8c"/>
                  <w:u w:val="single"/>
                </w:rPr>
                <w:t xml:space="preserve">Jean-Pierre Allegret</w:t>
              </w:r>
            </w:hyperlink>
          </w:p>
          <w:p>
            <w:pPr/>
            <w:r>
              <w:rPr/>
              <w:t xml:space="preserve">Jean-Sylvestre Bergé et Giulio Cesare Giorgini. </w:t>
            </w:r>
            <w:r>
              <w:rPr>
                <w:i w:val="1"/>
                <w:iCs w:val="1"/>
              </w:rPr>
              <w:t xml:space="preserve">Le sens des libertés économiques de circulation</w:t>
            </w:r>
            <w:r>
              <w:rPr/>
              <w:t xml:space="preserve">, Bruylant, pp.25-33, 2020, 9782802765479</w:t>
            </w:r>
          </w:p>
          <w:p>
            <w:pPr/>
            <w:r>
              <w:rPr/>
              <w:t xml:space="preserve">Chapitre d'ouvrage</w:t>
            </w:r>
          </w:p>
          <w:p>
            <w:pPr/>
            <w:hyperlink r:id="rId182" w:history="1">
              <w:r>
                <w:rPr>
                  <w:color w:val="#410a8c"/>
                  <w:u w:val="single"/>
                </w:rPr>
                <w:t xml:space="preserve">hal-02614395v1</w:t>
              </w:r>
            </w:hyperlink>
          </w:p>
        </w:tc>
      </w:tr>
      <w:tr>
        <w:trPr/>
        <w:tc>
          <w:tcPr>
            <w:noWrap/>
          </w:tcPr>
          <w:p>
            <w:pPr>
              <w:spacing w:after="200"/>
            </w:pPr>
            <w:hyperlink r:id="rId183" w:history="1">
              <w:r>
                <w:rPr>
                  <w:color w:val="1e198e"/>
                  <w:b w:val="1"/>
                  <w:bCs w:val="1"/>
                  <w:u w:val="single"/>
                </w:rPr>
                <w:t xml:space="preserve">Défauts souverains et restructurations de dettes : les enseignements du partenariat public – privé transnational</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t xml:space="preserve">Jean-François Boudet et Caroline Lequesne Roth. </w:t>
            </w:r>
            <w:r>
              <w:rPr>
                <w:i w:val="1"/>
                <w:iCs w:val="1"/>
              </w:rPr>
              <w:t xml:space="preserve">Les administrations publiques à l'épreuve de leur dette</w:t>
            </w:r>
            <w:r>
              <w:rPr/>
              <w:t xml:space="preserve">, Mare &amp; Martin, pp.193-211, 2019</w:t>
            </w:r>
          </w:p>
          <w:p>
            <w:pPr/>
            <w:r>
              <w:rPr/>
              <w:t xml:space="preserve">Chapitre d'ouvrage</w:t>
            </w:r>
          </w:p>
          <w:p>
            <w:pPr/>
            <w:hyperlink r:id="rId183" w:history="1">
              <w:r>
                <w:rPr>
                  <w:color w:val="#410a8c"/>
                  <w:u w:val="single"/>
                </w:rPr>
                <w:t xml:space="preserve">hal-02425805v1</w:t>
              </w:r>
            </w:hyperlink>
          </w:p>
        </w:tc>
      </w:tr>
      <w:tr>
        <w:trPr/>
        <w:tc>
          <w:tcPr>
            <w:noWrap/>
          </w:tcPr>
          <w:p>
            <w:pPr>
              <w:spacing w:after="200"/>
            </w:pPr>
            <w:hyperlink r:id="rId184" w:history="1">
              <w:r>
                <w:rPr>
                  <w:color w:val="1e198e"/>
                  <w:b w:val="1"/>
                  <w:bCs w:val="1"/>
                  <w:u w:val="single"/>
                </w:rPr>
                <w:t xml:space="preserve">Défauts souverains et restructurations de dettes : les enseignements du partenariat public - privé transnational</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Jean-François Boudet; Caroline Lequesne Roth. </w:t>
            </w:r>
            <w:r>
              <w:rPr>
                <w:i w:val="1"/>
                <w:iCs w:val="1"/>
              </w:rPr>
              <w:t xml:space="preserve">Les administrations publiques à l'épreuve de leur dette</w:t>
            </w:r>
            <w:r>
              <w:rPr/>
              <w:t xml:space="preserve">, Mare &amp; Martin, pp.193-211, 2019, 978-2-84934-388-3</w:t>
            </w:r>
          </w:p>
          <w:p>
            <w:pPr/>
            <w:r>
              <w:rPr/>
              <w:t xml:space="preserve">Chapitre d'ouvrage</w:t>
            </w:r>
          </w:p>
          <w:p>
            <w:pPr/>
            <w:hyperlink r:id="rId184" w:history="1">
              <w:r>
                <w:rPr>
                  <w:color w:val="#410a8c"/>
                  <w:u w:val="single"/>
                </w:rPr>
                <w:t xml:space="preserve">hal-03574695v1</w:t>
              </w:r>
            </w:hyperlink>
          </w:p>
        </w:tc>
      </w:tr>
      <w:tr>
        <w:trPr/>
        <w:tc>
          <w:tcPr>
            <w:noWrap/>
          </w:tcPr>
          <w:p>
            <w:pPr>
              <w:spacing w:after="200"/>
            </w:pPr>
            <w:hyperlink r:id="rId185" w:history="1">
              <w:r>
                <w:rPr>
                  <w:color w:val="1e198e"/>
                  <w:b w:val="1"/>
                  <w:bCs w:val="1"/>
                  <w:u w:val="single"/>
                </w:rPr>
                <w:t xml:space="preserve">Intra-European union imbalances and cyclical position: does monetary policy matter?</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R. Canale; R. Mirdala. </w:t>
            </w:r>
            <w:r>
              <w:rPr>
                <w:i w:val="1"/>
                <w:iCs w:val="1"/>
              </w:rPr>
              <w:t xml:space="preserve">Economic Imbalances and Institutional Changes to the Euro and the European Union</w:t>
            </w:r>
            <w:r>
              <w:rPr/>
              <w:t xml:space="preserve">, 18, Emerald Publishing Limited, pp.357-386, 2017, International Finance Review, 978-1-78714-510-8</w:t>
            </w:r>
          </w:p>
          <w:p>
            <w:pPr/>
            <w:r>
              <w:rPr/>
              <w:t xml:space="preserve">Chapitre d'ouvrage</w:t>
            </w:r>
          </w:p>
          <w:p>
            <w:pPr/>
            <w:hyperlink r:id="rId185" w:history="1">
              <w:r>
                <w:rPr>
                  <w:color w:val="#410a8c"/>
                  <w:u w:val="single"/>
                </w:rPr>
                <w:t xml:space="preserve">hal-03574744v1</w:t>
              </w:r>
            </w:hyperlink>
          </w:p>
        </w:tc>
      </w:tr>
      <w:tr>
        <w:trPr/>
        <w:tc>
          <w:tcPr>
            <w:noWrap/>
          </w:tcPr>
          <w:p>
            <w:pPr>
              <w:spacing w:after="200"/>
            </w:pPr>
            <w:hyperlink r:id="rId186" w:history="1">
              <w:r>
                <w:rPr>
                  <w:color w:val="1e198e"/>
                  <w:b w:val="1"/>
                  <w:bCs w:val="1"/>
                  <w:u w:val="single"/>
                </w:rPr>
                <w:t xml:space="preserve">Intra-European Union Imbalances and Cyclical Position: Does Monetary Policy Matter?</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Economic Imbalances and Institutional Changes to the Euro and the European Union</w:t>
            </w:r>
            <w:r>
              <w:rPr/>
              <w:t xml:space="preserve">, Emerald, 2016</w:t>
            </w:r>
          </w:p>
          <w:p>
            <w:pPr/>
            <w:r>
              <w:rPr/>
              <w:t xml:space="preserve">Chapitre d'ouvrage</w:t>
            </w:r>
          </w:p>
          <w:p>
            <w:pPr/>
            <w:hyperlink r:id="rId186" w:history="1">
              <w:r>
                <w:rPr>
                  <w:color w:val="#410a8c"/>
                  <w:u w:val="single"/>
                </w:rPr>
                <w:t xml:space="preserve">hal-01410832v1</w:t>
              </w:r>
            </w:hyperlink>
          </w:p>
        </w:tc>
      </w:tr>
      <w:tr>
        <w:trPr/>
        <w:tc>
          <w:tcPr>
            <w:noWrap/>
          </w:tcPr>
          <w:p>
            <w:pPr>
              <w:spacing w:after="200"/>
            </w:pPr>
            <w:hyperlink r:id="rId187" w:history="1">
              <w:r>
                <w:rPr>
                  <w:color w:val="1e198e"/>
                  <w:b w:val="1"/>
                  <w:bCs w:val="1"/>
                  <w:u w:val="single"/>
                </w:rPr>
                <w:t xml:space="preserve">Capital flows and boom-bust cycle in emerging Europe. Responses to the volatile financial global context</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i w:val="1"/>
                <w:iCs w:val="1"/>
              </w:rPr>
              <w:t xml:space="preserve">The European Union and the challenges of the new global context</w:t>
            </w:r>
            <w:r>
              <w:rPr/>
              <w:t xml:space="preserve">, Cambridge Scholars Publishing, pp.208 - 232, 2015</w:t>
            </w:r>
          </w:p>
          <w:p>
            <w:pPr/>
            <w:r>
              <w:rPr/>
              <w:t xml:space="preserve">Chapitre d'ouvrage</w:t>
            </w:r>
          </w:p>
          <w:p>
            <w:pPr/>
            <w:hyperlink r:id="rId187" w:history="1">
              <w:r>
                <w:rPr>
                  <w:color w:val="#410a8c"/>
                  <w:u w:val="single"/>
                </w:rPr>
                <w:t xml:space="preserve">hal-01410770v1</w:t>
              </w:r>
            </w:hyperlink>
          </w:p>
        </w:tc>
      </w:tr>
      <w:tr>
        <w:trPr/>
        <w:tc>
          <w:tcPr>
            <w:noWrap/>
          </w:tcPr>
          <w:p>
            <w:pPr>
              <w:spacing w:after="200"/>
            </w:pPr>
            <w:hyperlink r:id="rId188" w:history="1">
              <w:r>
                <w:rPr>
                  <w:color w:val="1e198e"/>
                  <w:b w:val="1"/>
                  <w:bCs w:val="1"/>
                  <w:u w:val="single"/>
                </w:rPr>
                <w:t xml:space="preserve">Capital Flows and Boom-Bust Cycle in Emerging Europe. Responses to the volatile financial global context</w:t>
              </w:r>
            </w:hyperlink>
          </w:p>
          <w:p>
            <w:pPr/>
            <w:hyperlink r:id="rId11" w:history="1">
              <w:r>
                <w:rPr>
                  <w:color w:val="#410a8c"/>
                  <w:u w:val="single"/>
                </w:rPr>
                <w:t xml:space="preserve">Audrey Allegret-Sallenave</w:t>
              </w:r>
            </w:hyperlink>
            <w:r>
              <w:rPr/>
              <w:t xml:space="preserve">,</w:t>
            </w:r>
            <w:hyperlink r:id="rId8" w:history="1">
              <w:r>
                <w:rPr>
                  <w:color w:val="#410a8c"/>
                  <w:u w:val="single"/>
                </w:rPr>
                <w:t xml:space="preserve">Jean-Pierre Allegret</w:t>
              </w:r>
            </w:hyperlink>
          </w:p>
          <w:p>
            <w:pPr/>
            <w:r>
              <w:rPr/>
              <w:t xml:space="preserve">I. Tache. </w:t>
            </w:r>
            <w:r>
              <w:rPr>
                <w:i w:val="1"/>
                <w:iCs w:val="1"/>
              </w:rPr>
              <w:t xml:space="preserve">The European Union and the Challenges of the New Global Context</w:t>
            </w:r>
            <w:r>
              <w:rPr/>
              <w:t xml:space="preserve">, Cambridge Scholars Publishing, pp.208-232, 2015, 1-4438-7835-9</w:t>
            </w:r>
          </w:p>
          <w:p>
            <w:pPr/>
            <w:r>
              <w:rPr/>
              <w:t xml:space="preserve">Chapitre d'ouvrage</w:t>
            </w:r>
          </w:p>
          <w:p>
            <w:pPr/>
            <w:hyperlink r:id="rId188" w:history="1">
              <w:r>
                <w:rPr>
                  <w:color w:val="#410a8c"/>
                  <w:u w:val="single"/>
                </w:rPr>
                <w:t xml:space="preserve">hal-03574763v1</w:t>
              </w:r>
            </w:hyperlink>
          </w:p>
        </w:tc>
      </w:tr>
      <w:tr>
        <w:trPr/>
        <w:tc>
          <w:tcPr>
            <w:noWrap/>
          </w:tcPr>
          <w:p>
            <w:pPr>
              <w:spacing w:after="200"/>
            </w:pPr>
            <w:hyperlink r:id="rId189" w:history="1">
              <w:r>
                <w:rPr>
                  <w:color w:val="1e198e"/>
                  <w:b w:val="1"/>
                  <w:bCs w:val="1"/>
                  <w:u w:val="single"/>
                </w:rPr>
                <w:t xml:space="preserve">The effects of the global crisis on emerging economies</w:t>
              </w:r>
            </w:hyperlink>
          </w:p>
          <w:p>
            <w:pPr/>
            <w:hyperlink r:id="rId8" w:history="1">
              <w:r>
                <w:rPr>
                  <w:color w:val="#410a8c"/>
                  <w:u w:val="single"/>
                </w:rPr>
                <w:t xml:space="preserve">Jean-Pierre Allegret</w:t>
              </w:r>
            </w:hyperlink>
          </w:p>
          <w:p>
            <w:pPr/>
            <w:r>
              <w:rPr>
                <w:i w:val="1"/>
                <w:iCs w:val="1"/>
              </w:rPr>
              <w:t xml:space="preserve">The European debt crisis, causes, consequences, measures and remedies</w:t>
            </w:r>
            <w:r>
              <w:rPr/>
              <w:t xml:space="preserve">, Cambridge Scholars Publishing, pp.101 - 125, 2014</w:t>
            </w:r>
          </w:p>
          <w:p>
            <w:pPr/>
            <w:r>
              <w:rPr/>
              <w:t xml:space="preserve">Chapitre d'ouvrage</w:t>
            </w:r>
          </w:p>
          <w:p>
            <w:pPr/>
            <w:hyperlink r:id="rId189" w:history="1">
              <w:r>
                <w:rPr>
                  <w:color w:val="#410a8c"/>
                  <w:u w:val="single"/>
                </w:rPr>
                <w:t xml:space="preserve">hal-01410759v1</w:t>
              </w:r>
            </w:hyperlink>
          </w:p>
        </w:tc>
      </w:tr>
      <w:tr>
        <w:trPr/>
        <w:tc>
          <w:tcPr>
            <w:noWrap/>
          </w:tcPr>
          <w:p>
            <w:pPr>
              <w:spacing w:after="200"/>
            </w:pPr>
            <w:hyperlink r:id="rId190" w:history="1">
              <w:r>
                <w:rPr>
                  <w:color w:val="1e198e"/>
                  <w:b w:val="1"/>
                  <w:bCs w:val="1"/>
                  <w:u w:val="single"/>
                </w:rPr>
                <w:t xml:space="preserve">Les mouvements de capitaux à destination des pays émergents après la crise financière liée aux subprimes</w:t>
              </w:r>
            </w:hyperlink>
          </w:p>
          <w:p>
            <w:pPr/>
            <w:hyperlink r:id="rId8" w:history="1">
              <w:r>
                <w:rPr>
                  <w:color w:val="#410a8c"/>
                  <w:u w:val="single"/>
                </w:rPr>
                <w:t xml:space="preserve">Jean-Pierre Allegret</w:t>
              </w:r>
            </w:hyperlink>
          </w:p>
          <w:p>
            <w:pPr/>
            <w:r>
              <w:rPr>
                <w:i w:val="1"/>
                <w:iCs w:val="1"/>
              </w:rPr>
              <w:t xml:space="preserve">Développements récents en économie et finances internationales, Mélanges en l’honneur du professeur René Sandretto</w:t>
            </w:r>
            <w:r>
              <w:rPr/>
              <w:t xml:space="preserve">, Armand Colin, pp.211 - 229, 2012</w:t>
            </w:r>
          </w:p>
          <w:p>
            <w:pPr/>
            <w:r>
              <w:rPr/>
              <w:t xml:space="preserve">Chapitre d'ouvrage</w:t>
            </w:r>
          </w:p>
          <w:p>
            <w:pPr/>
            <w:hyperlink r:id="rId190" w:history="1">
              <w:r>
                <w:rPr>
                  <w:color w:val="#410a8c"/>
                  <w:u w:val="single"/>
                </w:rPr>
                <w:t xml:space="preserve">hal-01410723v1</w:t>
              </w:r>
            </w:hyperlink>
          </w:p>
        </w:tc>
      </w:tr>
      <w:tr>
        <w:trPr/>
        <w:tc>
          <w:tcPr>
            <w:noWrap/>
          </w:tcPr>
          <w:p>
            <w:pPr>
              <w:spacing w:after="200"/>
            </w:pPr>
            <w:hyperlink r:id="rId191" w:history="1">
              <w:r>
                <w:rPr>
                  <w:color w:val="1e198e"/>
                  <w:b w:val="1"/>
                  <w:bCs w:val="1"/>
                  <w:u w:val="single"/>
                </w:rPr>
                <w:t xml:space="preserve">Enforcing the IMF in the global economy : an institutional analysis</w:t>
              </w:r>
            </w:hyperlink>
          </w:p>
          <w:p>
            <w:pPr/>
            <w:hyperlink r:id="rId8" w:history="1">
              <w:r>
                <w:rPr>
                  <w:color w:val="#410a8c"/>
                  <w:u w:val="single"/>
                </w:rPr>
                <w:t xml:space="preserve">Jean-Pierre Allegret</w:t>
              </w:r>
            </w:hyperlink>
            <w:r>
              <w:rPr/>
              <w:t xml:space="preserve">,</w:t>
            </w:r>
            <w:hyperlink r:id="rId103" w:history="1">
              <w:r>
                <w:rPr>
                  <w:color w:val="#410a8c"/>
                  <w:u w:val="single"/>
                </w:rPr>
                <w:t xml:space="preserve">Philippe Dulbecco</w:t>
              </w:r>
            </w:hyperlink>
          </w:p>
          <w:p>
            <w:pPr/>
            <w:r>
              <w:rPr/>
              <w:t xml:space="preserve">C. Gnos et L.-P. Rochon. </w:t>
            </w:r>
            <w:r>
              <w:rPr>
                <w:i w:val="1"/>
                <w:iCs w:val="1"/>
              </w:rPr>
              <w:t xml:space="preserve">Monetary policy and financial stability, a post-keynesian agenda</w:t>
            </w:r>
            <w:r>
              <w:rPr/>
              <w:t xml:space="preserve">, II, Edward Elgar, pp.117-133, 2008</w:t>
            </w:r>
          </w:p>
          <w:p>
            <w:pPr/>
            <w:r>
              <w:rPr/>
              <w:t xml:space="preserve">Chapitre d'ouvrage</w:t>
            </w:r>
          </w:p>
          <w:p>
            <w:pPr/>
            <w:hyperlink r:id="rId191" w:history="1">
              <w:r>
                <w:rPr>
                  <w:color w:val="#410a8c"/>
                  <w:u w:val="single"/>
                </w:rPr>
                <w:t xml:space="preserve">hal-01660202v1</w:t>
              </w:r>
            </w:hyperlink>
          </w:p>
        </w:tc>
      </w:tr>
      <w:tr>
        <w:trPr/>
        <w:tc>
          <w:tcPr>
            <w:noWrap/>
          </w:tcPr>
          <w:p>
            <w:pPr>
              <w:spacing w:after="200"/>
            </w:pPr>
            <w:hyperlink r:id="rId192" w:history="1">
              <w:r>
                <w:rPr>
                  <w:color w:val="1e198e"/>
                  <w:b w:val="1"/>
                  <w:bCs w:val="1"/>
                  <w:u w:val="single"/>
                </w:rPr>
                <w:t xml:space="preserve">Fiscal policy and war of attrition: the case of American Latin countries</w:t>
              </w:r>
            </w:hyperlink>
          </w:p>
          <w:p>
            <w:pPr/>
            <w:hyperlink r:id="rId8" w:history="1">
              <w:r>
                <w:rPr>
                  <w:color w:val="#410a8c"/>
                  <w:u w:val="single"/>
                </w:rPr>
                <w:t xml:space="preserve">Jean-Pierre Allegret</w:t>
              </w:r>
            </w:hyperlink>
            <w:r>
              <w:rPr/>
              <w:t xml:space="preserve">,</w:t>
            </w:r>
            <w:hyperlink r:id="rId118" w:history="1">
              <w:r>
                <w:rPr>
                  <w:color w:val="#410a8c"/>
                  <w:u w:val="single"/>
                </w:rPr>
                <w:t xml:space="preserve">Marie-Noëlle Calès</w:t>
              </w:r>
            </w:hyperlink>
          </w:p>
          <w:p>
            <w:pPr/>
            <w:r>
              <w:rPr/>
              <w:t xml:space="preserve">ARTUS P., CARTAPANIS A., LEGROS F. </w:t>
            </w:r>
            <w:r>
              <w:rPr>
                <w:i w:val="1"/>
                <w:iCs w:val="1"/>
              </w:rPr>
              <w:t xml:space="preserve">Regional currency areas in financial globalization</w:t>
            </w:r>
            <w:r>
              <w:rPr/>
              <w:t xml:space="preserve">, Edward Elgar, pp. 341-362, 2005</w:t>
            </w:r>
          </w:p>
          <w:p>
            <w:pPr/>
            <w:r>
              <w:rPr/>
              <w:t xml:space="preserve">Chapitre d'ouvrage</w:t>
            </w:r>
          </w:p>
          <w:p>
            <w:pPr/>
            <w:hyperlink r:id="rId192" w:history="1">
              <w:r>
                <w:rPr>
                  <w:color w:val="#410a8c"/>
                  <w:u w:val="single"/>
                </w:rPr>
                <w:t xml:space="preserve">halshs-00262194v1</w:t>
              </w:r>
            </w:hyperlink>
          </w:p>
        </w:tc>
      </w:tr>
      <w:tr>
        <w:trPr/>
        <w:tc>
          <w:tcPr>
            <w:noWrap/>
          </w:tcPr>
          <w:p>
            <w:pPr>
              <w:spacing w:after="200"/>
            </w:pPr>
            <w:hyperlink r:id="rId193" w:history="1">
              <w:r>
                <w:rPr>
                  <w:color w:val="1e198e"/>
                  <w:b w:val="1"/>
                  <w:bCs w:val="1"/>
                  <w:u w:val="single"/>
                </w:rPr>
                <w:t xml:space="preserve">La gouvernance internationale en question : quelles alternatives à l'esprit de Bretton Woods ?</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t xml:space="preserve">Abdelmalki L. ; Peeters A. </w:t>
            </w:r>
            <w:r>
              <w:rPr>
                <w:i w:val="1"/>
                <w:iCs w:val="1"/>
              </w:rPr>
              <w:t xml:space="preserve">Alternatives économiques et sociales : pour entrer dans le XXIe siècle</w:t>
            </w:r>
            <w:r>
              <w:rPr/>
              <w:t xml:space="preserve">, L'Interdisciplinaire, pp.20, 2000</w:t>
            </w:r>
          </w:p>
          <w:p>
            <w:pPr/>
            <w:r>
              <w:rPr/>
              <w:t xml:space="preserve">Chapitre d'ouvrage</w:t>
            </w:r>
          </w:p>
          <w:p>
            <w:pPr/>
            <w:hyperlink r:id="rId193" w:history="1">
              <w:r>
                <w:rPr>
                  <w:color w:val="#410a8c"/>
                  <w:u w:val="single"/>
                </w:rPr>
                <w:t xml:space="preserve">halshs-00144762v1</w:t>
              </w:r>
            </w:hyperlink>
          </w:p>
        </w:tc>
      </w:tr>
      <w:tr>
        <w:trPr/>
        <w:tc>
          <w:tcPr>
            <w:noWrap/>
          </w:tcPr>
          <w:p>
            <w:pPr>
              <w:spacing w:after="200"/>
            </w:pPr>
            <w:hyperlink r:id="rId194" w:history="1">
              <w:r>
                <w:rPr>
                  <w:color w:val="1e198e"/>
                  <w:b w:val="1"/>
                  <w:bCs w:val="1"/>
                  <w:u w:val="single"/>
                </w:rPr>
                <w:t xml:space="preserve">Globalisation financière et mutations du système monétaire international</w:t>
              </w:r>
            </w:hyperlink>
          </w:p>
          <w:p>
            <w:pPr/>
            <w:hyperlink r:id="rId8" w:history="1">
              <w:r>
                <w:rPr>
                  <w:color w:val="#410a8c"/>
                  <w:u w:val="single"/>
                </w:rPr>
                <w:t xml:space="preserve">Jean-Pierre Allegret</w:t>
              </w:r>
            </w:hyperlink>
          </w:p>
          <w:p>
            <w:pPr/>
            <w:r>
              <w:rPr/>
              <w:t xml:space="preserve">P. Cabin. </w:t>
            </w:r>
            <w:r>
              <w:rPr>
                <w:i w:val="1"/>
                <w:iCs w:val="1"/>
              </w:rPr>
              <w:t xml:space="preserve">L’économie repensée</w:t>
            </w:r>
            <w:r>
              <w:rPr/>
              <w:t xml:space="preserve">, Sciences Humaines éditeurs, pp.265-273, 2000</w:t>
            </w:r>
          </w:p>
          <w:p>
            <w:pPr/>
            <w:r>
              <w:rPr/>
              <w:t xml:space="preserve">Chapitre d'ouvrage</w:t>
            </w:r>
          </w:p>
          <w:p>
            <w:pPr/>
            <w:hyperlink r:id="rId194" w:history="1">
              <w:r>
                <w:rPr>
                  <w:color w:val="#410a8c"/>
                  <w:u w:val="single"/>
                </w:rPr>
                <w:t xml:space="preserve">hal-01660203v1</w:t>
              </w:r>
            </w:hyperlink>
          </w:p>
        </w:tc>
      </w:tr>
      <w:tr>
        <w:trPr/>
        <w:tc>
          <w:tcPr>
            <w:noWrap/>
          </w:tcPr>
          <w:p>
            <w:pPr>
              <w:spacing w:after="200"/>
            </w:pPr>
            <w:hyperlink r:id="rId195" w:history="1">
              <w:r>
                <w:rPr>
                  <w:color w:val="1e198e"/>
                  <w:b w:val="1"/>
                  <w:bCs w:val="1"/>
                  <w:u w:val="single"/>
                </w:rPr>
                <w:t xml:space="preserve">Quel pouvoir de stabilisation à l’échelle de l’UEM : le pacte de stabilité et de croissance est-il viable ?</w:t>
              </w:r>
            </w:hyperlink>
          </w:p>
          <w:p>
            <w:pPr/>
            <w:hyperlink r:id="rId8" w:history="1">
              <w:r>
                <w:rPr>
                  <w:color w:val="#410a8c"/>
                  <w:u w:val="single"/>
                </w:rPr>
                <w:t xml:space="preserve">Jean-Pierre Allegret</w:t>
              </w:r>
            </w:hyperlink>
          </w:p>
          <w:p>
            <w:pPr/>
            <w:r>
              <w:rPr/>
              <w:t xml:space="preserve">Y. Echinard. </w:t>
            </w:r>
            <w:r>
              <w:rPr>
                <w:i w:val="1"/>
                <w:iCs w:val="1"/>
              </w:rPr>
              <w:t xml:space="preserve">La zone euro et les enjeux de la politique budgétaire. Une monnaie, onze budgets…</w:t>
            </w:r>
            <w:r>
              <w:rPr/>
              <w:t xml:space="preserve">, Presses Universitaires de Grenoble, pp.37-48, 1999</w:t>
            </w:r>
          </w:p>
          <w:p>
            <w:pPr/>
            <w:r>
              <w:rPr/>
              <w:t xml:space="preserve">Chapitre d'ouvrage</w:t>
            </w:r>
          </w:p>
          <w:p>
            <w:pPr/>
            <w:hyperlink r:id="rId195" w:history="1">
              <w:r>
                <w:rPr>
                  <w:color w:val="#410a8c"/>
                  <w:u w:val="single"/>
                </w:rPr>
                <w:t xml:space="preserve">hal-01660207v1</w:t>
              </w:r>
            </w:hyperlink>
          </w:p>
        </w:tc>
      </w:tr>
      <w:tr>
        <w:trPr/>
        <w:tc>
          <w:tcPr>
            <w:noWrap/>
          </w:tcPr>
          <w:p>
            <w:pPr>
              <w:spacing w:after="200"/>
            </w:pPr>
            <w:hyperlink r:id="rId196" w:history="1">
              <w:r>
                <w:rPr>
                  <w:color w:val="1e198e"/>
                  <w:b w:val="1"/>
                  <w:bCs w:val="1"/>
                  <w:u w:val="single"/>
                </w:rPr>
                <w:t xml:space="preserve">L’euro et l’émergence d’un marché financier européen : une opportunité pour le Sud de la Méditerranée ?</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Institut de la Méditerranée – CEFI. </w:t>
            </w:r>
            <w:r>
              <w:rPr>
                <w:i w:val="1"/>
                <w:iCs w:val="1"/>
              </w:rPr>
              <w:t xml:space="preserve">L’euro et la croissance en Méditerranée</w:t>
            </w:r>
            <w:r>
              <w:rPr/>
              <w:t xml:space="preserve">, L’aube éditions, pp.31-44, 1999</w:t>
            </w:r>
          </w:p>
          <w:p>
            <w:pPr/>
            <w:r>
              <w:rPr/>
              <w:t xml:space="preserve">Chapitre d'ouvrage</w:t>
            </w:r>
          </w:p>
          <w:p>
            <w:pPr/>
            <w:hyperlink r:id="rId196" w:history="1">
              <w:r>
                <w:rPr>
                  <w:color w:val="#410a8c"/>
                  <w:u w:val="single"/>
                </w:rPr>
                <w:t xml:space="preserve">hal-01660209v1</w:t>
              </w:r>
            </w:hyperlink>
          </w:p>
        </w:tc>
      </w:tr>
      <w:tr>
        <w:trPr/>
        <w:tc>
          <w:tcPr>
            <w:noWrap/>
          </w:tcPr>
          <w:p>
            <w:pPr>
              <w:spacing w:after="200"/>
            </w:pPr>
            <w:hyperlink r:id="rId197" w:history="1">
              <w:r>
                <w:rPr>
                  <w:color w:val="1e198e"/>
                  <w:b w:val="1"/>
                  <w:bCs w:val="1"/>
                  <w:u w:val="single"/>
                </w:rPr>
                <w:t xml:space="preserve">La contribution de l’euro à la restructuration du système monétaire international</w:t>
              </w:r>
            </w:hyperlink>
          </w:p>
          <w:p>
            <w:pPr/>
            <w:hyperlink r:id="rId8" w:history="1">
              <w:r>
                <w:rPr>
                  <w:color w:val="#410a8c"/>
                  <w:u w:val="single"/>
                </w:rPr>
                <w:t xml:space="preserve">Jean-Pierre Allegret</w:t>
              </w:r>
            </w:hyperlink>
            <w:r>
              <w:rPr/>
              <w:t xml:space="preserve">,</w:t>
            </w:r>
            <w:hyperlink r:id="rId111" w:history="1">
              <w:r>
                <w:rPr>
                  <w:color w:val="#410a8c"/>
                  <w:u w:val="single"/>
                </w:rPr>
                <w:t xml:space="preserve">Bernard Courbis</w:t>
              </w:r>
            </w:hyperlink>
          </w:p>
          <w:p>
            <w:pPr/>
            <w:r>
              <w:rPr/>
              <w:t xml:space="preserve">V. Louis et H. Bonkhors. </w:t>
            </w:r>
            <w:r>
              <w:rPr>
                <w:i w:val="1"/>
                <w:iCs w:val="1"/>
              </w:rPr>
              <w:t xml:space="preserve">The Euro and European Integration</w:t>
            </w:r>
            <w:r>
              <w:rPr/>
              <w:t xml:space="preserve">, PIE-Peter Lang, pp.335-362, 1999</w:t>
            </w:r>
          </w:p>
          <w:p>
            <w:pPr/>
            <w:r>
              <w:rPr/>
              <w:t xml:space="preserve">Chapitre d'ouvrage</w:t>
            </w:r>
          </w:p>
          <w:p>
            <w:pPr/>
            <w:hyperlink r:id="rId197" w:history="1">
              <w:r>
                <w:rPr>
                  <w:color w:val="#410a8c"/>
                  <w:u w:val="single"/>
                </w:rPr>
                <w:t xml:space="preserve">hal-01660210v1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INTERDÉPENDANCE ASYMÉTRIQUE ET GEOECONOMICS</w:t>
              </w:r>
            </w:hyperlink>
          </w:p>
          <w:p>
            <w:pPr/>
            <w:hyperlink r:id="rId8" w:history="1">
              <w:r>
                <w:rPr>
                  <w:color w:val="#410a8c"/>
                  <w:u w:val="single"/>
                </w:rPr>
                <w:t xml:space="preserve">Jean-Pierre Allegret</w:t>
              </w:r>
            </w:hyperlink>
          </w:p>
          <w:p>
            <w:pPr/>
            <w:r>
              <w:rPr/>
              <w:t xml:space="preserve">2023, https://geopoweb.fr/?INTERDEPENDANCE-ASYMETRIQUE-ET-GEOECONOMICS-Risque-geopolitique-et-politique-de</w:t>
            </w:r>
          </w:p>
          <w:p>
            <w:pPr/>
            <w:r>
              <w:rPr/>
              <w:t xml:space="preserve">Autre publication scientifique</w:t>
            </w:r>
          </w:p>
          <w:p>
            <w:pPr/>
            <w:hyperlink r:id="rId198" w:history="1">
              <w:r>
                <w:rPr>
                  <w:color w:val="#410a8c"/>
                  <w:u w:val="single"/>
                </w:rPr>
                <w:t xml:space="preserve">hal-04344853v1</w:t>
              </w:r>
            </w:hyperlink>
          </w:p>
        </w:tc>
      </w:tr>
      <w:tr>
        <w:trPr/>
        <w:tc>
          <w:tcPr>
            <w:noWrap/>
          </w:tcPr>
          <w:p>
            <w:pPr>
              <w:spacing w:after="200"/>
            </w:pPr>
            <w:hyperlink r:id="rId199" w:history="1">
              <w:r>
                <w:rPr>
                  <w:color w:val="1e198e"/>
                  <w:b w:val="1"/>
                  <w:bCs w:val="1"/>
                  <w:u w:val="single"/>
                </w:rPr>
                <w:t xml:space="preserve">The impact of external shocks in East Asia : lessons from a structural VAR model with block exogeneity</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78" w:history="1">
              <w:r>
                <w:rPr>
                  <w:color w:val="#410a8c"/>
                  <w:u w:val="single"/>
                </w:rPr>
                <w:t xml:space="preserve">Cyriac Guillaumin</w:t>
              </w:r>
            </w:hyperlink>
          </w:p>
          <w:p>
            <w:pPr/>
            <w:r>
              <w:rPr/>
              <w:t xml:space="preserve">2012, pp.38</w:t>
            </w:r>
          </w:p>
          <w:p>
            <w:pPr/>
            <w:r>
              <w:rPr/>
              <w:t xml:space="preserve">Autre publication scientifique</w:t>
            </w:r>
          </w:p>
          <w:p>
            <w:pPr/>
            <w:hyperlink r:id="rId199" w:history="1">
              <w:r>
                <w:rPr>
                  <w:color w:val="#410a8c"/>
                  <w:u w:val="single"/>
                </w:rPr>
                <w:t xml:space="preserve">halshs-00697310v1</w:t>
              </w:r>
            </w:hyperlink>
          </w:p>
        </w:tc>
      </w:tr>
      <w:tr>
        <w:trPr/>
        <w:tc>
          <w:tcPr>
            <w:noWrap/>
          </w:tcPr>
          <w:p>
            <w:pPr>
              <w:spacing w:after="200"/>
            </w:pPr>
            <w:hyperlink r:id="rId200" w:history="1">
              <w:r>
                <w:rPr>
                  <w:color w:val="1e198e"/>
                  <w:b w:val="1"/>
                  <w:bCs w:val="1"/>
                  <w:u w:val="single"/>
                </w:rPr>
                <w:t xml:space="preserve">Le choix d'un régime de change dans les pays émergents et en développement peut-il être optimal en dehors des solutions bi-polaires ?</w:t>
              </w:r>
            </w:hyperlink>
          </w:p>
          <w:p>
            <w:pPr/>
            <w:hyperlink r:id="rId8" w:history="1">
              <w:r>
                <w:rPr>
                  <w:color w:val="#410a8c"/>
                  <w:u w:val="single"/>
                </w:rPr>
                <w:t xml:space="preserve">Jean-Pierre Allegret</w:t>
              </w:r>
            </w:hyperlink>
            <w:r>
              <w:rPr/>
              <w:t xml:space="preserve">,</w:t>
            </w:r>
            <w:hyperlink r:id="rId81" w:history="1">
              <w:r>
                <w:rPr>
                  <w:color w:val="#410a8c"/>
                  <w:u w:val="single"/>
                </w:rPr>
                <w:t xml:space="preserve">Mohamed Ayadi</w:t>
              </w:r>
            </w:hyperlink>
            <w:r>
              <w:rPr/>
              <w:t xml:space="preserve">,</w:t>
            </w:r>
            <w:hyperlink r:id="rId82" w:history="1">
              <w:r>
                <w:rPr>
                  <w:color w:val="#410a8c"/>
                  <w:u w:val="single"/>
                </w:rPr>
                <w:t xml:space="preserve">Leila Haouaoui Khouni</w:t>
              </w:r>
            </w:hyperlink>
          </w:p>
          <w:p>
            <w:pPr/>
            <w:r>
              <w:rPr/>
              <w:t xml:space="preserve">2008</w:t>
            </w:r>
          </w:p>
          <w:p>
            <w:pPr/>
            <w:r>
              <w:rPr/>
              <w:t xml:space="preserve">Autre publication scientifique</w:t>
            </w:r>
          </w:p>
          <w:p>
            <w:pPr/>
            <w:hyperlink r:id="rId200" w:history="1">
              <w:r>
                <w:rPr>
                  <w:color w:val="#410a8c"/>
                  <w:u w:val="single"/>
                </w:rPr>
                <w:t xml:space="preserve">halshs-00303718v1</w:t>
              </w:r>
            </w:hyperlink>
          </w:p>
        </w:tc>
      </w:tr>
      <w:tr>
        <w:trPr/>
        <w:tc>
          <w:tcPr>
            <w:noWrap/>
          </w:tcPr>
          <w:p>
            <w:pPr>
              <w:spacing w:after="200"/>
            </w:pPr>
            <w:hyperlink r:id="rId201" w:history="1">
              <w:r>
                <w:rPr>
                  <w:color w:val="1e198e"/>
                  <w:b w:val="1"/>
                  <w:bCs w:val="1"/>
                  <w:u w:val="single"/>
                </w:rPr>
                <w:t xml:space="preserve">Does a Monetary Union protect again foreign shocks? An assessment of Latin American integration using a Bayesian VAR</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t xml:space="preserve">2008</w:t>
            </w:r>
          </w:p>
          <w:p>
            <w:pPr/>
            <w:r>
              <w:rPr/>
              <w:t xml:space="preserve">Autre publication scientifique</w:t>
            </w:r>
          </w:p>
          <w:p>
            <w:pPr/>
            <w:hyperlink r:id="rId201" w:history="1">
              <w:r>
                <w:rPr>
                  <w:color w:val="#410a8c"/>
                  <w:u w:val="single"/>
                </w:rPr>
                <w:t xml:space="preserve">halshs-00269122v1</w:t>
              </w:r>
            </w:hyperlink>
          </w:p>
        </w:tc>
      </w:tr>
      <w:tr>
        <w:trPr/>
        <w:tc>
          <w:tcPr>
            <w:noWrap/>
          </w:tcPr>
          <w:p>
            <w:pPr>
              <w:spacing w:after="200"/>
            </w:pPr>
            <w:hyperlink r:id="rId202" w:history="1">
              <w:r>
                <w:rPr>
                  <w:color w:val="1e198e"/>
                  <w:b w:val="1"/>
                  <w:bCs w:val="1"/>
                  <w:u w:val="single"/>
                </w:rPr>
                <w:t xml:space="preserve">Modeling the impact of real and financial shocks on Mercosur: the role of the exchange rate regime</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t xml:space="preserve">2007</w:t>
            </w:r>
          </w:p>
          <w:p>
            <w:pPr/>
            <w:r>
              <w:rPr/>
              <w:t xml:space="preserve">Autre publication scientifique</w:t>
            </w:r>
          </w:p>
          <w:p>
            <w:pPr/>
            <w:hyperlink r:id="rId202" w:history="1">
              <w:r>
                <w:rPr>
                  <w:color w:val="#410a8c"/>
                  <w:u w:val="single"/>
                </w:rPr>
                <w:t xml:space="preserve">halshs-00142506v1</w:t>
              </w:r>
            </w:hyperlink>
          </w:p>
        </w:tc>
      </w:tr>
      <w:tr>
        <w:trPr/>
        <w:tc>
          <w:tcPr>
            <w:noWrap/>
          </w:tcPr>
          <w:p>
            <w:pPr>
              <w:spacing w:after="200"/>
            </w:pPr>
            <w:hyperlink r:id="rId203" w:history="1">
              <w:r>
                <w:rPr>
                  <w:color w:val="1e198e"/>
                  <w:b w:val="1"/>
                  <w:bCs w:val="1"/>
                  <w:u w:val="single"/>
                </w:rPr>
                <w:t xml:space="preserve">Disentangling business cycles and macroeconomic policy in Mercosur: a VAR and unobserved components model approaches</w:t>
              </w:r>
            </w:hyperlink>
          </w:p>
          <w:p>
            <w:pPr/>
            <w:hyperlink r:id="rId8" w:history="1">
              <w:r>
                <w:rPr>
                  <w:color w:val="#410a8c"/>
                  <w:u w:val="single"/>
                </w:rPr>
                <w:t xml:space="preserve">Jean-Pierre Allegret</w:t>
              </w:r>
            </w:hyperlink>
            <w:r>
              <w:rPr/>
              <w:t xml:space="preserve">,</w:t>
            </w:r>
            <w:hyperlink r:id="rId88" w:history="1">
              <w:r>
                <w:rPr>
                  <w:color w:val="#410a8c"/>
                  <w:u w:val="single"/>
                </w:rPr>
                <w:t xml:space="preserve">Alain Sand-Zantman</w:t>
              </w:r>
            </w:hyperlink>
          </w:p>
          <w:p>
            <w:pPr/>
            <w:r>
              <w:rPr/>
              <w:t xml:space="preserve">2006</w:t>
            </w:r>
          </w:p>
          <w:p>
            <w:pPr/>
            <w:r>
              <w:rPr/>
              <w:t xml:space="preserve">Autre publication scientifique</w:t>
            </w:r>
          </w:p>
          <w:p>
            <w:pPr/>
            <w:hyperlink r:id="rId203" w:history="1">
              <w:r>
                <w:rPr>
                  <w:color w:val="#410a8c"/>
                  <w:u w:val="single"/>
                </w:rPr>
                <w:t xml:space="preserve">halshs-00134317v1</w:t>
              </w:r>
            </w:hyperlink>
          </w:p>
        </w:tc>
      </w:tr>
      <w:tr>
        <w:trPr/>
        <w:tc>
          <w:tcPr>
            <w:noWrap/>
          </w:tcPr>
          <w:p>
            <w:pPr>
              <w:spacing w:after="200"/>
            </w:pPr>
            <w:hyperlink r:id="rId204" w:history="1">
              <w:r>
                <w:rPr>
                  <w:color w:val="1e198e"/>
                  <w:b w:val="1"/>
                  <w:bCs w:val="1"/>
                  <w:u w:val="single"/>
                </w:rPr>
                <w:t xml:space="preserve">The Pros and Cons of Higher Transparency: The Case of Speculative Attacks</w:t>
              </w:r>
            </w:hyperlink>
          </w:p>
          <w:p>
            <w:pPr/>
            <w:hyperlink r:id="rId8" w:history="1">
              <w:r>
                <w:rPr>
                  <w:color w:val="#410a8c"/>
                  <w:u w:val="single"/>
                </w:rPr>
                <w:t xml:space="preserve">Jean-Pierre Allegret</w:t>
              </w:r>
            </w:hyperlink>
            <w:r>
              <w:rPr/>
              <w:t xml:space="preserve">,</w:t>
            </w:r>
            <w:hyperlink r:id="rId65" w:history="1">
              <w:r>
                <w:rPr>
                  <w:color w:val="#410a8c"/>
                  <w:u w:val="single"/>
                </w:rPr>
                <w:t xml:space="preserve">Camille Cornand</w:t>
              </w:r>
            </w:hyperlink>
          </w:p>
          <w:p>
            <w:pPr/>
            <w:r>
              <w:rPr/>
              <w:t xml:space="preserve">2005</w:t>
            </w:r>
          </w:p>
          <w:p>
            <w:pPr/>
            <w:r>
              <w:rPr/>
              <w:t xml:space="preserve">Autre publication scientifique</w:t>
            </w:r>
          </w:p>
          <w:p>
            <w:pPr/>
            <w:hyperlink r:id="rId204" w:history="1">
              <w:r>
                <w:rPr>
                  <w:color w:val="#410a8c"/>
                  <w:u w:val="single"/>
                </w:rPr>
                <w:t xml:space="preserve">halshs-00180086v1</w:t>
              </w:r>
            </w:hyperlink>
          </w:p>
        </w:tc>
      </w:tr>
      <w:tr>
        <w:trPr/>
        <w:tc>
          <w:tcPr>
            <w:noWrap/>
          </w:tcPr>
          <w:p>
            <w:pPr>
              <w:spacing w:after="200"/>
            </w:pPr>
            <w:hyperlink r:id="rId205" w:history="1">
              <w:r>
                <w:rPr>
                  <w:color w:val="1e198e"/>
                  <w:b w:val="1"/>
                  <w:bCs w:val="1"/>
                  <w:u w:val="single"/>
                </w:rPr>
                <w:t xml:space="preserve">Trois essais sur les anticipations d'inflation</w:t>
              </w:r>
            </w:hyperlink>
          </w:p>
          <w:p>
            <w:pPr/>
            <w:hyperlink r:id="rId8" w:history="1">
              <w:r>
                <w:rPr>
                  <w:color w:val="#410a8c"/>
                  <w:u w:val="single"/>
                </w:rPr>
                <w:t xml:space="preserve">Jean-Pierre Allegret</w:t>
              </w:r>
            </w:hyperlink>
            <w:r>
              <w:rPr/>
              <w:t xml:space="preserve">,</w:t>
            </w:r>
            <w:hyperlink r:id="rId206" w:history="1">
              <w:r>
                <w:rPr>
                  <w:color w:val="#410a8c"/>
                  <w:u w:val="single"/>
                </w:rPr>
                <w:t xml:space="preserve">Jean-François Goux</w:t>
              </w:r>
            </w:hyperlink>
          </w:p>
          <w:p>
            <w:pPr/>
            <w:r>
              <w:rPr/>
              <w:t xml:space="preserve">2003</w:t>
            </w:r>
          </w:p>
          <w:p>
            <w:pPr/>
            <w:r>
              <w:rPr/>
              <w:t xml:space="preserve">Autre publication scientifique</w:t>
            </w:r>
          </w:p>
          <w:p>
            <w:pPr/>
            <w:hyperlink r:id="rId205" w:history="1">
              <w:r>
                <w:rPr>
                  <w:color w:val="#410a8c"/>
                  <w:u w:val="single"/>
                </w:rPr>
                <w:t xml:space="preserve">halshs-00178539v1</w:t>
              </w:r>
            </w:hyperlink>
          </w:p>
        </w:tc>
      </w:tr>
      <w:tr>
        <w:trPr/>
        <w:tc>
          <w:tcPr>
            <w:noWrap/>
          </w:tcPr>
          <w:p>
            <w:pPr>
              <w:spacing w:after="200"/>
            </w:pPr>
            <w:hyperlink r:id="rId207" w:history="1">
              <w:r>
                <w:rPr>
                  <w:color w:val="1e198e"/>
                  <w:b w:val="1"/>
                  <w:bCs w:val="1"/>
                  <w:u w:val="single"/>
                </w:rPr>
                <w:t xml:space="preserve">Identité monétaire européenne et pacification monétaire internationale</w:t>
              </w:r>
            </w:hyperlink>
          </w:p>
          <w:p>
            <w:pPr/>
            <w:hyperlink r:id="rId8" w:history="1">
              <w:r>
                <w:rPr>
                  <w:color w:val="#410a8c"/>
                  <w:u w:val="single"/>
                </w:rPr>
                <w:t xml:space="preserve">Jean-Pierre Allegret</w:t>
              </w:r>
            </w:hyperlink>
            <w:r>
              <w:rPr/>
              <w:t xml:space="preserve">,</w:t>
            </w:r>
            <w:hyperlink r:id="rId116" w:history="1">
              <w:r>
                <w:rPr>
                  <w:color w:val="#410a8c"/>
                  <w:u w:val="single"/>
                </w:rPr>
                <w:t xml:space="preserve">René Sandretto</w:t>
              </w:r>
            </w:hyperlink>
          </w:p>
          <w:p>
            <w:pPr/>
            <w:r>
              <w:rPr/>
              <w:t xml:space="preserve">2000</w:t>
            </w:r>
          </w:p>
          <w:p>
            <w:pPr/>
            <w:r>
              <w:rPr/>
              <w:t xml:space="preserve">Autre publication scientifique</w:t>
            </w:r>
          </w:p>
          <w:p>
            <w:pPr/>
            <w:hyperlink r:id="rId207" w:history="1">
              <w:r>
                <w:rPr>
                  <w:color w:val="#410a8c"/>
                  <w:u w:val="single"/>
                </w:rPr>
                <w:t xml:space="preserve">halshs-00144089v1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Monetary Policy, Oil Stabilization Fund and the Dutch Disease</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r>
              <w:rPr/>
              <w:t xml:space="preserve">,</w:t>
            </w:r>
            <w:hyperlink r:id="rId39" w:history="1">
              <w:r>
                <w:rPr>
                  <w:color w:val="#410a8c"/>
                  <w:u w:val="single"/>
                </w:rPr>
                <w:t xml:space="preserve">Tovonony Razafindrabe</w:t>
              </w:r>
            </w:hyperlink>
          </w:p>
          <w:p>
            <w:pPr/>
            <w:r>
              <w:rPr/>
              <w:t xml:space="preserve">2018</w:t>
            </w:r>
          </w:p>
          <w:p>
            <w:pPr/>
            <w:r>
              <w:rPr/>
              <w:t xml:space="preserve">Pré-publication, Document de travail</w:t>
            </w:r>
          </w:p>
          <w:p>
            <w:pPr/>
            <w:hyperlink r:id="rId208" w:history="1">
              <w:r>
                <w:rPr>
                  <w:color w:val="#410a8c"/>
                  <w:u w:val="single"/>
                </w:rPr>
                <w:t xml:space="preserve">hal-01796312v1</w:t>
              </w:r>
            </w:hyperlink>
          </w:p>
        </w:tc>
      </w:tr>
      <w:tr>
        <w:trPr/>
        <w:tc>
          <w:tcPr>
            <w:noWrap/>
          </w:tcPr>
          <w:p>
            <w:pPr>
              <w:spacing w:after="200"/>
            </w:pPr>
            <w:hyperlink r:id="rId209"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11" w:history="1">
              <w:r>
                <w:rPr>
                  <w:color w:val="#410a8c"/>
                  <w:u w:val="single"/>
                </w:rPr>
                <w:t xml:space="preserve">Audrey Allegret-Sallenave</w:t>
              </w:r>
            </w:hyperlink>
          </w:p>
          <w:p>
            <w:pPr/>
            <w:r>
              <w:rPr/>
              <w:t xml:space="preserve">2015</w:t>
            </w:r>
          </w:p>
          <w:p>
            <w:pPr/>
            <w:r>
              <w:rPr/>
              <w:t xml:space="preserve">Pré-publication, Document de travail</w:t>
            </w:r>
          </w:p>
          <w:p>
            <w:pPr/>
            <w:hyperlink r:id="rId209" w:history="1">
              <w:r>
                <w:rPr>
                  <w:color w:val="#410a8c"/>
                  <w:u w:val="single"/>
                </w:rPr>
                <w:t xml:space="preserve">hal-01660235v1</w:t>
              </w:r>
            </w:hyperlink>
          </w:p>
        </w:tc>
      </w:tr>
      <w:tr>
        <w:trPr/>
        <w:tc>
          <w:tcPr>
            <w:noWrap/>
          </w:tcPr>
          <w:p>
            <w:pPr>
              <w:spacing w:after="200"/>
            </w:pPr>
            <w:hyperlink r:id="rId210" w:history="1">
              <w:r>
                <w:rPr>
                  <w:color w:val="1e198e"/>
                  <w:b w:val="1"/>
                  <w:bCs w:val="1"/>
                  <w:u w:val="single"/>
                </w:rPr>
                <w:t xml:space="preserve">The Role of International Reserves Holding in Buffering External Shocks</w:t>
              </w:r>
            </w:hyperlink>
          </w:p>
          <w:p>
            <w:pPr/>
            <w:hyperlink r:id="rId8" w:history="1">
              <w:r>
                <w:rPr>
                  <w:color w:val="#410a8c"/>
                  <w:u w:val="single"/>
                </w:rPr>
                <w:t xml:space="preserve">Jean-Pierre Allegret</w:t>
              </w:r>
            </w:hyperlink>
            <w:r>
              <w:rPr/>
              <w:t xml:space="preserve">,</w:t>
            </w:r>
            <w:hyperlink r:id="rId23" w:history="1">
              <w:r>
                <w:rPr>
                  <w:color w:val="#410a8c"/>
                  <w:u w:val="single"/>
                </w:rPr>
                <w:t xml:space="preserve">Audrey Allegret</w:t>
              </w:r>
            </w:hyperlink>
          </w:p>
          <w:p>
            <w:pPr/>
            <w:r>
              <w:rPr/>
              <w:t xml:space="preserve">2015</w:t>
            </w:r>
          </w:p>
          <w:p>
            <w:pPr/>
            <w:r>
              <w:rPr/>
              <w:t xml:space="preserve">Pré-publication, Document de travail</w:t>
            </w:r>
          </w:p>
          <w:p>
            <w:pPr/>
            <w:hyperlink r:id="rId210" w:history="1">
              <w:r>
                <w:rPr>
                  <w:color w:val="#410a8c"/>
                  <w:u w:val="single"/>
                </w:rPr>
                <w:t xml:space="preserve">hal-04141376v1</w:t>
              </w:r>
            </w:hyperlink>
          </w:p>
        </w:tc>
      </w:tr>
      <w:tr>
        <w:trPr/>
        <w:tc>
          <w:tcPr>
            <w:noWrap/>
          </w:tcPr>
          <w:p>
            <w:pPr>
              <w:spacing w:after="200"/>
            </w:pPr>
            <w:hyperlink r:id="rId211" w:history="1">
              <w:r>
                <w:rPr>
                  <w:color w:val="1e198e"/>
                  <w:b w:val="1"/>
                  <w:bCs w:val="1"/>
                  <w:u w:val="single"/>
                </w:rPr>
                <w:t xml:space="preserve">Oil currencies in the face of oil shocks: What can be learned from time-varying specifications?</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38" w:history="1">
              <w:r>
                <w:rPr>
                  <w:color w:val="#410a8c"/>
                  <w:u w:val="single"/>
                </w:rPr>
                <w:t xml:space="preserve">Valérie Mignon</w:t>
              </w:r>
            </w:hyperlink>
            <w:r>
              <w:rPr/>
              <w:t xml:space="preserve">,</w:t>
            </w:r>
            <w:hyperlink r:id="rId39" w:history="1">
              <w:r>
                <w:rPr>
                  <w:color w:val="#410a8c"/>
                  <w:u w:val="single"/>
                </w:rPr>
                <w:t xml:space="preserve">Tovonony Razafindrabe</w:t>
              </w:r>
            </w:hyperlink>
          </w:p>
          <w:p>
            <w:pPr/>
            <w:r>
              <w:rPr/>
              <w:t xml:space="preserve">2015</w:t>
            </w:r>
          </w:p>
          <w:p>
            <w:pPr/>
            <w:r>
              <w:rPr/>
              <w:t xml:space="preserve">Pré-publication, Document de travail</w:t>
            </w:r>
          </w:p>
          <w:p>
            <w:pPr/>
            <w:hyperlink r:id="rId211" w:history="1">
              <w:r>
                <w:rPr>
                  <w:color w:val="#410a8c"/>
                  <w:u w:val="single"/>
                </w:rPr>
                <w:t xml:space="preserve">hal-04141379v1</w:t>
              </w:r>
            </w:hyperlink>
          </w:p>
        </w:tc>
      </w:tr>
      <w:tr>
        <w:trPr/>
        <w:tc>
          <w:tcPr>
            <w:noWrap/>
          </w:tcPr>
          <w:p>
            <w:pPr>
              <w:spacing w:after="200"/>
            </w:pPr>
            <w:hyperlink r:id="rId212" w:history="1">
              <w:r>
                <w:rPr>
                  <w:color w:val="1e198e"/>
                  <w:b w:val="1"/>
                  <w:bCs w:val="1"/>
                  <w:u w:val="single"/>
                </w:rPr>
                <w:t xml:space="preserve">Oil price shocks and global imbalances: Lessons from a model with trade and financial interdependencies</w:t>
              </w:r>
            </w:hyperlink>
          </w:p>
          <w:p>
            <w:pPr/>
            <w:hyperlink r:id="rId8" w:history="1">
              <w:r>
                <w:rPr>
                  <w:color w:val="#410a8c"/>
                  <w:u w:val="single"/>
                </w:rPr>
                <w:t xml:space="preserve">Jean-Pierre Allegret</w:t>
              </w:r>
            </w:hyperlink>
            <w:r>
              <w:rPr/>
              <w:t xml:space="preserve">,</w:t>
            </w:r>
            <w:hyperlink r:id="rId38" w:history="1">
              <w:r>
                <w:rPr>
                  <w:color w:val="#410a8c"/>
                  <w:u w:val="single"/>
                </w:rPr>
                <w:t xml:space="preserve">Valérie Mignon</w:t>
              </w:r>
            </w:hyperlink>
            <w:r>
              <w:rPr/>
              <w:t xml:space="preserve">,</w:t>
            </w:r>
            <w:hyperlink r:id="rId23" w:history="1">
              <w:r>
                <w:rPr>
                  <w:color w:val="#410a8c"/>
                  <w:u w:val="single"/>
                </w:rPr>
                <w:t xml:space="preserve">Audrey Allegret</w:t>
              </w:r>
            </w:hyperlink>
          </w:p>
          <w:p>
            <w:pPr/>
            <w:r>
              <w:rPr/>
              <w:t xml:space="preserve">2014</w:t>
            </w:r>
          </w:p>
          <w:p>
            <w:pPr/>
            <w:r>
              <w:rPr/>
              <w:t xml:space="preserve">Pré-publication, Document de travail</w:t>
            </w:r>
          </w:p>
          <w:p>
            <w:pPr/>
            <w:hyperlink r:id="rId212" w:history="1">
              <w:r>
                <w:rPr>
                  <w:color w:val="#410a8c"/>
                  <w:u w:val="single"/>
                </w:rPr>
                <w:t xml:space="preserve">hal-04141352v1</w:t>
              </w:r>
            </w:hyperlink>
          </w:p>
        </w:tc>
      </w:tr>
      <w:tr>
        <w:trPr/>
        <w:tc>
          <w:tcPr>
            <w:noWrap/>
          </w:tcPr>
          <w:p>
            <w:pPr>
              <w:spacing w:after="200"/>
            </w:pPr>
            <w:hyperlink r:id="rId213" w:history="1">
              <w:r>
                <w:rPr>
                  <w:color w:val="1e198e"/>
                  <w:b w:val="1"/>
                  <w:bCs w:val="1"/>
                  <w:u w:val="single"/>
                </w:rPr>
                <w:t xml:space="preserve">The impact of the global and eurozone crises on European banks stocks Some evidence of shift contagion</w:t>
              </w:r>
            </w:hyperlink>
          </w:p>
          <w:p>
            <w:pPr/>
            <w:hyperlink r:id="rId8" w:history="1">
              <w:r>
                <w:rPr>
                  <w:color w:val="#410a8c"/>
                  <w:u w:val="single"/>
                </w:rPr>
                <w:t xml:space="preserve">Jean-Pierre Allegret</w:t>
              </w:r>
            </w:hyperlink>
            <w:r>
              <w:rPr/>
              <w:t xml:space="preserve">,</w:t>
            </w:r>
            <w:hyperlink r:id="rId41" w:history="1">
              <w:r>
                <w:rPr>
                  <w:color w:val="#410a8c"/>
                  <w:u w:val="single"/>
                </w:rPr>
                <w:t xml:space="preserve">Hélène Raymond</w:t>
              </w:r>
            </w:hyperlink>
            <w:r>
              <w:rPr/>
              <w:t xml:space="preserve">,</w:t>
            </w:r>
            <w:hyperlink r:id="rId42" w:history="1">
              <w:r>
                <w:rPr>
                  <w:color w:val="#410a8c"/>
                  <w:u w:val="single"/>
                </w:rPr>
                <w:t xml:space="preserve">Houda Rharrabti</w:t>
              </w:r>
            </w:hyperlink>
          </w:p>
          <w:p>
            <w:pPr/>
            <w:r>
              <w:rPr/>
              <w:t xml:space="preserve">2014</w:t>
            </w:r>
          </w:p>
          <w:p>
            <w:pPr/>
            <w:r>
              <w:rPr/>
              <w:t xml:space="preserve">Pré-publication, Document de travail</w:t>
            </w:r>
          </w:p>
          <w:p>
            <w:pPr/>
            <w:hyperlink r:id="rId213" w:history="1">
              <w:r>
                <w:rPr>
                  <w:color w:val="#410a8c"/>
                  <w:u w:val="single"/>
                </w:rPr>
                <w:t xml:space="preserve">hal-04141339v1</w:t>
              </w:r>
            </w:hyperlink>
          </w:p>
        </w:tc>
      </w:tr>
      <w:tr>
        <w:trPr/>
        <w:tc>
          <w:tcPr>
            <w:noWrap/>
          </w:tcPr>
          <w:p>
            <w:pPr>
              <w:spacing w:after="200"/>
            </w:pPr>
            <w:hyperlink r:id="rId214" w:history="1">
              <w:r>
                <w:rPr>
                  <w:color w:val="1e198e"/>
                  <w:b w:val="1"/>
                  <w:bCs w:val="1"/>
                  <w:u w:val="single"/>
                </w:rPr>
                <w:t xml:space="preserve">Current accounts and oil price fluctuations in oil-exporting countries: the role of financial development</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67" w:history="1">
              <w:r>
                <w:rPr>
                  <w:color w:val="#410a8c"/>
                  <w:u w:val="single"/>
                </w:rPr>
                <w:t xml:space="preserve">Dramane Coulibaly</w:t>
              </w:r>
            </w:hyperlink>
            <w:r>
              <w:rPr/>
              <w:t xml:space="preserve">,</w:t>
            </w:r>
            <w:hyperlink r:id="rId38" w:history="1">
              <w:r>
                <w:rPr>
                  <w:color w:val="#410a8c"/>
                  <w:u w:val="single"/>
                </w:rPr>
                <w:t xml:space="preserve">Valérie Mignon</w:t>
              </w:r>
            </w:hyperlink>
          </w:p>
          <w:p>
            <w:pPr/>
            <w:r>
              <w:rPr/>
              <w:t xml:space="preserve">2013</w:t>
            </w:r>
          </w:p>
          <w:p>
            <w:pPr/>
            <w:r>
              <w:rPr/>
              <w:t xml:space="preserve">Pré-publication, Document de travail</w:t>
            </w:r>
          </w:p>
          <w:p>
            <w:pPr/>
            <w:hyperlink r:id="rId214" w:history="1">
              <w:r>
                <w:rPr>
                  <w:color w:val="#410a8c"/>
                  <w:u w:val="single"/>
                </w:rPr>
                <w:t xml:space="preserve">hal-04141185v1</w:t>
              </w:r>
            </w:hyperlink>
          </w:p>
        </w:tc>
      </w:tr>
      <w:tr>
        <w:trPr/>
        <w:tc>
          <w:tcPr>
            <w:noWrap/>
          </w:tcPr>
          <w:p>
            <w:pPr>
              <w:spacing w:after="200"/>
            </w:pPr>
            <w:hyperlink r:id="rId215" w:history="1">
              <w:r>
                <w:rPr>
                  <w:color w:val="1e198e"/>
                  <w:b w:val="1"/>
                  <w:bCs w:val="1"/>
                  <w:u w:val="single"/>
                </w:rPr>
                <w:t xml:space="preserve">The Impact of External Shocks in East Asia: Lessons from a Structural VAR Model with Block Exogeneity</w:t>
              </w:r>
            </w:hyperlink>
          </w:p>
          <w:p>
            <w:pPr/>
            <w:hyperlink r:id="rId8" w:history="1">
              <w:r>
                <w:rPr>
                  <w:color w:val="#410a8c"/>
                  <w:u w:val="single"/>
                </w:rPr>
                <w:t xml:space="preserve">Jean-Pierre Allegret</w:t>
              </w:r>
            </w:hyperlink>
            <w:r>
              <w:rPr/>
              <w:t xml:space="preserve">,</w:t>
            </w:r>
            <w:hyperlink r:id="rId37" w:history="1">
              <w:r>
                <w:rPr>
                  <w:color w:val="#410a8c"/>
                  <w:u w:val="single"/>
                </w:rPr>
                <w:t xml:space="preserve">Cécile Couharde</w:t>
              </w:r>
            </w:hyperlink>
            <w:r>
              <w:rPr/>
              <w:t xml:space="preserve">,</w:t>
            </w:r>
            <w:hyperlink r:id="rId78" w:history="1">
              <w:r>
                <w:rPr>
                  <w:color w:val="#410a8c"/>
                  <w:u w:val="single"/>
                </w:rPr>
                <w:t xml:space="preserve">Cyriac Guillaumin</w:t>
              </w:r>
            </w:hyperlink>
          </w:p>
          <w:p>
            <w:pPr/>
            <w:r>
              <w:rPr/>
              <w:t xml:space="preserve">2012</w:t>
            </w:r>
          </w:p>
          <w:p>
            <w:pPr/>
            <w:r>
              <w:rPr/>
              <w:t xml:space="preserve">Pré-publication, Document de travail</w:t>
            </w:r>
          </w:p>
          <w:p>
            <w:pPr/>
            <w:hyperlink r:id="rId215" w:history="1">
              <w:r>
                <w:rPr>
                  <w:color w:val="#410a8c"/>
                  <w:u w:val="single"/>
                </w:rPr>
                <w:t xml:space="preserve">hal-04141141v1</w:t>
              </w:r>
            </w:hyperlink>
          </w:p>
        </w:tc>
      </w:tr>
      <w:tr>
        <w:trPr/>
        <w:tc>
          <w:tcPr>
            <w:noWrap/>
          </w:tcPr>
          <w:p>
            <w:pPr>
              <w:spacing w:after="200"/>
            </w:pPr>
            <w:hyperlink r:id="rId216" w:history="1">
              <w:r>
                <w:rPr>
                  <w:color w:val="1e198e"/>
                  <w:b w:val="1"/>
                  <w:bCs w:val="1"/>
                  <w:u w:val="single"/>
                </w:rPr>
                <w:t xml:space="preserve">External Shocks and Monetary Policy in a Small Open Oil Exporting Economy</w:t>
              </w:r>
            </w:hyperlink>
          </w:p>
          <w:p>
            <w:pPr/>
            <w:hyperlink r:id="rId8" w:history="1">
              <w:r>
                <w:rPr>
                  <w:color w:val="#410a8c"/>
                  <w:u w:val="single"/>
                </w:rPr>
                <w:t xml:space="preserve">Jean-Pierre Allegret</w:t>
              </w:r>
            </w:hyperlink>
            <w:r>
              <w:rPr/>
              <w:t xml:space="preserve">,</w:t>
            </w:r>
            <w:hyperlink r:id="rId45" w:history="1">
              <w:r>
                <w:rPr>
                  <w:color w:val="#410a8c"/>
                  <w:u w:val="single"/>
                </w:rPr>
                <w:t xml:space="preserve">Mohamed Tahar Benkhodja</w:t>
              </w:r>
            </w:hyperlink>
          </w:p>
          <w:p>
            <w:pPr/>
            <w:r>
              <w:rPr/>
              <w:t xml:space="preserve">2011</w:t>
            </w:r>
          </w:p>
          <w:p>
            <w:pPr/>
            <w:r>
              <w:rPr/>
              <w:t xml:space="preserve">Pré-publication, Document de travail</w:t>
            </w:r>
          </w:p>
          <w:p>
            <w:pPr/>
            <w:hyperlink r:id="rId216" w:history="1">
              <w:r>
                <w:rPr>
                  <w:color w:val="#410a8c"/>
                  <w:u w:val="single"/>
                </w:rPr>
                <w:t xml:space="preserve">hal-04140941v1</w:t>
              </w:r>
            </w:hyperlink>
          </w:p>
        </w:tc>
      </w:tr>
    </w:tbl>
    <w:sectPr>
      <w:footerReference w:type="default" r:id="rId2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8056v1" TargetMode="External"/><Relationship Id="rId8" Type="http://schemas.openxmlformats.org/officeDocument/2006/relationships/hyperlink" Target="https://hal.science/search/index/?q=*&amp;authFullName_s=Jean-Pierre Allegret" TargetMode="External"/><Relationship Id="rId9" Type="http://schemas.openxmlformats.org/officeDocument/2006/relationships/hyperlink" Target="https://hal.science/search/index/?q=*&amp;authFullName_s=Audrey Allegret Sallenave" TargetMode="External"/><Relationship Id="rId10" Type="http://schemas.openxmlformats.org/officeDocument/2006/relationships/hyperlink" Target="https://hal.science/hal-05085541v1" TargetMode="External"/><Relationship Id="rId11" Type="http://schemas.openxmlformats.org/officeDocument/2006/relationships/hyperlink" Target="https://hal.science/search/index/?q=*&amp;authFullName_s=Audrey Allegret-Sallenave" TargetMode="External"/><Relationship Id="rId12" Type="http://schemas.openxmlformats.org/officeDocument/2006/relationships/hyperlink" Target="https://hal.science/search/index/?q=*&amp;authFullName_s=Dalia Ibrahim" TargetMode="External"/><Relationship Id="rId13" Type="http://schemas.openxmlformats.org/officeDocument/2006/relationships/hyperlink" Target="https://hal.science/hal-05364899v1" TargetMode="External"/><Relationship Id="rId14" Type="http://schemas.openxmlformats.org/officeDocument/2006/relationships/hyperlink" Target="https://hal.science/hal-03945433v1" TargetMode="External"/><Relationship Id="rId15" Type="http://schemas.openxmlformats.org/officeDocument/2006/relationships/hyperlink" Target="https://hal.science/search/index/?q=*&amp;authFullName_s=Audrey Sallenave" TargetMode="External"/><Relationship Id="rId16" Type="http://schemas.openxmlformats.org/officeDocument/2006/relationships/hyperlink" Target="https://hal.science/search/index/?q=*&amp;authFullName_s=Tolga Omay" TargetMode="External"/><Relationship Id="rId17" Type="http://schemas.openxmlformats.org/officeDocument/2006/relationships/hyperlink" Target="https://dx.doi.org/10.1080/00036846.2023.2177597" TargetMode="External"/><Relationship Id="rId18" Type="http://schemas.openxmlformats.org/officeDocument/2006/relationships/hyperlink" Target="https://hal.science/hal-04095000v1" TargetMode="External"/><Relationship Id="rId19" Type="http://schemas.openxmlformats.org/officeDocument/2006/relationships/hyperlink" Target="https://hal.science/search/index/?q=*&amp;authFullName_s=Zied Ftiti" TargetMode="External"/><Relationship Id="rId20" Type="http://schemas.openxmlformats.org/officeDocument/2006/relationships/hyperlink" Target="https://hal.science/search/index/?q=*&amp;authFullName_s=Georgios Kouretas" TargetMode="External"/><Relationship Id="rId21" Type="http://schemas.openxmlformats.org/officeDocument/2006/relationships/hyperlink" Target="https://dx.doi.org/10.1016/j.jimonfin.2023.102867" TargetMode="External"/><Relationship Id="rId22" Type="http://schemas.openxmlformats.org/officeDocument/2006/relationships/hyperlink" Target="https://hal.science/hal-04036046v1" TargetMode="External"/><Relationship Id="rId23" Type="http://schemas.openxmlformats.org/officeDocument/2006/relationships/hyperlink" Target="https://hal.science/search/index/?q=*&amp;authFullName_s=Audrey Allegret" TargetMode="External"/><Relationship Id="rId24" Type="http://schemas.openxmlformats.org/officeDocument/2006/relationships/hyperlink" Target="https://dx.doi.org/10.1016/j.jpolmod.2023.03.003" TargetMode="External"/><Relationship Id="rId25" Type="http://schemas.openxmlformats.org/officeDocument/2006/relationships/hyperlink" Target="https://hal.science/hal-04217867v1" TargetMode="External"/><Relationship Id="rId26" Type="http://schemas.openxmlformats.org/officeDocument/2006/relationships/hyperlink" Target="https://hal.science/hal-04156630v1" TargetMode="External"/><Relationship Id="rId27" Type="http://schemas.openxmlformats.org/officeDocument/2006/relationships/hyperlink" Target="https://hal.science/search/index/?q=*&amp;authFullName_s=Raif Cergibozan" TargetMode="External"/><Relationship Id="rId28" Type="http://schemas.openxmlformats.org/officeDocument/2006/relationships/hyperlink" Target="https://dx.doi.org/10.3390/e25071032" TargetMode="External"/><Relationship Id="rId29" Type="http://schemas.openxmlformats.org/officeDocument/2006/relationships/hyperlink" Target="https://hal.science/hal-02425809v1" TargetMode="External"/><Relationship Id="rId30" Type="http://schemas.openxmlformats.org/officeDocument/2006/relationships/hyperlink" Target="https://hal.science/search/index/?q=*&amp;authFullName_s=Lemus Antonio" TargetMode="External"/><Relationship Id="rId31" Type="http://schemas.openxmlformats.org/officeDocument/2006/relationships/hyperlink" Target="https://hal.science/hal-01820698v1" TargetMode="External"/><Relationship Id="rId32" Type="http://schemas.openxmlformats.org/officeDocument/2006/relationships/hyperlink" Target="https://dx.doi.org/10.1111/twec.12701" TargetMode="External"/><Relationship Id="rId33" Type="http://schemas.openxmlformats.org/officeDocument/2006/relationships/hyperlink" Target="https://shs.hal.science/halshs-01665908v1" TargetMode="External"/><Relationship Id="rId34" Type="http://schemas.openxmlformats.org/officeDocument/2006/relationships/hyperlink" Target="https://dx.doi.org/10.1080/00036846.2017.1418075" TargetMode="External"/><Relationship Id="rId35" Type="http://schemas.openxmlformats.org/officeDocument/2006/relationships/hyperlink" Target="https://hal.science/hal-01660216v1" TargetMode="External"/><Relationship Id="rId36" Type="http://schemas.openxmlformats.org/officeDocument/2006/relationships/hyperlink" Target="https://hal.science/hal-01589267v1" TargetMode="External"/><Relationship Id="rId37" Type="http://schemas.openxmlformats.org/officeDocument/2006/relationships/hyperlink" Target="https://hal.science/search/index/?q=*&amp;authFullName_s=C&#233;cile Couharde" TargetMode="External"/><Relationship Id="rId38" Type="http://schemas.openxmlformats.org/officeDocument/2006/relationships/hyperlink" Target="https://hal.science/search/index/?q=*&amp;authFullName_s=Val&#233;rie Mignon" TargetMode="External"/><Relationship Id="rId39" Type="http://schemas.openxmlformats.org/officeDocument/2006/relationships/hyperlink" Target="https://hal.science/search/index/?q=*&amp;authFullName_s=Tovonony Razafindrabe" TargetMode="External"/><Relationship Id="rId40" Type="http://schemas.openxmlformats.org/officeDocument/2006/relationships/hyperlink" Target="https://hal.science/hal-01589269v1" TargetMode="External"/><Relationship Id="rId41" Type="http://schemas.openxmlformats.org/officeDocument/2006/relationships/hyperlink" Target="https://hal.science/search/index/?q=*&amp;authFullName_s=H&#233;l&#232;ne Raymond" TargetMode="External"/><Relationship Id="rId42" Type="http://schemas.openxmlformats.org/officeDocument/2006/relationships/hyperlink" Target="https://hal.science/search/index/?q=*&amp;authFullName_s=Houda Rharrabti" TargetMode="External"/><Relationship Id="rId43" Type="http://schemas.openxmlformats.org/officeDocument/2006/relationships/hyperlink" Target="https://hal.science/hal-01659719v1" TargetMode="External"/><Relationship Id="rId44" Type="http://schemas.openxmlformats.org/officeDocument/2006/relationships/hyperlink" Target="https://hal.parisnanterre.fr/hal-01385986v1" TargetMode="External"/><Relationship Id="rId45" Type="http://schemas.openxmlformats.org/officeDocument/2006/relationships/hyperlink" Target="https://hal.science/search/index/?q=*&amp;authFullName_s=Mohamed Tahar Benkhodja" TargetMode="External"/><Relationship Id="rId46" Type="http://schemas.openxmlformats.org/officeDocument/2006/relationships/hyperlink" Target="https://dx.doi.org/10.1016/j.jpolmod.2015.03.017" TargetMode="External"/><Relationship Id="rId47" Type="http://schemas.openxmlformats.org/officeDocument/2006/relationships/hyperlink" Target="https://hal.parisnanterre.fr/hal-01385980v1" TargetMode="External"/><Relationship Id="rId48" Type="http://schemas.openxmlformats.org/officeDocument/2006/relationships/hyperlink" Target="https://hal.parisnanterre.fr/hal-01385959v1" TargetMode="External"/><Relationship Id="rId49" Type="http://schemas.openxmlformats.org/officeDocument/2006/relationships/hyperlink" Target="https://hal.science/hal-01660217v1" TargetMode="External"/><Relationship Id="rId50" Type="http://schemas.openxmlformats.org/officeDocument/2006/relationships/hyperlink" Target="https://hal.parisnanterre.fr/hal-01386074v1" TargetMode="External"/><Relationship Id="rId51" Type="http://schemas.openxmlformats.org/officeDocument/2006/relationships/hyperlink" Target="https://dx.doi.org/10.3917/rce.017.0101" TargetMode="External"/><Relationship Id="rId52" Type="http://schemas.openxmlformats.org/officeDocument/2006/relationships/hyperlink" Target="https://hal.science/hal-03572504v1" TargetMode="External"/><Relationship Id="rId53" Type="http://schemas.openxmlformats.org/officeDocument/2006/relationships/hyperlink" Target="https://hal.science/search/index/?q=*&amp;authFullName_s=Valerie Mignon" TargetMode="External"/><Relationship Id="rId54" Type="http://schemas.openxmlformats.org/officeDocument/2006/relationships/hyperlink" Target="https://hal.parisnanterre.fr/hal-01385965v1" TargetMode="External"/><Relationship Id="rId55" Type="http://schemas.openxmlformats.org/officeDocument/2006/relationships/hyperlink" Target="https://dx.doi.org/10.15173/esr.v21i2.2767" TargetMode="External"/><Relationship Id="rId56" Type="http://schemas.openxmlformats.org/officeDocument/2006/relationships/hyperlink" Target="https://hal.parisnanterre.fr/hal-01385910v1" TargetMode="External"/><Relationship Id="rId57" Type="http://schemas.openxmlformats.org/officeDocument/2006/relationships/hyperlink" Target="https://dx.doi.org/10.1016/j.econmod.2013.10.022" TargetMode="External"/><Relationship Id="rId58" Type="http://schemas.openxmlformats.org/officeDocument/2006/relationships/hyperlink" Target="https://shs.hal.science/halshs-00976661v1" TargetMode="External"/><Relationship Id="rId59" Type="http://schemas.openxmlformats.org/officeDocument/2006/relationships/hyperlink" Target="https://hal.science/search/index/?q=*&amp;authFullName_s=Kosta Josifidis" TargetMode="External"/><Relationship Id="rId60" Type="http://schemas.openxmlformats.org/officeDocument/2006/relationships/hyperlink" Target="https://hal.science/search/index/?q=*&amp;authFullName_s=C&#233;line Gimet" TargetMode="External"/><Relationship Id="rId61" Type="http://schemas.openxmlformats.org/officeDocument/2006/relationships/hyperlink" Target="https://hal.science/search/index/?q=*&amp;authFullName_s=Emilija Beker Pucar" TargetMode="External"/><Relationship Id="rId62" Type="http://schemas.openxmlformats.org/officeDocument/2006/relationships/hyperlink" Target="https://hal.parisnanterre.fr/hal-01385944v1" TargetMode="External"/><Relationship Id="rId63" Type="http://schemas.openxmlformats.org/officeDocument/2006/relationships/hyperlink" Target="https://hal.science/search/index/?q=*&amp;authFullName_s=Sana Azzabi" TargetMode="External"/><Relationship Id="rId64" Type="http://schemas.openxmlformats.org/officeDocument/2006/relationships/hyperlink" Target="https://hal.parisnanterre.fr/hal-01385915v1" TargetMode="External"/><Relationship Id="rId65" Type="http://schemas.openxmlformats.org/officeDocument/2006/relationships/hyperlink" Target="https://hal.science/search/index/?q=*&amp;authFullName_s=Camille Cornand" TargetMode="External"/><Relationship Id="rId66" Type="http://schemas.openxmlformats.org/officeDocument/2006/relationships/hyperlink" Target="https://hal.parisnanterre.fr/hal-01385946v1" TargetMode="External"/><Relationship Id="rId67" Type="http://schemas.openxmlformats.org/officeDocument/2006/relationships/hyperlink" Target="https://hal.science/search/index/?q=*&amp;authFullName_s=Dramane Coulibaly" TargetMode="External"/><Relationship Id="rId68" Type="http://schemas.openxmlformats.org/officeDocument/2006/relationships/hyperlink" Target="https://hal.science/hal-01660218v1" TargetMode="External"/><Relationship Id="rId69" Type="http://schemas.openxmlformats.org/officeDocument/2006/relationships/hyperlink" Target="https://hal.science/hal-01660224v1" TargetMode="External"/><Relationship Id="rId70" Type="http://schemas.openxmlformats.org/officeDocument/2006/relationships/hyperlink" Target="https://hal.parisnanterre.fr/hal-01385872v1" TargetMode="External"/><Relationship Id="rId71" Type="http://schemas.openxmlformats.org/officeDocument/2006/relationships/hyperlink" Target="https://hal.science/search/index/?q=*&amp;authFullName_s=Emilija Beker-Pucar" TargetMode="External"/><Relationship Id="rId72" Type="http://schemas.openxmlformats.org/officeDocument/2006/relationships/hyperlink" Target="https://hal.science/hal-01660225v1" TargetMode="External"/><Relationship Id="rId73" Type="http://schemas.openxmlformats.org/officeDocument/2006/relationships/hyperlink" Target="https://hal.parisnanterre.fr/hal-01385892v1" TargetMode="External"/><Relationship Id="rId74" Type="http://schemas.openxmlformats.org/officeDocument/2006/relationships/hyperlink" Target="https://hal.parisnanterre.fr/hal-01385862v1" TargetMode="External"/><Relationship Id="rId75" Type="http://schemas.openxmlformats.org/officeDocument/2006/relationships/hyperlink" Target="https://hal.parisnanterre.fr/hal-01385893v1" TargetMode="External"/><Relationship Id="rId76" Type="http://schemas.openxmlformats.org/officeDocument/2006/relationships/hyperlink" Target="https://hal.science/hal-01660227v1" TargetMode="External"/><Relationship Id="rId77" Type="http://schemas.openxmlformats.org/officeDocument/2006/relationships/hyperlink" Target="https://hal.parisnanterre.fr/hal-01385863v1" TargetMode="External"/><Relationship Id="rId78" Type="http://schemas.openxmlformats.org/officeDocument/2006/relationships/hyperlink" Target="https://hal.science/search/index/?q=*&amp;authFullName_s=Cyriac Guillaumin" TargetMode="External"/><Relationship Id="rId79" Type="http://schemas.openxmlformats.org/officeDocument/2006/relationships/hyperlink" Target="https://shs.hal.science/halshs-00651174v1" TargetMode="External"/><Relationship Id="rId80" Type="http://schemas.openxmlformats.org/officeDocument/2006/relationships/hyperlink" Target="https://shs.hal.science/halshs-00651175v1" TargetMode="External"/><Relationship Id="rId81" Type="http://schemas.openxmlformats.org/officeDocument/2006/relationships/hyperlink" Target="https://hal.science/search/index/?q=*&amp;authFullName_s=Mohamed Ayadi" TargetMode="External"/><Relationship Id="rId82" Type="http://schemas.openxmlformats.org/officeDocument/2006/relationships/hyperlink" Target="https://hal.science/search/index/?q=*&amp;authFullName_s=Leila Haouaoui Khouni" TargetMode="External"/><Relationship Id="rId83" Type="http://schemas.openxmlformats.org/officeDocument/2006/relationships/hyperlink" Target="https://shs.hal.science/halshs-00566116v1" TargetMode="External"/><Relationship Id="rId84" Type="http://schemas.openxmlformats.org/officeDocument/2006/relationships/hyperlink" Target="https://hal.science/search/index/?q=*&amp;authFullName_s=Essahbi Essaadi" TargetMode="External"/><Relationship Id="rId85" Type="http://schemas.openxmlformats.org/officeDocument/2006/relationships/hyperlink" Target="https://dx.doi.org/10.1016/j.econmod.2010.08.014" TargetMode="External"/><Relationship Id="rId86" Type="http://schemas.openxmlformats.org/officeDocument/2006/relationships/hyperlink" Target="https://api.istex.fr/ark:/67375/6H6-2NG0192Q-S/fulltext.pdf?sid=hal" TargetMode="External"/><Relationship Id="rId87" Type="http://schemas.openxmlformats.org/officeDocument/2006/relationships/hyperlink" Target="https://shs.hal.science/halshs-00665778v1" TargetMode="External"/><Relationship Id="rId88" Type="http://schemas.openxmlformats.org/officeDocument/2006/relationships/hyperlink" Target="https://hal.science/search/index/?q=*&amp;authFullName_s=Alain Sand-Zantman" TargetMode="External"/><Relationship Id="rId89" Type="http://schemas.openxmlformats.org/officeDocument/2006/relationships/hyperlink" Target="https://hal.science/hal-01791864v1" TargetMode="External"/><Relationship Id="rId90" Type="http://schemas.openxmlformats.org/officeDocument/2006/relationships/hyperlink" Target="https://dx.doi.org/10.1016/j.jpolmod.2008.09.002" TargetMode="External"/><Relationship Id="rId91" Type="http://schemas.openxmlformats.org/officeDocument/2006/relationships/hyperlink" Target="https://shs.hal.science/halshs-00404729v1" TargetMode="External"/><Relationship Id="rId92" Type="http://schemas.openxmlformats.org/officeDocument/2006/relationships/hyperlink" Target="https://dx.doi.org/10.2298/PAN0902199J" TargetMode="External"/><Relationship Id="rId93" Type="http://schemas.openxmlformats.org/officeDocument/2006/relationships/hyperlink" Target="https://shs.hal.science/halshs-00435152v1" TargetMode="External"/><Relationship Id="rId94" Type="http://schemas.openxmlformats.org/officeDocument/2006/relationships/hyperlink" Target="https://dx.doi.org/10.1007/s11079-007-9069-x" TargetMode="External"/><Relationship Id="rId95" Type="http://schemas.openxmlformats.org/officeDocument/2006/relationships/hyperlink" Target="https://api.istex.fr/ark:/67375/VQC-ZG1T4JSL-J/fulltext.pdf?sid=hal" TargetMode="External"/><Relationship Id="rId96" Type="http://schemas.openxmlformats.org/officeDocument/2006/relationships/hyperlink" Target="https://shs.hal.science/halshs-00371069v1" TargetMode="External"/><Relationship Id="rId97" Type="http://schemas.openxmlformats.org/officeDocument/2006/relationships/hyperlink" Target="https://shs.hal.science/halshs-00353356v1" TargetMode="External"/><Relationship Id="rId98" Type="http://schemas.openxmlformats.org/officeDocument/2006/relationships/hyperlink" Target="https://shs.hal.science/halshs-00201227v1" TargetMode="External"/><Relationship Id="rId99" Type="http://schemas.openxmlformats.org/officeDocument/2006/relationships/hyperlink" Target="https://shs.hal.science/halshs-00159553v1" TargetMode="External"/><Relationship Id="rId100" Type="http://schemas.openxmlformats.org/officeDocument/2006/relationships/hyperlink" Target="https://shs.hal.science/halshs-00238495v1" TargetMode="External"/><Relationship Id="rId101" Type="http://schemas.openxmlformats.org/officeDocument/2006/relationships/hyperlink" Target="https://shs.hal.science/halshs-00258333v1" TargetMode="External"/><Relationship Id="rId102" Type="http://schemas.openxmlformats.org/officeDocument/2006/relationships/hyperlink" Target="https://shs.hal.science/halshs-00238490v1" TargetMode="External"/><Relationship Id="rId103" Type="http://schemas.openxmlformats.org/officeDocument/2006/relationships/hyperlink" Target="https://hal.science/search/index/?q=*&amp;authFullName_s=Philippe Dulbecco" TargetMode="External"/><Relationship Id="rId104" Type="http://schemas.openxmlformats.org/officeDocument/2006/relationships/hyperlink" Target="https://shs.hal.science/halshs-00134574v1" TargetMode="External"/><Relationship Id="rId105" Type="http://schemas.openxmlformats.org/officeDocument/2006/relationships/hyperlink" Target="https://hal.science/hal-00279383v1" TargetMode="External"/><Relationship Id="rId106" Type="http://schemas.openxmlformats.org/officeDocument/2006/relationships/hyperlink" Target="https://dx.doi.org/10.3406/rfeco.2006.1590" TargetMode="External"/><Relationship Id="rId107" Type="http://schemas.openxmlformats.org/officeDocument/2006/relationships/hyperlink" Target="https://shs.hal.science/halshs-00137469v1" TargetMode="External"/><Relationship Id="rId108" Type="http://schemas.openxmlformats.org/officeDocument/2006/relationships/hyperlink" Target="https://hal.science/hal-00279027v1" TargetMode="External"/><Relationship Id="rId109" Type="http://schemas.openxmlformats.org/officeDocument/2006/relationships/hyperlink" Target="https://dx.doi.org/10.3917/rel.723.0215" TargetMode="External"/><Relationship Id="rId110" Type="http://schemas.openxmlformats.org/officeDocument/2006/relationships/hyperlink" Target="https://hal.science/hal-01659729v1" TargetMode="External"/><Relationship Id="rId111" Type="http://schemas.openxmlformats.org/officeDocument/2006/relationships/hyperlink" Target="https://hal.science/search/index/?q=*&amp;authFullName_s=Bernard Courbis" TargetMode="External"/><Relationship Id="rId112" Type="http://schemas.openxmlformats.org/officeDocument/2006/relationships/hyperlink" Target="https://hal.science/hal-01660189v1" TargetMode="External"/><Relationship Id="rId113" Type="http://schemas.openxmlformats.org/officeDocument/2006/relationships/hyperlink" Target="https://hal.science/hal-01660192v1" TargetMode="External"/><Relationship Id="rId114" Type="http://schemas.openxmlformats.org/officeDocument/2006/relationships/hyperlink" Target="https://hal.science/hal-01660229v1" TargetMode="External"/><Relationship Id="rId115" Type="http://schemas.openxmlformats.org/officeDocument/2006/relationships/hyperlink" Target="https://shs.hal.science/halshs-00151378v1" TargetMode="External"/><Relationship Id="rId116" Type="http://schemas.openxmlformats.org/officeDocument/2006/relationships/hyperlink" Target="https://hal.science/search/index/?q=*&amp;authFullName_s=Ren&#233; Sandretto" TargetMode="External"/><Relationship Id="rId117" Type="http://schemas.openxmlformats.org/officeDocument/2006/relationships/hyperlink" Target="https://hal.science/hal-01660196v1" TargetMode="External"/><Relationship Id="rId118" Type="http://schemas.openxmlformats.org/officeDocument/2006/relationships/hyperlink" Target="https://hal.science/search/index/?q=*&amp;authFullName_s=Marie-No&#235;lle Cal&#232;s" TargetMode="External"/><Relationship Id="rId119" Type="http://schemas.openxmlformats.org/officeDocument/2006/relationships/hyperlink" Target="https://dx.doi.org/10.3917/reco.522.0249" TargetMode="External"/><Relationship Id="rId120" Type="http://schemas.openxmlformats.org/officeDocument/2006/relationships/hyperlink" Target="https://shs.hal.science/halshs-00144052v1" TargetMode="External"/><Relationship Id="rId121" Type="http://schemas.openxmlformats.org/officeDocument/2006/relationships/hyperlink" Target="https://shs.hal.science/halshs-00149147v1" TargetMode="External"/><Relationship Id="rId122" Type="http://schemas.openxmlformats.org/officeDocument/2006/relationships/hyperlink" Target="https://shs.hal.science/halshs-00149132v1" TargetMode="External"/><Relationship Id="rId123" Type="http://schemas.openxmlformats.org/officeDocument/2006/relationships/hyperlink" Target="https://hal.science/hal-01660197v1" TargetMode="External"/><Relationship Id="rId124" Type="http://schemas.openxmlformats.org/officeDocument/2006/relationships/hyperlink" Target="https://shs.hal.science/halshs-00143992v1" TargetMode="External"/><Relationship Id="rId125" Type="http://schemas.openxmlformats.org/officeDocument/2006/relationships/hyperlink" Target="https://hal.science/hal-01660199v1" TargetMode="External"/><Relationship Id="rId126" Type="http://schemas.openxmlformats.org/officeDocument/2006/relationships/hyperlink" Target="https://hal.science/search/index/?q=*&amp;authFullName_s=Bernard Baudry" TargetMode="External"/><Relationship Id="rId127" Type="http://schemas.openxmlformats.org/officeDocument/2006/relationships/hyperlink" Target="https://hal.science/hal-01660201v1" TargetMode="External"/><Relationship Id="rId128" Type="http://schemas.openxmlformats.org/officeDocument/2006/relationships/hyperlink" Target="https://hal.science/hal-01660200v1" TargetMode="External"/><Relationship Id="rId129" Type="http://schemas.openxmlformats.org/officeDocument/2006/relationships/hyperlink" Target="https://dx.doi.org/10.7202/1008362ar" TargetMode="External"/><Relationship Id="rId130" Type="http://schemas.openxmlformats.org/officeDocument/2006/relationships/hyperlink" Target="https://hal.science/hal-01660238v1" TargetMode="External"/><Relationship Id="rId131" Type="http://schemas.openxmlformats.org/officeDocument/2006/relationships/hyperlink" Target="https://hal.science/hal-01660240v1" TargetMode="External"/><Relationship Id="rId132" Type="http://schemas.openxmlformats.org/officeDocument/2006/relationships/hyperlink" Target="https://hal.science/hal-01660243v1" TargetMode="External"/><Relationship Id="rId133" Type="http://schemas.openxmlformats.org/officeDocument/2006/relationships/hyperlink" Target="https://hal.parisnanterre.fr/hal-01411812v1" TargetMode="External"/><Relationship Id="rId134" Type="http://schemas.openxmlformats.org/officeDocument/2006/relationships/hyperlink" Target="https://hal.science/hal-01660246v1" TargetMode="External"/><Relationship Id="rId135" Type="http://schemas.openxmlformats.org/officeDocument/2006/relationships/hyperlink" Target="https://hal.parisnanterre.fr/hal-01411817v1" TargetMode="External"/><Relationship Id="rId136" Type="http://schemas.openxmlformats.org/officeDocument/2006/relationships/hyperlink" Target="https://hal.parisnanterre.fr/hal-01386099v1" TargetMode="External"/><Relationship Id="rId137" Type="http://schemas.openxmlformats.org/officeDocument/2006/relationships/hyperlink" Target="https://hal.parisnanterre.fr/hal-01386098v1" TargetMode="External"/><Relationship Id="rId138" Type="http://schemas.openxmlformats.org/officeDocument/2006/relationships/hyperlink" Target="https://hal.science/hal-01660248v1" TargetMode="External"/><Relationship Id="rId139" Type="http://schemas.openxmlformats.org/officeDocument/2006/relationships/hyperlink" Target="https://hal.parisnanterre.fr/hal-01411745v1" TargetMode="External"/><Relationship Id="rId140" Type="http://schemas.openxmlformats.org/officeDocument/2006/relationships/hyperlink" Target="https://hal.parisnanterre.fr/hal-01411543v1" TargetMode="External"/><Relationship Id="rId141" Type="http://schemas.openxmlformats.org/officeDocument/2006/relationships/hyperlink" Target="https://hal.parisnanterre.fr/hal-01411622v1" TargetMode="External"/><Relationship Id="rId142" Type="http://schemas.openxmlformats.org/officeDocument/2006/relationships/hyperlink" Target="https://hal.parisnanterre.fr/hal-01411730v1" TargetMode="External"/><Relationship Id="rId143" Type="http://schemas.openxmlformats.org/officeDocument/2006/relationships/hyperlink" Target="https://hal.parisnanterre.fr/hal-01411729v1" TargetMode="External"/><Relationship Id="rId144" Type="http://schemas.openxmlformats.org/officeDocument/2006/relationships/hyperlink" Target="https://hal.parisnanterre.fr/hal-01411731v1" TargetMode="External"/><Relationship Id="rId145" Type="http://schemas.openxmlformats.org/officeDocument/2006/relationships/hyperlink" Target="https://hal.parisnanterre.fr/hal-01411705v1" TargetMode="External"/><Relationship Id="rId146" Type="http://schemas.openxmlformats.org/officeDocument/2006/relationships/hyperlink" Target="https://shs.hal.science/halshs-00697114v1" TargetMode="External"/><Relationship Id="rId147" Type="http://schemas.openxmlformats.org/officeDocument/2006/relationships/hyperlink" Target="https://shs.hal.science/halshs-00625471v1" TargetMode="External"/><Relationship Id="rId148" Type="http://schemas.openxmlformats.org/officeDocument/2006/relationships/hyperlink" Target="https://shs.hal.science/halshs-00492831v1" TargetMode="External"/><Relationship Id="rId149" Type="http://schemas.openxmlformats.org/officeDocument/2006/relationships/hyperlink" Target="https://shs.hal.science/halshs-00587725v1" TargetMode="External"/><Relationship Id="rId150" Type="http://schemas.openxmlformats.org/officeDocument/2006/relationships/hyperlink" Target="https://shs.hal.science/halshs-00587722v1" TargetMode="External"/><Relationship Id="rId151" Type="http://schemas.openxmlformats.org/officeDocument/2006/relationships/hyperlink" Target="https://shs.hal.science/halshs-00587729v1" TargetMode="External"/><Relationship Id="rId152" Type="http://schemas.openxmlformats.org/officeDocument/2006/relationships/hyperlink" Target="https://shs.hal.science/halshs-00587720v1" TargetMode="External"/><Relationship Id="rId153" Type="http://schemas.openxmlformats.org/officeDocument/2006/relationships/hyperlink" Target="https://shs.hal.science/halshs-00587716v1" TargetMode="External"/><Relationship Id="rId154" Type="http://schemas.openxmlformats.org/officeDocument/2006/relationships/hyperlink" Target="https://shs.hal.science/halshs-00261998v1" TargetMode="External"/><Relationship Id="rId155" Type="http://schemas.openxmlformats.org/officeDocument/2006/relationships/hyperlink" Target="https://shs.hal.science/halshs-00261992v1" TargetMode="External"/><Relationship Id="rId156" Type="http://schemas.openxmlformats.org/officeDocument/2006/relationships/hyperlink" Target="https://shs.hal.science/halshs-00261996v1" TargetMode="External"/><Relationship Id="rId157" Type="http://schemas.openxmlformats.org/officeDocument/2006/relationships/hyperlink" Target="https://shs.hal.science/halshs-00261994v1" TargetMode="External"/><Relationship Id="rId158" Type="http://schemas.openxmlformats.org/officeDocument/2006/relationships/hyperlink" Target="https://shs.hal.science/halshs-00262182v1" TargetMode="External"/><Relationship Id="rId159" Type="http://schemas.openxmlformats.org/officeDocument/2006/relationships/hyperlink" Target="https://shs.hal.science/halshs-00134326v1" TargetMode="External"/><Relationship Id="rId160" Type="http://schemas.openxmlformats.org/officeDocument/2006/relationships/hyperlink" Target="https://shs.hal.science/halshs-00262366v1" TargetMode="External"/><Relationship Id="rId161" Type="http://schemas.openxmlformats.org/officeDocument/2006/relationships/hyperlink" Target="https://hal.science/hal-00015402v1" TargetMode="External"/><Relationship Id="rId162" Type="http://schemas.openxmlformats.org/officeDocument/2006/relationships/hyperlink" Target="https://shs.hal.science/halshs-00258292v1" TargetMode="External"/><Relationship Id="rId163" Type="http://schemas.openxmlformats.org/officeDocument/2006/relationships/hyperlink" Target="https://shs.hal.science/halshs-00262325v1" TargetMode="External"/><Relationship Id="rId164" Type="http://schemas.openxmlformats.org/officeDocument/2006/relationships/hyperlink" Target="https://shs.hal.science/halshs-00258354v1" TargetMode="External"/><Relationship Id="rId165" Type="http://schemas.openxmlformats.org/officeDocument/2006/relationships/hyperlink" Target="https://shs.hal.science/halshs-00146958v1" TargetMode="External"/><Relationship Id="rId166" Type="http://schemas.openxmlformats.org/officeDocument/2006/relationships/hyperlink" Target="https://shs.hal.science/halshs-00146978v1" TargetMode="External"/><Relationship Id="rId167" Type="http://schemas.openxmlformats.org/officeDocument/2006/relationships/hyperlink" Target="https://hal.science/hal-02948521v1" TargetMode="External"/><Relationship Id="rId168" Type="http://schemas.openxmlformats.org/officeDocument/2006/relationships/hyperlink" Target="https://hal.science/search/index/?q=*&amp;authFullName_s=Pascal Le Merrer" TargetMode="External"/><Relationship Id="rId169" Type="http://schemas.openxmlformats.org/officeDocument/2006/relationships/hyperlink" Target="https://hal.science/search/index/?q=*&amp;authFullName_s=Deniz &#220;nal" TargetMode="External"/><Relationship Id="rId170" Type="http://schemas.openxmlformats.org/officeDocument/2006/relationships/hyperlink" Target="https://hal.science/hal-01660177v1" TargetMode="External"/><Relationship Id="rId171" Type="http://schemas.openxmlformats.org/officeDocument/2006/relationships/hyperlink" Target="https://hal.parisnanterre.fr/hal-01411464v1" TargetMode="External"/><Relationship Id="rId172" Type="http://schemas.openxmlformats.org/officeDocument/2006/relationships/hyperlink" Target="https://hal.parisnanterre.fr/hal-01411481v1" TargetMode="External"/><Relationship Id="rId173" Type="http://schemas.openxmlformats.org/officeDocument/2006/relationships/hyperlink" Target="https://hal.science/hal-01660179v1" TargetMode="External"/><Relationship Id="rId174" Type="http://schemas.openxmlformats.org/officeDocument/2006/relationships/hyperlink" Target="https://shs.hal.science/halshs-00360849v1" TargetMode="External"/><Relationship Id="rId175" Type="http://schemas.openxmlformats.org/officeDocument/2006/relationships/hyperlink" Target="https://shs.hal.science/halshs-00262320v1" TargetMode="External"/><Relationship Id="rId176" Type="http://schemas.openxmlformats.org/officeDocument/2006/relationships/hyperlink" Target="https://shs.hal.science/halshs-00262209v1" TargetMode="External"/><Relationship Id="rId177" Type="http://schemas.openxmlformats.org/officeDocument/2006/relationships/hyperlink" Target="https://shs.hal.science/halshs-00262317v1" TargetMode="External"/><Relationship Id="rId178" Type="http://schemas.openxmlformats.org/officeDocument/2006/relationships/hyperlink" Target="https://shs.hal.science/halshs-00144102v1" TargetMode="External"/><Relationship Id="rId179" Type="http://schemas.openxmlformats.org/officeDocument/2006/relationships/hyperlink" Target="https://hal.science/hal-01660180v1" TargetMode="External"/><Relationship Id="rId180" Type="http://schemas.openxmlformats.org/officeDocument/2006/relationships/hyperlink" Target="https://hal.science/hal-04135227v1" TargetMode="External"/><Relationship Id="rId181" Type="http://schemas.openxmlformats.org/officeDocument/2006/relationships/hyperlink" Target="https://dx.doi.org/10.1016/B978-0-44-313776-1.00050-7" TargetMode="External"/><Relationship Id="rId182" Type="http://schemas.openxmlformats.org/officeDocument/2006/relationships/hyperlink" Target="https://hal.science/hal-02614395v1" TargetMode="External"/><Relationship Id="rId183" Type="http://schemas.openxmlformats.org/officeDocument/2006/relationships/hyperlink" Target="https://hal.science/hal-02425805v1" TargetMode="External"/><Relationship Id="rId184" Type="http://schemas.openxmlformats.org/officeDocument/2006/relationships/hyperlink" Target="https://hal.science/hal-03574695v1" TargetMode="External"/><Relationship Id="rId185" Type="http://schemas.openxmlformats.org/officeDocument/2006/relationships/hyperlink" Target="https://hal.science/hal-03574744v1" TargetMode="External"/><Relationship Id="rId186" Type="http://schemas.openxmlformats.org/officeDocument/2006/relationships/hyperlink" Target="https://hal.parisnanterre.fr/hal-01410832v1" TargetMode="External"/><Relationship Id="rId187" Type="http://schemas.openxmlformats.org/officeDocument/2006/relationships/hyperlink" Target="https://hal.parisnanterre.fr/hal-01410770v1" TargetMode="External"/><Relationship Id="rId188" Type="http://schemas.openxmlformats.org/officeDocument/2006/relationships/hyperlink" Target="https://hal.science/hal-03574763v1" TargetMode="External"/><Relationship Id="rId189" Type="http://schemas.openxmlformats.org/officeDocument/2006/relationships/hyperlink" Target="https://hal.parisnanterre.fr/hal-01410759v1" TargetMode="External"/><Relationship Id="rId190" Type="http://schemas.openxmlformats.org/officeDocument/2006/relationships/hyperlink" Target="https://hal.parisnanterre.fr/hal-01410723v1" TargetMode="External"/><Relationship Id="rId191" Type="http://schemas.openxmlformats.org/officeDocument/2006/relationships/hyperlink" Target="https://hal.science/hal-01660202v1" TargetMode="External"/><Relationship Id="rId192" Type="http://schemas.openxmlformats.org/officeDocument/2006/relationships/hyperlink" Target="https://shs.hal.science/halshs-00262194v1" TargetMode="External"/><Relationship Id="rId193" Type="http://schemas.openxmlformats.org/officeDocument/2006/relationships/hyperlink" Target="https://shs.hal.science/halshs-00144762v1" TargetMode="External"/><Relationship Id="rId194" Type="http://schemas.openxmlformats.org/officeDocument/2006/relationships/hyperlink" Target="https://hal.science/hal-01660203v1" TargetMode="External"/><Relationship Id="rId195" Type="http://schemas.openxmlformats.org/officeDocument/2006/relationships/hyperlink" Target="https://hal.science/hal-01660207v1" TargetMode="External"/><Relationship Id="rId196" Type="http://schemas.openxmlformats.org/officeDocument/2006/relationships/hyperlink" Target="https://hal.science/hal-01660209v1" TargetMode="External"/><Relationship Id="rId197" Type="http://schemas.openxmlformats.org/officeDocument/2006/relationships/hyperlink" Target="https://hal.science/hal-01660210v1" TargetMode="External"/><Relationship Id="rId198" Type="http://schemas.openxmlformats.org/officeDocument/2006/relationships/hyperlink" Target="https://hal.science/hal-04344853v1" TargetMode="External"/><Relationship Id="rId199" Type="http://schemas.openxmlformats.org/officeDocument/2006/relationships/hyperlink" Target="https://shs.hal.science/halshs-00697310v1" TargetMode="External"/><Relationship Id="rId200" Type="http://schemas.openxmlformats.org/officeDocument/2006/relationships/hyperlink" Target="https://shs.hal.science/halshs-00303718v1" TargetMode="External"/><Relationship Id="rId201" Type="http://schemas.openxmlformats.org/officeDocument/2006/relationships/hyperlink" Target="https://shs.hal.science/halshs-00269122v1" TargetMode="External"/><Relationship Id="rId202" Type="http://schemas.openxmlformats.org/officeDocument/2006/relationships/hyperlink" Target="https://shs.hal.science/halshs-00142506v1" TargetMode="External"/><Relationship Id="rId203" Type="http://schemas.openxmlformats.org/officeDocument/2006/relationships/hyperlink" Target="https://shs.hal.science/halshs-00134317v1" TargetMode="External"/><Relationship Id="rId204" Type="http://schemas.openxmlformats.org/officeDocument/2006/relationships/hyperlink" Target="https://shs.hal.science/halshs-00180086v1" TargetMode="External"/><Relationship Id="rId205" Type="http://schemas.openxmlformats.org/officeDocument/2006/relationships/hyperlink" Target="https://shs.hal.science/halshs-00178539v1" TargetMode="External"/><Relationship Id="rId206" Type="http://schemas.openxmlformats.org/officeDocument/2006/relationships/hyperlink" Target="https://hal.science/search/index/?q=*&amp;authFullName_s=Jean-Fran&#231;ois Goux" TargetMode="External"/><Relationship Id="rId207" Type="http://schemas.openxmlformats.org/officeDocument/2006/relationships/hyperlink" Target="https://shs.hal.science/halshs-00144089v1" TargetMode="External"/><Relationship Id="rId208" Type="http://schemas.openxmlformats.org/officeDocument/2006/relationships/hyperlink" Target="https://hal.science/hal-01796312v1" TargetMode="External"/><Relationship Id="rId209" Type="http://schemas.openxmlformats.org/officeDocument/2006/relationships/hyperlink" Target="https://hal.science/hal-01660235v1" TargetMode="External"/><Relationship Id="rId210" Type="http://schemas.openxmlformats.org/officeDocument/2006/relationships/hyperlink" Target="https://hal.science/hal-04141376v1" TargetMode="External"/><Relationship Id="rId211" Type="http://schemas.openxmlformats.org/officeDocument/2006/relationships/hyperlink" Target="https://hal.science/hal-04141379v1" TargetMode="External"/><Relationship Id="rId212" Type="http://schemas.openxmlformats.org/officeDocument/2006/relationships/hyperlink" Target="https://hal.science/hal-04141352v1" TargetMode="External"/><Relationship Id="rId213" Type="http://schemas.openxmlformats.org/officeDocument/2006/relationships/hyperlink" Target="https://hal.science/hal-04141339v1" TargetMode="External"/><Relationship Id="rId214" Type="http://schemas.openxmlformats.org/officeDocument/2006/relationships/hyperlink" Target="https://hal.science/hal-04141185v1" TargetMode="External"/><Relationship Id="rId215" Type="http://schemas.openxmlformats.org/officeDocument/2006/relationships/hyperlink" Target="https://hal.science/hal-04141141v1" TargetMode="External"/><Relationship Id="rId216" Type="http://schemas.openxmlformats.org/officeDocument/2006/relationships/hyperlink" Target="https://hal.science/hal-04140941v1" TargetMode="External"/><Relationship Id="rId2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Allegret</dc:title>
  <dc:description>CV</dc:description>
  <dc:subject/>
  <cp:keywords/>
  <cp:category/>
  <cp:lastModifiedBy/>
  <dcterms:created xsi:type="dcterms:W3CDTF">2026-03-22T13:19:53+01:00</dcterms:created>
  <dcterms:modified xsi:type="dcterms:W3CDTF">2026-03-22T13:19:53+01:00</dcterms:modified>
</cp:coreProperties>
</file>

<file path=docProps/custom.xml><?xml version="1.0" encoding="utf-8"?>
<Properties xmlns="http://schemas.openxmlformats.org/officeDocument/2006/custom-properties" xmlns:vt="http://schemas.openxmlformats.org/officeDocument/2006/docPropsVTypes"/>
</file>