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05.347593582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GABILAN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Meta-operational 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Sweet Society for the History of Linguistic Ideas Annual Colloquium</w:t>
            </w:r>
            <w:r>
              <w:rPr/>
              <w:t xml:space="preserve">, University of Westminster, Apr 2024, Londres (Grande Bretagne),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Extralinguistic parameters and grammar: is there a way out? The case of simple versus be+ing utterances.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International conference in linguistics, translation studies and artificial intelligence : a synergy applied to Be-V-ing.</w:t>
            </w:r>
            <w:r>
              <w:rPr/>
              <w:t xml:space="preserve">, Université de Pau, Dec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Bien, donc, les articles la/le/les, le subjonctif, l’imparfait et les concepts de portée et de statut en grammaire : approche méta-opérationnelle.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V : la construction du sens.</w:t>
            </w:r>
            <w:r>
              <w:rPr/>
              <w:t xml:space="preserve">, Université de Vilnius, Mar 2024, Vilnius (Lituanie),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system in 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Aspects of Language Teaching and Learning</w:t>
            </w:r>
            <w:r>
              <w:rPr/>
              <w:t xml:space="preserve">, Scolars Forum, Apr 2024,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voix et le choix du sujet en anglais.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pour l'option linguistique de l'agrégation d'anglais</w:t>
            </w:r>
            <w:r>
              <w:rPr/>
              <w:t xml:space="preserve">, Uniuversité Paris Sorbonne,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système en grammaire.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JANUA LITTERARUM</w:t>
            </w:r>
            <w:r>
              <w:rPr/>
              <w:t xml:space="preserve">, Université Alexandru Ioan Cuza, Apr 2024, Iasi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Nom+ adjectif ou adjectif + nom ? Approche méta-opérationnelle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rivalité en langue et en littérature</w:t>
            </w:r>
            <w:r>
              <w:rPr/>
              <w:t xml:space="preserve">, Université Jean-Paul 2, Oct 2024,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Metalinguistic operations : the concept of status in grammar.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Teaching Grammar</w:t>
            </w:r>
            <w:r>
              <w:rPr/>
              <w:t xml:space="preserve">, Université de Valence, Jan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statut en grammaire : approche méta-opérationnelle.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didactique, Quelles ressources linguistiques pour l’enseignement / apprentissage du français et des langues ?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L’imparfait : énigme grammaticale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International d’Études Francophones</w:t>
            </w:r>
            <w:r>
              <w:rPr/>
              <w:t xml:space="preserve">, Université de Timisoara, Mar 2023,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some/any sugar ? Tu veux du sucre ? Is someone /anyone in there ? Il y a quelqu’un ? English versus French : the concept of status in 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Jornatas A.I.G.R.E.</w:t>
            </w:r>
            <w:r>
              <w:rPr/>
              <w:t xml:space="preserve">, Università degli studi internazionali di Roma, Nov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l’extralinguistique et le statut du sujet grammatical au sein de la TOPÉ : le cas des énoncés en be+ing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international de la TOPÉ</w:t>
            </w:r>
            <w:r>
              <w:rPr/>
              <w:t xml:space="preserve">, Université de Tours,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opérations métalinguistiques : le concept de statut.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</w:t>
            </w:r>
            <w:r>
              <w:rPr/>
              <w:t xml:space="preserve">, Université Alexandru Ioan Cuza, Jun 2022,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Rules and exceptions versus rules with no exceptions at all : the case of be+ing (a.k.a. the progressive) in the grammar of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theoretical and applied linguistics</w:t>
            </w:r>
            <w:r>
              <w:rPr/>
              <w:t xml:space="preserve">, Aristotle University, May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phonetic symbols since the 14th edition of the English pronouncing dictionary: from phonemics to phonetics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Native and Non-Native Accents of English</w:t>
            </w:r>
            <w:r>
              <w:rPr/>
              <w:t xml:space="preserve">, Université de Lodz, Dec 2022,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raisonnée de la phonologie.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grammar teaching needs re-examining.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Teaching and Language Corpora Conference.</w:t>
            </w:r>
            <w:r>
              <w:rPr/>
              <w:t xml:space="preserve">, Université de Limerick, Jul 2022,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V1 to V2 or V1 V2-ing? How to choose between to and –ing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of Linguistics Beyond and Within</w:t>
            </w:r>
            <w:r>
              <w:rPr/>
              <w:t xml:space="preserve">, Université Jean-Paul 2, Oct 2021,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interesting device in the English language : DO (does, did).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matters: On the importance of the study of language in the modern world.</w:t>
            </w:r>
            <w:r>
              <w:rPr/>
              <w:t xml:space="preserve">, Université de Poznan, Sep 2021,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résistance : quand les langues résistent aux règles de grammaire.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et Multidisciplinaire en Sciences du Langage : RESISTANCE / LANGAGE.</w:t>
            </w:r>
            <w:r>
              <w:rPr/>
              <w:t xml:space="preserve">, Université de Mons, Dec 2021, Mons/Belgique,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this/that en anglais : quand l’influence de l’espace s’avère inopérante.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 et Espace</w:t>
            </w:r>
            <w:r>
              <w:rPr/>
              <w:t xml:space="preserve">, Université de Dijon,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concept of aspect when applied to English.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Polish Association for the Study of English.</w:t>
            </w:r>
            <w:r>
              <w:rPr/>
              <w:t xml:space="preserve">, Université Jean-Paul 2, Jun 2021,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l’aspect dans l’approche méta-opérationnelle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pour l'option linguistique de l'agrégation d'anglais</w:t>
            </w:r>
            <w:r>
              <w:rPr/>
              <w:t xml:space="preserve">, Université de Bordeaux Montaigne,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meta-operational approach to demonsrative adjectives and pronouns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Kentucky Foreign Language Conference</w:t>
            </w:r>
            <w:r>
              <w:rPr/>
              <w:t xml:space="preserve">, University of Lexington, Apr 2019, Lexington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distance fails to explain how to differentiate between this-these and that-those : a new approach to demonstratives in English.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Beyond and Within - International Linguistics Conference</w:t>
            </w:r>
            <w:r>
              <w:rPr/>
              <w:t xml:space="preserve">, Université Jean-Paul 2, Oct 2019,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 en classe d’anglais : vigilance phonologique d’abord.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authenticité pour (l’enseignement de) l’anglais oral ? - Colloque de l’ALOES.</w:t>
            </w:r>
            <w:r>
              <w:rPr/>
              <w:t xml:space="preserve">, Université de Lorraine, Mar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raisonnée de la langue : quelle grammaire pour les francophones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lycée ; quel terrain d'entente ?</w:t>
            </w:r>
            <w:r>
              <w:rPr/>
              <w:t xml:space="preserve">, Université de Paris 10, Feb 2019, Nanterres,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can’t the French pronounce fish and chips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Native and Non-Native Accents of English</w:t>
            </w:r>
            <w:r>
              <w:rPr/>
              <w:t xml:space="preserve">, Université de Lodz, Dec 2019,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ainsi que les hommes vivent le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Matte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Cosculluela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Amphis pour Tous - Le concept de &amp;quot;statut&amp;quot; en grammaire pour comprendre le fonctionnement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opérations méta-linguistiques : le concept de statut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Insights : Studies in language and Communication</w:t>
            </w:r>
            <w:r>
              <w:rPr/>
              <w:t xml:space="preserve">, 2024, Marqueurs métalinguistiques : émergence, discours, variation // Metalinguistic Markers: Emergence, Discourse, Variation, 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L’imparfait français : énigme grammaticale ? Esquisse d’un invariant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Agapes Francophones</w:t>
            </w:r>
            <w:r>
              <w:rPr/>
              <w:t xml:space="preserve">, 2023, Agapes Francophones 2023 : "Délit(s)",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méta-opérationnelle de la traduction de l’imparfait vers l’anglais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grammaticale du traducteur, Presses Universitaires du Septentrion.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Raisonnée de la Langue et exercices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2019, 62-63, pp.473-495.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⟨10.4000/dhfles.6932⟩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non prédication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Curie-Skłodowska, sectio FF – Philologiae</w:t>
            </w:r>
            <w:r>
              <w:rPr/>
              <w:t xml:space="preserve">, 2018, 36 (1), pp.69.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⟨10.17951/ff.2018.36.1.69-86⟩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grammaire enseigner en LANSAD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2013, Quelle grammaire en LANSAD ? / What grammar for ESOL?, 20,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fait rien à l'affaire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2006, 2/2007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&amp;quot;statut&amp;quot; en grammaire pour comprendre le fonctionnement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Raisonnée de la Langue : quelle grammaire pour les francophones face à l’anglais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distance fails to explain how to differentiate between this-these and that-those: a meta-operational approach to English demonstratives.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expliquée de l’anglais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Ellipses, 420 p., 2020, 9782340091832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d'Ariane ou le don des langues. Essai sur l'acquisition de sa langue native par l'enfant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Université Savoie Mont Blanc; Laboratoire LLSETI, Langages (19), pp.338, 2017, 978-2-919732-79-1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L'imparfait français et ses traductions en anglais : approche méta-opérationnelle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Université de Savoie, Langages (11), pp.103, 2011, 978-2-919732-00-5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V1/V2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La TILV éditeur, 1998, collection Grammatica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la grammaire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Adamczewski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la grammaire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Adamczewski</w:t>
              </w:r>
            </w:hyperlink>
          </w:p>
          <w:p>
            <w:pPr/>
            <w:r>
              <w:rPr/>
              <w:t xml:space="preserve">Armand Colin, 1993, 2-200-01174-1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 explicative grammar.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Gramática y apprendizaje de lenguas</w:t>
            </w:r>
            <w:r>
              <w:rPr/>
              <w:t xml:space="preserve">, 2018, 978-3-631-74606-6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l'imparfait en anglais : approche méta-opérationnelle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Gabilan</w:t>
              </w:r>
            </w:hyperlink>
          </w:p>
          <w:p>
            <w:pPr/>
            <w:r>
              <w:rPr/>
              <w:t xml:space="preserve">Pisa University Press. </w:t>
            </w:r>
            <w:r>
              <w:rPr>
                <w:i w:val="1"/>
                <w:iCs w:val="1"/>
              </w:rPr>
              <w:t xml:space="preserve">Análisis y comparación de las lenguas desde de la perspectiva de la enunciación</w:t>
            </w:r>
            <w:r>
              <w:rPr/>
              <w:t xml:space="preserve">, 2015, 978-88-6741-441-3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hal-04887648v1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5285v1" TargetMode="External"/><Relationship Id="rId9" Type="http://schemas.openxmlformats.org/officeDocument/2006/relationships/hyperlink" Target="https://hal.science/search/index/?q=*&amp;authFullName_s=Jean-Pierre Gabilan" TargetMode="External"/><Relationship Id="rId10" Type="http://schemas.openxmlformats.org/officeDocument/2006/relationships/hyperlink" Target="https://hal.science/hal-04905240v1" TargetMode="External"/><Relationship Id="rId11" Type="http://schemas.openxmlformats.org/officeDocument/2006/relationships/hyperlink" Target="https://hal.science/hal-04905320v1" TargetMode="External"/><Relationship Id="rId12" Type="http://schemas.openxmlformats.org/officeDocument/2006/relationships/hyperlink" Target="https://hal.science/hal-04905315v1" TargetMode="External"/><Relationship Id="rId13" Type="http://schemas.openxmlformats.org/officeDocument/2006/relationships/hyperlink" Target="https://hal.science/hal-04905332v1" TargetMode="External"/><Relationship Id="rId14" Type="http://schemas.openxmlformats.org/officeDocument/2006/relationships/hyperlink" Target="https://hal.science/hal-04905301v1" TargetMode="External"/><Relationship Id="rId15" Type="http://schemas.openxmlformats.org/officeDocument/2006/relationships/hyperlink" Target="https://hal.science/hal-04905267v1" TargetMode="External"/><Relationship Id="rId16" Type="http://schemas.openxmlformats.org/officeDocument/2006/relationships/hyperlink" Target="https://hal.science/hal-04905379v1" TargetMode="External"/><Relationship Id="rId17" Type="http://schemas.openxmlformats.org/officeDocument/2006/relationships/hyperlink" Target="https://hal.science/hal-04905355v1" TargetMode="External"/><Relationship Id="rId18" Type="http://schemas.openxmlformats.org/officeDocument/2006/relationships/hyperlink" Target="https://hal.science/hal-04905365v1" TargetMode="External"/><Relationship Id="rId19" Type="http://schemas.openxmlformats.org/officeDocument/2006/relationships/hyperlink" Target="https://hal.science/hal-04905342v1" TargetMode="External"/><Relationship Id="rId20" Type="http://schemas.openxmlformats.org/officeDocument/2006/relationships/hyperlink" Target="https://hal.science/hal-04905426v1" TargetMode="External"/><Relationship Id="rId21" Type="http://schemas.openxmlformats.org/officeDocument/2006/relationships/hyperlink" Target="https://hal.science/hal-04905439v1" TargetMode="External"/><Relationship Id="rId22" Type="http://schemas.openxmlformats.org/officeDocument/2006/relationships/hyperlink" Target="https://hal.science/hal-04905456v1" TargetMode="External"/><Relationship Id="rId23" Type="http://schemas.openxmlformats.org/officeDocument/2006/relationships/hyperlink" Target="https://hal.science/hal-04905389v1" TargetMode="External"/><Relationship Id="rId24" Type="http://schemas.openxmlformats.org/officeDocument/2006/relationships/hyperlink" Target="https://hal.science/hal-04905414v1" TargetMode="External"/><Relationship Id="rId25" Type="http://schemas.openxmlformats.org/officeDocument/2006/relationships/hyperlink" Target="https://hal.science/hal-04905396v1" TargetMode="External"/><Relationship Id="rId26" Type="http://schemas.openxmlformats.org/officeDocument/2006/relationships/hyperlink" Target="https://hal.science/hal-04905485v1" TargetMode="External"/><Relationship Id="rId27" Type="http://schemas.openxmlformats.org/officeDocument/2006/relationships/hyperlink" Target="https://hal.science/hal-04905537v1" TargetMode="External"/><Relationship Id="rId28" Type="http://schemas.openxmlformats.org/officeDocument/2006/relationships/hyperlink" Target="https://hal.science/hal-04905470v1" TargetMode="External"/><Relationship Id="rId29" Type="http://schemas.openxmlformats.org/officeDocument/2006/relationships/hyperlink" Target="https://hal.science/hal-04905501v1" TargetMode="External"/><Relationship Id="rId30" Type="http://schemas.openxmlformats.org/officeDocument/2006/relationships/hyperlink" Target="https://hal.science/hal-04905551v1" TargetMode="External"/><Relationship Id="rId31" Type="http://schemas.openxmlformats.org/officeDocument/2006/relationships/hyperlink" Target="https://hal.science/hal-04905568v1" TargetMode="External"/><Relationship Id="rId32" Type="http://schemas.openxmlformats.org/officeDocument/2006/relationships/hyperlink" Target="https://hal.science/hal-04905665v1" TargetMode="External"/><Relationship Id="rId33" Type="http://schemas.openxmlformats.org/officeDocument/2006/relationships/hyperlink" Target="https://hal.science/hal-04905596v1" TargetMode="External"/><Relationship Id="rId34" Type="http://schemas.openxmlformats.org/officeDocument/2006/relationships/hyperlink" Target="https://hal.science/hal-04905652v1" TargetMode="External"/><Relationship Id="rId35" Type="http://schemas.openxmlformats.org/officeDocument/2006/relationships/hyperlink" Target="https://hal.science/hal-04905629v1" TargetMode="External"/><Relationship Id="rId36" Type="http://schemas.openxmlformats.org/officeDocument/2006/relationships/hyperlink" Target="https://hal.science/hal-04905582v1" TargetMode="External"/><Relationship Id="rId37" Type="http://schemas.openxmlformats.org/officeDocument/2006/relationships/hyperlink" Target="https://hal.science/hal-04942346v1" TargetMode="External"/><Relationship Id="rId38" Type="http://schemas.openxmlformats.org/officeDocument/2006/relationships/hyperlink" Target="https://hal.science/search/index/?q=*&amp;authFullName_s=Francisco Matte Bon" TargetMode="External"/><Relationship Id="rId39" Type="http://schemas.openxmlformats.org/officeDocument/2006/relationships/hyperlink" Target="https://hal.science/search/index/?q=*&amp;authFullName_s=C&#233;cile Cosculluela" TargetMode="External"/><Relationship Id="rId40" Type="http://schemas.openxmlformats.org/officeDocument/2006/relationships/hyperlink" Target="https://hal.science/hal-04942305v1" TargetMode="External"/><Relationship Id="rId41" Type="http://schemas.openxmlformats.org/officeDocument/2006/relationships/hyperlink" Target="https://univ-smb.hal.science/hal-04874031v1" TargetMode="External"/><Relationship Id="rId42" Type="http://schemas.openxmlformats.org/officeDocument/2006/relationships/hyperlink" Target="https://univ-smb.hal.science/hal-04874071v1" TargetMode="External"/><Relationship Id="rId43" Type="http://schemas.openxmlformats.org/officeDocument/2006/relationships/hyperlink" Target="https://univ-smb.hal.science/hal-04874163v1" TargetMode="External"/><Relationship Id="rId44" Type="http://schemas.openxmlformats.org/officeDocument/2006/relationships/hyperlink" Target="https://univ-smb.hal.science/hal-04874115v1" TargetMode="External"/><Relationship Id="rId45" Type="http://schemas.openxmlformats.org/officeDocument/2006/relationships/hyperlink" Target="https://dx.doi.org/10.4000/dhfles.6932" TargetMode="External"/><Relationship Id="rId46" Type="http://schemas.openxmlformats.org/officeDocument/2006/relationships/hyperlink" Target="https://univ-smb.hal.science/hal-04874201v1" TargetMode="External"/><Relationship Id="rId47" Type="http://schemas.openxmlformats.org/officeDocument/2006/relationships/hyperlink" Target="https://dx.doi.org/10.17951/ff.2018.36.1.69-86" TargetMode="External"/><Relationship Id="rId48" Type="http://schemas.openxmlformats.org/officeDocument/2006/relationships/hyperlink" Target="https://hal.science/hal-04046008v1" TargetMode="External"/><Relationship Id="rId49" Type="http://schemas.openxmlformats.org/officeDocument/2006/relationships/hyperlink" Target="https://univ-smb.hal.science/hal-04887677v1" TargetMode="External"/><Relationship Id="rId50" Type="http://schemas.openxmlformats.org/officeDocument/2006/relationships/hyperlink" Target="https://hal.science/hal-04909449v1" TargetMode="External"/><Relationship Id="rId51" Type="http://schemas.openxmlformats.org/officeDocument/2006/relationships/hyperlink" Target="https://univ-smb.hal.science/hal-04887810v1" TargetMode="External"/><Relationship Id="rId52" Type="http://schemas.openxmlformats.org/officeDocument/2006/relationships/hyperlink" Target="https://univ-smb.hal.science/hal-04887747v1" TargetMode="External"/><Relationship Id="rId53" Type="http://schemas.openxmlformats.org/officeDocument/2006/relationships/hyperlink" Target="https://hal.science/hal-04873656v1" TargetMode="External"/><Relationship Id="rId54" Type="http://schemas.openxmlformats.org/officeDocument/2006/relationships/hyperlink" Target="https://hal.science/hal-01684385v1" TargetMode="External"/><Relationship Id="rId55" Type="http://schemas.openxmlformats.org/officeDocument/2006/relationships/hyperlink" Target="https://hal.science/search/index/?q=*&amp;authFullName_s=Jean R&#233;mond" TargetMode="External"/><Relationship Id="rId56" Type="http://schemas.openxmlformats.org/officeDocument/2006/relationships/hyperlink" Target="https://hal.science/hal-01393583v1" TargetMode="External"/><Relationship Id="rId57" Type="http://schemas.openxmlformats.org/officeDocument/2006/relationships/hyperlink" Target="https://univ-smb.hal.science/hal-04884191v1" TargetMode="External"/><Relationship Id="rId58" Type="http://schemas.openxmlformats.org/officeDocument/2006/relationships/hyperlink" Target="https://hal.science/hal-04886365v1" TargetMode="External"/><Relationship Id="rId59" Type="http://schemas.openxmlformats.org/officeDocument/2006/relationships/hyperlink" Target="https://hal.science/search/index/?q=*&amp;authFullName_s=Henri Adamczewski" TargetMode="External"/><Relationship Id="rId60" Type="http://schemas.openxmlformats.org/officeDocument/2006/relationships/hyperlink" Target="https://hal.science/hal-04886341v1" TargetMode="External"/><Relationship Id="rId61" Type="http://schemas.openxmlformats.org/officeDocument/2006/relationships/hyperlink" Target="https://univ-smb.hal.science/hal-04887696v1" TargetMode="External"/><Relationship Id="rId62" Type="http://schemas.openxmlformats.org/officeDocument/2006/relationships/hyperlink" Target="https://univ-smb.hal.science/hal-0488764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GABILAN</dc:title>
  <dc:description>CV</dc:description>
  <dc:subject/>
  <cp:keywords/>
  <cp:category/>
  <cp:lastModifiedBy/>
  <dcterms:created xsi:type="dcterms:W3CDTF">2026-05-07T21:05:17+02:00</dcterms:created>
  <dcterms:modified xsi:type="dcterms:W3CDTF">2026-05-07T21:05:17+02:00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