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 Tain </w:t>
      </w:r>
      <w:r>
        <w:rPr>
          <w:color w:val="641e6e"/>
        </w:rPr>
        <w:t xml:space="preserve">Post-doctorant (assistant docteur) sur la chaire d'Esthétique et Philosophie de l'art d'Emmanuel Alloa, Université de Fribourg (Suisse). 2025-2026ATER en philosophie à l’Université de Lorraine (Nancy). 2024-2025.Précédemment ATER en philosophie à l’École Normale Supérieure de Lyon (2022-2023 ; 2023-2024).Docteur en philosophie de l’École Normale Supérieure (Paris).Qualifié aux fonctions de Maître de conférences en Philosophie (section 17) et en Arts (section 18).Agrégé de philosophie.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jean-tain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0009-0001-6143-9207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Actuel :Laboratoire de recherche : Archives Henri Poincaré (UMR 7117), site de Nancy.Page de membre : </w:t>
      </w:r>
      <w:hyperlink r:id="rId10" w:history="1">
        <w:r>
          <w:rPr>
            <w:color w:val="#410a8c"/>
            <w:u w:val="single"/>
          </w:rPr>
          <w:t xml:space="preserve">https://poincare.univ-lorraine.fr/fr/membre-titulaire/jean-tain</w:t>
        </w:r>
      </w:hyperlink>
    </w:p>
    <w:p>
      <w:pPr/>
      <w:r>
        <w:rPr/>
        <w:t xml:space="preserve">· IHRIM (</w:t>
      </w:r>
      <w:r>
        <w:rPr>
          <w:i w:val="1"/>
          <w:iCs w:val="1"/>
        </w:rPr>
        <w:t xml:space="preserve">Institut d'Histoire des Représentations et des Idées dans les Modernités -</w:t>
      </w:r>
      <w:r>
        <w:rPr/>
        <w:t xml:space="preserve"> UMR 5317), ENS de Lyon, 2022-2024.· République des Savoirs (UAR 3608, CNRS, ENS Paris, Collège de France), 2017-2023.· Centre International de philosophie française contemporaine (CIEPFC, ENS, Paris), 2017-2023.· Doctorant associé au Centre Marc Bloch, Berlin (2021-2022).</w:t>
      </w:r>
    </w:p>
    <w:p>
      <w:pPr/>
      <w:r>
        <w:rPr/>
        <w:t xml:space="preserve">Langues :Anglais (C1), Allemand (C1), Italien (B2), Grec ancien (fondamentaux)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des Sonnette / Sonnets de Walter Benjamin, édition bilingue dans Bibliographie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2021, 302 (2), pp.267-278.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⟨10.3917/eger.302.0267⟩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hal-03510514v1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L’expérience métaphysique » ou le non-identique contre la réification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2020, Hors série n°4,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⟨10.4000/trajectoires.3908⟩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hal-03510097v1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Constellation ou situation ? La critique de Sartre par Adorno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Germaniques</w:t>
            </w:r>
            <w:r>
              <w:rPr/>
              <w:t xml:space="preserve">, 2019, 49, pp.103-114.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⟨10.4000/rg.2367⟩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hal-02468985v1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sociale comme théorie critique : ordre, pratique, sujet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Katia Genel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 Saar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2019, 2 (66), p. 138-151.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⟨10.3917/amx.066.0138⟩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hal-02913175v1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le concept d’actualité chez Adorno, Horkheimer et Benjamin, suivi d’une brève histoire de l’Institut für Sozialforschung à l'École Normale Supérieure (1933-1940)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de la Théorie critique – Regards franco-allemands, Ecole Normale Supérieure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hal-03674899v2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réalisme « excentrique » de Balzac selon Adorno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Tain</w:t>
              </w:r>
            </w:hyperlink>
          </w:p>
          <w:p>
            <w:pPr/>
            <w:r>
              <w:rPr/>
              <w:t xml:space="preserve">Vincent Berthelier; Anaïs Goudmand; Mathilde Roussigné; Laélia Véron. </w:t>
            </w:r>
            <w:r>
              <w:rPr>
                <w:i w:val="1"/>
                <w:iCs w:val="1"/>
              </w:rPr>
              <w:t xml:space="preserve">Approches matérialistes du réalisme en littérature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Presses universitaires de Vincennes</w:t>
              </w:r>
            </w:hyperlink>
            <w:r>
              <w:rPr/>
              <w:t xml:space="preserve">, 2021, L'Imaginaire du Texte, 9782379241581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hal-03510497v1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réalisme « excentrique » de Balzac selon Adorno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Tain</w:t>
              </w:r>
            </w:hyperlink>
          </w:p>
          <w:p>
            <w:pPr/>
            <w:r>
              <w:rPr/>
              <w:t xml:space="preserve">https://www.puv-editions.fr/. </w:t>
            </w:r>
            <w:r>
              <w:rPr>
                <w:i w:val="1"/>
                <w:iCs w:val="1"/>
              </w:rPr>
              <w:t xml:space="preserve">Les actes de la journée d'études « Les Approches matérialistes du réalisme »</w:t>
            </w:r>
            <w:r>
              <w:rPr/>
              <w:t xml:space="preserve">, Presses Universitaires de Vincennes,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hal-02913166v1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monographie démultipliée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Fabula. Revue des parutions, vol. 17, n° 1, Note de lecture, Janvier 2016.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hal-03674499v1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676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tain" TargetMode="External"/><Relationship Id="rId9" Type="http://schemas.openxmlformats.org/officeDocument/2006/relationships/hyperlink" Target="https://orcid.org/0009-0001-6143-9207" TargetMode="External"/><Relationship Id="rId10" Type="http://schemas.openxmlformats.org/officeDocument/2006/relationships/hyperlink" Target="https://poincare.univ-lorraine.fr/fr/membre-titulaire/jean-tain" TargetMode="External"/><Relationship Id="rId11" Type="http://schemas.openxmlformats.org/officeDocument/2006/relationships/hyperlink" Target="https://hal.science/hal-03510514v1" TargetMode="External"/><Relationship Id="rId12" Type="http://schemas.openxmlformats.org/officeDocument/2006/relationships/hyperlink" Target="https://hal.science/search/index/?q=*&amp;authFullName_s=Jean Tain" TargetMode="External"/><Relationship Id="rId13" Type="http://schemas.openxmlformats.org/officeDocument/2006/relationships/hyperlink" Target="https://dx.doi.org/10.3917/eger.302.0267" TargetMode="External"/><Relationship Id="rId14" Type="http://schemas.openxmlformats.org/officeDocument/2006/relationships/hyperlink" Target="https://hal.science/hal-03510097v1" TargetMode="External"/><Relationship Id="rId15" Type="http://schemas.openxmlformats.org/officeDocument/2006/relationships/hyperlink" Target="https://dx.doi.org/10.4000/trajectoires.3908" TargetMode="External"/><Relationship Id="rId16" Type="http://schemas.openxmlformats.org/officeDocument/2006/relationships/hyperlink" Target="https://hal.science/hal-02468985v1" TargetMode="External"/><Relationship Id="rId17" Type="http://schemas.openxmlformats.org/officeDocument/2006/relationships/hyperlink" Target="https://dx.doi.org/10.4000/rg.2367" TargetMode="External"/><Relationship Id="rId18" Type="http://schemas.openxmlformats.org/officeDocument/2006/relationships/hyperlink" Target="https://hal.science/hal-02913175v1" TargetMode="External"/><Relationship Id="rId19" Type="http://schemas.openxmlformats.org/officeDocument/2006/relationships/hyperlink" Target="https://hal.science/search/index/?q=*&amp;authFullName_s=Katia Genel" TargetMode="External"/><Relationship Id="rId20" Type="http://schemas.openxmlformats.org/officeDocument/2006/relationships/hyperlink" Target="https://hal.science/search/index/?q=*&amp;authFullName_s=Martin Saar" TargetMode="External"/><Relationship Id="rId21" Type="http://schemas.openxmlformats.org/officeDocument/2006/relationships/hyperlink" Target="https://dx.doi.org/10.3917/amx.066.0138" TargetMode="External"/><Relationship Id="rId22" Type="http://schemas.openxmlformats.org/officeDocument/2006/relationships/hyperlink" Target="https://hal.science/hal-03674899v2" TargetMode="External"/><Relationship Id="rId23" Type="http://schemas.openxmlformats.org/officeDocument/2006/relationships/hyperlink" Target="https://hal.science/hal-03510497v1" TargetMode="External"/><Relationship Id="rId24" Type="http://schemas.openxmlformats.org/officeDocument/2006/relationships/hyperlink" Target="https://www.puv-editions.fr/recherche-simple/approches-materialistes-du-realisme-en-litterature-9782379241581-0-718.html" TargetMode="External"/><Relationship Id="rId25" Type="http://schemas.openxmlformats.org/officeDocument/2006/relationships/hyperlink" Target="https://hal.science/hal-02913166v1" TargetMode="External"/><Relationship Id="rId26" Type="http://schemas.openxmlformats.org/officeDocument/2006/relationships/hyperlink" Target="https://hal.science/hal-03674499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Tain</dc:title>
  <dc:description>CV</dc:description>
  <dc:subject/>
  <cp:keywords/>
  <cp:category/>
  <cp:lastModifiedBy/>
  <dcterms:created xsi:type="dcterms:W3CDTF">2026-03-15T17:16:26+01:00</dcterms:created>
  <dcterms:modified xsi:type="dcterms:W3CDTF">2026-03-15T17:16:26+01:00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