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Jeanne Lafon </w:t>
      </w:r>
      <w:r>
        <w:rPr>
          <w:color w:val="641e6e"/>
        </w:rPr>
        <w:t xml:space="preserve">Maîtresse de conférence en arts et technique de la représentation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jeanne-lafon</w:t>
        </w:r>
      </w:hyperlink>
    </w:p>
    <w:p>
      <w:pPr>
        <w:numPr>
          <w:ilvl w:val="0"/>
          <w:numId w:val="1"/>
        </w:numPr>
      </w:pPr>
      <w:r>
        <w:rPr/>
        <w:t xml:space="preserve"> IdRef : </w:t>
      </w:r>
      <w:hyperlink r:id="rId8" w:history="1">
        <w:r>
          <w:rPr>
            <w:color w:val="#410a8c"/>
            <w:u w:val="single"/>
          </w:rPr>
          <w:t xml:space="preserve">194628205</w:t>
        </w:r>
      </w:hyperlink>
    </w:p>
    <w:p>
      <w:pPr>
        <w:numPr>
          <w:ilvl w:val="0"/>
          <w:numId w:val="1"/>
        </w:numPr>
      </w:pPr>
      <w:r>
        <w:rPr/>
        <w:t xml:space="preserve"> VIAF : </w:t>
      </w:r>
      <w:hyperlink r:id="rId9" w:history="1">
        <w:r>
          <w:rPr>
            <w:color w:val="#410a8c"/>
            <w:u w:val="single"/>
          </w:rPr>
          <w:t xml:space="preserve">61147370602941440441</w:t>
        </w:r>
      </w:hyperlink>
    </w:p>
    <w:p>
      <w:pPr>
        <w:spacing w:before="600"/>
      </w:pPr>
    </w:p>
    <w:p>
      <w:pPr>
        <w:pStyle w:val="Heading2"/>
      </w:pPr>
      <w:r>
        <w:rPr>
          <w:color w:val="1e198e"/>
          <w:b w:val="1"/>
          <w:bCs w:val="1"/>
        </w:rPr>
        <w:t xml:space="preserve">Présentation</w:t>
      </w:r>
    </w:p>
    <w:p>
      <w:pPr>
        <w:spacing w:after="100"/>
      </w:pPr>
    </w:p>
    <w:p>
      <w:pPr/>
      <w:r>
        <w:rPr/>
        <w:t xml:space="preserve">Jeanne Lafon est paysagiste DPLG (ENSPV, 2011), artiste (Le Fresnoy, 2012) et titulaire d'un doctorat en géographie - aménagement de l'espace (Université de Cergy-Pontoise, Labex Patrima, 2015). Elle est maîtresse de conférence en arts et techniques de la représentation à l'École nationale supérieure d'architecture de Bretagne et membre du laboratoire GRIEF (Groupement de recherche sur l'invention et l'évolution des formes). Elle est artiste membre de la Casa de Velazquez où elle a été résidente en 2022-2023.</w:t>
      </w:r>
    </w:p>
    <w:p>
      <w:pPr/>
      <w:r>
        <w:rPr/>
        <w:t xml:space="preserve">Son travail articule recherche scientifique et pratiques plastiques à l'égard des ambiances architecturales et urbaines et du paysage.Dans un premier temps (2010-2019), son travail repose artistiquement sur la création audiovisuelle (en agence et comme artiste indépendante), et s'inscrit scientifiquement dans le champ des ambiances sensorielles (Thèse de doctorat portant sur les ambiances sonores des parcs et jardins urbains (2015), direction du volet paysage du programme de recherche interdisciplinaire &amp;quot;Maison phare&amp;quot; interrogeant les qualités des logements collectifs à destination de personnes autistes semi-autonomes (2018)).Depuis 2020, elle s'intéresse à la manière dont le champ des ambiances sensorielles et du grand paysage peuvent se nourir du renouveau de la pensée écologique. Son travail vise alors à explorer les dimensions philosophiques et pratiques d’une écologie de l’intime, c’est-à-dire d’une écologie attentive aux relations sensibles et aux interactions directes entre l’être humain, le monde vivant et leurs milieux. Sur le plan théorique, il s’intéresse aux philosophies de l’écologie et aux notions spatiales (environnement, milieu, territoire, paysage, monde ambiant) comme génératrices de postures à l’égard du vivant et s’attache à interroger l’effet de nos conceptions du monde sur la formalisation de projets de paysage ou de territoire et leurs représentations.</w:t>
      </w:r>
    </w:p>
    <w:p>
      <w:pPr/>
      <w:r>
        <w:rPr/>
        <w:t xml:space="preserve">Sur le plan méthodologique, ses recherches s’appuient principalement sur des études bibliographiques, des études de terrain et l’analyse critique de ceux-ci, conduisant à développer différents types de productions :</w:t>
      </w:r>
    </w:p>
    <w:p>
      <w:pPr>
        <w:numPr>
          <w:ilvl w:val="0"/>
          <w:numId w:val="2"/>
        </w:numPr>
      </w:pPr>
      <w:r>
        <w:rPr/>
        <w:t xml:space="preserve">Au regard de la recherche académique : des outils conceptuels et des analyses critiques de territoires destinés aux architectes, paysagistes et urbanistes ou aux chercheurs en aménagement.</w:t>
      </w:r>
    </w:p>
    <w:p>
      <w:pPr>
        <w:numPr>
          <w:ilvl w:val="0"/>
          <w:numId w:val="2"/>
        </w:numPr>
      </w:pPr>
      <w:r>
        <w:rPr/>
        <w:t xml:space="preserve">Au regard de la recherche-création, son travail s’attache à générer de nouveaux imaginaires écologiques et à penser poétiquement le devenir des territoires. Il se traduit alors par la création d'oeuvres visuelles et narratives.</w:t>
      </w:r>
    </w:p>
    <w:p>
      <w:pPr/>
      <w:r>
        <w:rPr/>
        <w:t xml:space="preserve">Ces deux approches sont généralement travaillées conjointement. Le livre </w:t>
      </w:r>
      <w:r>
        <w:rPr>
          <w:i w:val="1"/>
          <w:iCs w:val="1"/>
        </w:rPr>
        <w:t xml:space="preserve">Madrid sauvage</w:t>
      </w:r>
      <w:r>
        <w:rPr/>
        <w:t xml:space="preserve">, publié aux presses universitaires de Rennes en 2025 associe ainsi récit, création artistique et analyse critique de l'urbanisme de la métropole madrilène pour interroger les expériences et représentations des relations au monde sauvage en milieu urbain.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Madrid Sauvage</w:t>
              </w:r>
            </w:hyperlink>
          </w:p>
          <w:p>
            <w:pPr/>
            <w:hyperlink r:id="rId11" w:history="1">
              <w:r>
                <w:rPr>
                  <w:color w:val="#410a8c"/>
                  <w:u w:val="single"/>
                </w:rPr>
                <w:t xml:space="preserve">Jeanne Lafon</w:t>
              </w:r>
            </w:hyperlink>
            <w:r>
              <w:rPr/>
              <w:t xml:space="preserve">,</w:t>
            </w:r>
            <w:hyperlink r:id="rId12" w:history="1">
              <w:r>
                <w:rPr>
                  <w:color w:val="#410a8c"/>
                  <w:u w:val="single"/>
                </w:rPr>
                <w:t xml:space="preserve">Baptiste Brun</w:t>
              </w:r>
            </w:hyperlink>
          </w:p>
          <w:p>
            <w:pPr/>
            <w:r>
              <w:rPr/>
              <w:t xml:space="preserve">Presses universitaires de Rennes. Presses universitaires de Rennes; Casa de Velazquez, 2025, Artis Amore, 1041301294</w:t>
            </w:r>
          </w:p>
          <w:p>
            <w:pPr/>
            <w:r>
              <w:rPr/>
              <w:t xml:space="preserve">Ouvrages</w:t>
            </w:r>
          </w:p>
          <w:p>
            <w:pPr/>
            <w:hyperlink r:id="rId10" w:history="1">
              <w:r>
                <w:rPr>
                  <w:color w:val="#410a8c"/>
                  <w:u w:val="single"/>
                </w:rPr>
                <w:t xml:space="preserve">hal-05446248v1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Paysages mondes</w:t>
              </w:r>
            </w:hyperlink>
          </w:p>
          <w:p>
            <w:pPr/>
            <w:hyperlink r:id="rId11" w:history="1">
              <w:r>
                <w:rPr>
                  <w:color w:val="#410a8c"/>
                  <w:u w:val="single"/>
                </w:rPr>
                <w:t xml:space="preserve">Jeanne Lafon</w:t>
              </w:r>
            </w:hyperlink>
          </w:p>
          <w:p>
            <w:pPr/>
            <w:r>
              <w:rPr>
                <w:i w:val="1"/>
                <w:iCs w:val="1"/>
              </w:rPr>
              <w:t xml:space="preserve">L'Information géographique</w:t>
            </w:r>
            <w:r>
              <w:rPr/>
              <w:t xml:space="preserve">, 2024, Vol. 88 (1), pp.141-140. </w:t>
            </w:r>
            <w:hyperlink r:id="rId14" w:history="1">
              <w:r>
                <w:rPr>
                  <w:color w:val="#410a8c"/>
                  <w:u w:val="single"/>
                </w:rPr>
                <w:t xml:space="preserve">⟨10.3917/lig.881.0141⟩</w:t>
              </w:r>
            </w:hyperlink>
          </w:p>
          <w:p>
            <w:pPr/>
            <w:r>
              <w:rPr/>
              <w:t xml:space="preserve">Article dans une revue</w:t>
            </w:r>
          </w:p>
          <w:p>
            <w:pPr/>
            <w:hyperlink r:id="rId13" w:history="1">
              <w:r>
                <w:rPr>
                  <w:color w:val="#410a8c"/>
                  <w:u w:val="single"/>
                </w:rPr>
                <w:t xml:space="preserve">hal-05446252v1</w:t>
              </w:r>
            </w:hyperlink>
          </w:p>
        </w:tc>
      </w:tr>
      <w:tr>
        <w:trPr/>
        <w:tc>
          <w:tcPr>
            <w:noWrap/>
          </w:tcPr>
          <w:p>
            <w:pPr>
              <w:spacing w:after="200"/>
            </w:pPr>
            <w:hyperlink r:id="rId15" w:history="1">
              <w:r>
                <w:rPr>
                  <w:color w:val="1e198e"/>
                  <w:b w:val="1"/>
                  <w:bCs w:val="1"/>
                  <w:u w:val="single"/>
                </w:rPr>
                <w:t xml:space="preserve">A cross-national comparison in assessment of urban park soundscapes in France, Korea, and Sweden through laboratory experiments</w:t>
              </w:r>
            </w:hyperlink>
          </w:p>
          <w:p>
            <w:pPr/>
            <w:hyperlink r:id="rId16" w:history="1">
              <w:r>
                <w:rPr>
                  <w:color w:val="#410a8c"/>
                  <w:u w:val="single"/>
                </w:rPr>
                <w:t xml:space="preserve">Jin Yong Jeon</w:t>
              </w:r>
            </w:hyperlink>
            <w:r>
              <w:rPr/>
              <w:t xml:space="preserve">,</w:t>
            </w:r>
            <w:hyperlink r:id="rId17" w:history="1">
              <w:r>
                <w:rPr>
                  <w:color w:val="#410a8c"/>
                  <w:u w:val="single"/>
                </w:rPr>
                <w:t xml:space="preserve">Joo Young Hong</w:t>
              </w:r>
            </w:hyperlink>
            <w:r>
              <w:rPr/>
              <w:t xml:space="preserve">,</w:t>
            </w:r>
            <w:hyperlink r:id="rId18" w:history="1">
              <w:r>
                <w:rPr>
                  <w:color w:val="#410a8c"/>
                  <w:u w:val="single"/>
                </w:rPr>
                <w:t xml:space="preserve">Catherine Lavandier</w:t>
              </w:r>
            </w:hyperlink>
            <w:r>
              <w:rPr/>
              <w:t xml:space="preserve">,</w:t>
            </w:r>
            <w:hyperlink r:id="rId11" w:history="1">
              <w:r>
                <w:rPr>
                  <w:color w:val="#410a8c"/>
                  <w:u w:val="single"/>
                </w:rPr>
                <w:t xml:space="preserve">Jeanne Lafon</w:t>
              </w:r>
            </w:hyperlink>
            <w:r>
              <w:rPr/>
              <w:t xml:space="preserve">,</w:t>
            </w:r>
            <w:hyperlink r:id="rId19" w:history="1">
              <w:r>
                <w:rPr>
                  <w:color w:val="#410a8c"/>
                  <w:u w:val="single"/>
                </w:rPr>
                <w:t xml:space="preserve">Östen Axelsson</w:t>
              </w:r>
            </w:hyperlink>
            <w:r>
              <w:rPr/>
              <w:t xml:space="preserve">et al.</w:t>
            </w:r>
          </w:p>
          <w:p>
            <w:pPr/>
            <w:r>
              <w:rPr>
                <w:i w:val="1"/>
                <w:iCs w:val="1"/>
              </w:rPr>
              <w:t xml:space="preserve">Applied Acoustics</w:t>
            </w:r>
            <w:r>
              <w:rPr/>
              <w:t xml:space="preserve">, 2018, 133, pp.107 - 117. </w:t>
            </w:r>
            <w:hyperlink r:id="rId20" w:history="1">
              <w:r>
                <w:rPr>
                  <w:color w:val="#410a8c"/>
                  <w:u w:val="single"/>
                </w:rPr>
                <w:t xml:space="preserve">⟨10.1016/j.apacoust.2017.12.016⟩</w:t>
              </w:r>
            </w:hyperlink>
          </w:p>
          <w:p>
            <w:pPr/>
            <w:r>
              <w:rPr/>
              <w:t xml:space="preserve">Article dans une revue</w:t>
            </w:r>
          </w:p>
          <w:p>
            <w:pPr/>
            <w:hyperlink r:id="rId15" w:history="1">
              <w:r>
                <w:rPr>
                  <w:color w:val="#410a8c"/>
                  <w:u w:val="single"/>
                </w:rPr>
                <w:t xml:space="preserve">hal-01687588v1</w:t>
              </w:r>
            </w:hyperlink>
          </w:p>
        </w:tc>
      </w:tr>
      <w:tr>
        <w:trPr/>
        <w:tc>
          <w:tcPr>
            <w:noWrap/>
          </w:tcPr>
          <w:p>
            <w:pPr>
              <w:spacing w:after="200"/>
            </w:pPr>
            <w:hyperlink r:id="rId21" w:history="1">
              <w:r>
                <w:rPr>
                  <w:color w:val="1e198e"/>
                  <w:b w:val="1"/>
                  <w:bCs w:val="1"/>
                  <w:u w:val="single"/>
                </w:rPr>
                <w:t xml:space="preserve">Composer les paysages sonores de la présence humaine dans les parcs et jardins urbains à partir de structures spatiales</w:t>
              </w:r>
            </w:hyperlink>
          </w:p>
          <w:p>
            <w:pPr/>
            <w:hyperlink r:id="rId11" w:history="1">
              <w:r>
                <w:rPr>
                  <w:color w:val="#410a8c"/>
                  <w:u w:val="single"/>
                </w:rPr>
                <w:t xml:space="preserve">Jeanne Lafon</w:t>
              </w:r>
            </w:hyperlink>
          </w:p>
          <w:p>
            <w:pPr/>
            <w:r>
              <w:rPr>
                <w:i w:val="1"/>
                <w:iCs w:val="1"/>
              </w:rPr>
              <w:t xml:space="preserve">Projets de paysage : revue scientifique sur la conception et l'aménagement de l'espace</w:t>
            </w:r>
            <w:r>
              <w:rPr/>
              <w:t xml:space="preserve">, 2017, 16, </w:t>
            </w:r>
            <w:hyperlink r:id="rId22" w:history="1">
              <w:r>
                <w:rPr>
                  <w:color w:val="#410a8c"/>
                  <w:u w:val="single"/>
                </w:rPr>
                <w:t xml:space="preserve">⟨10.4000/paysage.5949⟩</w:t>
              </w:r>
            </w:hyperlink>
          </w:p>
          <w:p>
            <w:pPr/>
            <w:r>
              <w:rPr/>
              <w:t xml:space="preserve">Article dans une revue</w:t>
            </w:r>
          </w:p>
          <w:p>
            <w:pPr/>
            <w:hyperlink r:id="rId21" w:history="1">
              <w:r>
                <w:rPr>
                  <w:color w:val="#410a8c"/>
                  <w:u w:val="single"/>
                </w:rPr>
                <w:t xml:space="preserve">hal-05446201v1</w:t>
              </w:r>
            </w:hyperlink>
          </w:p>
        </w:tc>
      </w:tr>
      <w:tr>
        <w:trPr/>
        <w:tc>
          <w:tcPr>
            <w:noWrap/>
          </w:tcPr>
          <w:p>
            <w:pPr>
              <w:spacing w:after="200"/>
            </w:pPr>
            <w:hyperlink r:id="rId23" w:history="1">
              <w:r>
                <w:rPr>
                  <w:color w:val="1e198e"/>
                  <w:b w:val="1"/>
                  <w:bCs w:val="1"/>
                  <w:u w:val="single"/>
                </w:rPr>
                <w:t xml:space="preserve">La diffusion d’une culture du paysage par les ateliers pédagogiques</w:t>
              </w:r>
            </w:hyperlink>
          </w:p>
          <w:p>
            <w:pPr/>
            <w:hyperlink r:id="rId11" w:history="1">
              <w:r>
                <w:rPr>
                  <w:color w:val="#410a8c"/>
                  <w:u w:val="single"/>
                </w:rPr>
                <w:t xml:space="preserve">Jeanne Lafon</w:t>
              </w:r>
            </w:hyperlink>
            <w:r>
              <w:rPr/>
              <w:t xml:space="preserve">,</w:t>
            </w:r>
            <w:hyperlink r:id="rId24" w:history="1">
              <w:r>
                <w:rPr>
                  <w:color w:val="#410a8c"/>
                  <w:u w:val="single"/>
                </w:rPr>
                <w:t xml:space="preserve">Laure Thierrée</w:t>
              </w:r>
            </w:hyperlink>
            <w:r>
              <w:rPr/>
              <w:t xml:space="preserve">,</w:t>
            </w:r>
            <w:hyperlink r:id="rId25" w:history="1">
              <w:r>
                <w:rPr>
                  <w:color w:val="#410a8c"/>
                  <w:u w:val="single"/>
                </w:rPr>
                <w:t xml:space="preserve">Patrick Moquay</w:t>
              </w:r>
            </w:hyperlink>
          </w:p>
          <w:p>
            <w:pPr/>
            <w:r>
              <w:rPr>
                <w:i w:val="1"/>
                <w:iCs w:val="1"/>
              </w:rPr>
              <w:t xml:space="preserve">Projets de paysage : revue scientifique sur la conception et l'aménagement de l'espace</w:t>
            </w:r>
            <w:r>
              <w:rPr/>
              <w:t xml:space="preserve">, 2016, 15, </w:t>
            </w:r>
            <w:hyperlink r:id="rId26" w:history="1">
              <w:r>
                <w:rPr>
                  <w:color w:val="#410a8c"/>
                  <w:u w:val="single"/>
                </w:rPr>
                <w:t xml:space="preserve">⟨10.4000/paysage.6866⟩</w:t>
              </w:r>
            </w:hyperlink>
          </w:p>
          <w:p>
            <w:pPr/>
            <w:r>
              <w:rPr/>
              <w:t xml:space="preserve">Article dans une revue</w:t>
            </w:r>
          </w:p>
          <w:p>
            <w:pPr/>
            <w:hyperlink r:id="rId23" w:history="1">
              <w:r>
                <w:rPr>
                  <w:color w:val="#410a8c"/>
                  <w:u w:val="single"/>
                </w:rPr>
                <w:t xml:space="preserve">hal-05446212v1</w:t>
              </w:r>
            </w:hyperlink>
          </w:p>
        </w:tc>
      </w:tr>
      <w:tr>
        <w:trPr/>
        <w:tc>
          <w:tcPr>
            <w:noWrap/>
          </w:tcPr>
          <w:p>
            <w:pPr>
              <w:spacing w:after="200"/>
            </w:pPr>
            <w:hyperlink r:id="rId27" w:history="1">
              <w:r>
                <w:rPr>
                  <w:color w:val="1e198e"/>
                  <w:b w:val="1"/>
                  <w:bCs w:val="1"/>
                  <w:u w:val="single"/>
                </w:rPr>
                <w:t xml:space="preserve">Esthétiques sonores et transsensorielles du rapport à la ville dans les parcs et jardins urbains</w:t>
              </w:r>
            </w:hyperlink>
          </w:p>
          <w:p>
            <w:pPr/>
            <w:hyperlink r:id="rId11" w:history="1">
              <w:r>
                <w:rPr>
                  <w:color w:val="#410a8c"/>
                  <w:u w:val="single"/>
                </w:rPr>
                <w:t xml:space="preserve">Jeanne Lafon</w:t>
              </w:r>
            </w:hyperlink>
          </w:p>
          <w:p>
            <w:pPr/>
            <w:r>
              <w:rPr>
                <w:i w:val="1"/>
                <w:iCs w:val="1"/>
              </w:rPr>
              <w:t xml:space="preserve">Projets de paysage : revue scientifique sur la conception et l'aménagement de l'espace</w:t>
            </w:r>
            <w:r>
              <w:rPr/>
              <w:t xml:space="preserve">, 2016, 14, </w:t>
            </w:r>
            <w:hyperlink r:id="rId28" w:history="1">
              <w:r>
                <w:rPr>
                  <w:color w:val="#410a8c"/>
                  <w:u w:val="single"/>
                </w:rPr>
                <w:t xml:space="preserve">⟨10.4000/paysage.8273⟩</w:t>
              </w:r>
            </w:hyperlink>
          </w:p>
          <w:p>
            <w:pPr/>
            <w:r>
              <w:rPr/>
              <w:t xml:space="preserve">Article dans une revue</w:t>
            </w:r>
          </w:p>
          <w:p>
            <w:pPr/>
            <w:hyperlink r:id="rId27" w:history="1">
              <w:r>
                <w:rPr>
                  <w:color w:val="#410a8c"/>
                  <w:u w:val="single"/>
                </w:rPr>
                <w:t xml:space="preserve">hal-05446224v1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Ruisseaux enfouis de Madrid : trame climatique et réensauvagement.</w:t>
              </w:r>
            </w:hyperlink>
          </w:p>
          <w:p>
            <w:pPr/>
            <w:hyperlink r:id="rId11" w:history="1">
              <w:r>
                <w:rPr>
                  <w:color w:val="#410a8c"/>
                  <w:u w:val="single"/>
                </w:rPr>
                <w:t xml:space="preserve">Jeanne Lafon</w:t>
              </w:r>
            </w:hyperlink>
          </w:p>
          <w:p>
            <w:pPr/>
            <w:r>
              <w:rPr>
                <w:i w:val="1"/>
                <w:iCs w:val="1"/>
              </w:rPr>
              <w:t xml:space="preserve">FHA23</w:t>
            </w:r>
            <w:r>
              <w:rPr/>
              <w:t xml:space="preserve">, Festival d'histoire de l'art de Fontainebleau, Jun 2023, Fontainebleau, France</w:t>
            </w:r>
          </w:p>
          <w:p>
            <w:pPr/>
            <w:r>
              <w:rPr/>
              <w:t xml:space="preserve">Communication dans un congrès</w:t>
            </w:r>
          </w:p>
          <w:p>
            <w:pPr/>
            <w:hyperlink r:id="rId29" w:history="1">
              <w:r>
                <w:rPr>
                  <w:color w:val="#410a8c"/>
                  <w:u w:val="single"/>
                </w:rPr>
                <w:t xml:space="preserve">hal-05458633v1</w:t>
              </w:r>
            </w:hyperlink>
          </w:p>
        </w:tc>
      </w:tr>
      <w:tr>
        <w:trPr/>
        <w:tc>
          <w:tcPr>
            <w:noWrap/>
          </w:tcPr>
          <w:p>
            <w:pPr>
              <w:spacing w:after="200"/>
            </w:pPr>
            <w:hyperlink r:id="rId30" w:history="1">
              <w:r>
                <w:rPr>
                  <w:color w:val="1e198e"/>
                  <w:b w:val="1"/>
                  <w:bCs w:val="1"/>
                  <w:u w:val="single"/>
                </w:rPr>
                <w:t xml:space="preserve">Expériences et relations de l'habitant des villes avec la nature : vers une écologie de l'intime ?</w:t>
              </w:r>
            </w:hyperlink>
          </w:p>
          <w:p>
            <w:pPr/>
            <w:hyperlink r:id="rId11" w:history="1">
              <w:r>
                <w:rPr>
                  <w:color w:val="#410a8c"/>
                  <w:u w:val="single"/>
                </w:rPr>
                <w:t xml:space="preserve">Jeanne Lafon</w:t>
              </w:r>
            </w:hyperlink>
          </w:p>
          <w:p>
            <w:pPr/>
            <w:r>
              <w:rPr>
                <w:i w:val="1"/>
                <w:iCs w:val="1"/>
              </w:rPr>
              <w:t xml:space="preserve">DNV2022</w:t>
            </w:r>
            <w:r>
              <w:rPr/>
              <w:t xml:space="preserve">, Denis Martouzet; Sebastien Bonthoux; Gaël Gautier, Jun 2022, Blois, France. </w:t>
            </w:r>
            <w:hyperlink r:id="rId31" w:history="1">
              <w:r>
                <w:rPr>
                  <w:color w:val="#410a8c"/>
                  <w:u w:val="single"/>
                </w:rPr>
                <w:t xml:space="preserve">⟨10.60527/ayf9-px69⟩</w:t>
              </w:r>
            </w:hyperlink>
          </w:p>
          <w:p>
            <w:pPr/>
            <w:r>
              <w:rPr/>
              <w:t xml:space="preserve">Communication dans un congrès</w:t>
            </w:r>
          </w:p>
          <w:p>
            <w:pPr/>
            <w:hyperlink r:id="rId30" w:history="1">
              <w:r>
                <w:rPr>
                  <w:color w:val="#410a8c"/>
                  <w:u w:val="single"/>
                </w:rPr>
                <w:t xml:space="preserve">hal-05446321v1</w:t>
              </w:r>
            </w:hyperlink>
          </w:p>
        </w:tc>
      </w:tr>
      <w:tr>
        <w:trPr/>
        <w:tc>
          <w:tcPr>
            <w:noWrap/>
          </w:tcPr>
          <w:p>
            <w:pPr>
              <w:spacing w:after="200"/>
            </w:pPr>
            <w:hyperlink r:id="rId32" w:history="1">
              <w:r>
                <w:rPr>
                  <w:color w:val="1e198e"/>
                  <w:b w:val="1"/>
                  <w:bCs w:val="1"/>
                  <w:u w:val="single"/>
                </w:rPr>
                <w:t xml:space="preserve">A typology of soundscapes as a mean to describe the sound experience of users in urban parks and gardens</w:t>
              </w:r>
            </w:hyperlink>
          </w:p>
          <w:p>
            <w:pPr/>
            <w:hyperlink r:id="rId11" w:history="1">
              <w:r>
                <w:rPr>
                  <w:color w:val="#410a8c"/>
                  <w:u w:val="single"/>
                </w:rPr>
                <w:t xml:space="preserve">Jeanne Lafon</w:t>
              </w:r>
            </w:hyperlink>
          </w:p>
          <w:p>
            <w:pPr/>
            <w:r>
              <w:rPr>
                <w:i w:val="1"/>
                <w:iCs w:val="1"/>
              </w:rPr>
              <w:t xml:space="preserve">AAG 2015</w:t>
            </w:r>
            <w:r>
              <w:rPr/>
              <w:t xml:space="preserve">, Association of american geographers, Apr 2014, Chicago, United States</w:t>
            </w:r>
          </w:p>
          <w:p>
            <w:pPr/>
            <w:r>
              <w:rPr/>
              <w:t xml:space="preserve">Communication dans un congrès</w:t>
            </w:r>
          </w:p>
          <w:p>
            <w:pPr/>
            <w:hyperlink r:id="rId32" w:history="1">
              <w:r>
                <w:rPr>
                  <w:color w:val="#410a8c"/>
                  <w:u w:val="single"/>
                </w:rPr>
                <w:t xml:space="preserve">hal-05458619v1</w:t>
              </w:r>
            </w:hyperlink>
          </w:p>
        </w:tc>
      </w:tr>
      <w:tr>
        <w:trPr/>
        <w:tc>
          <w:tcPr>
            <w:noWrap/>
          </w:tcPr>
          <w:p>
            <w:pPr>
              <w:spacing w:after="200"/>
            </w:pPr>
            <w:hyperlink r:id="rId33" w:history="1">
              <w:r>
                <w:rPr>
                  <w:color w:val="1e198e"/>
                  <w:b w:val="1"/>
                  <w:bCs w:val="1"/>
                  <w:u w:val="single"/>
                </w:rPr>
                <w:t xml:space="preserve">Du jardin sonore vécu à l'élaboration d'une typologie de paysages sonores</w:t>
              </w:r>
            </w:hyperlink>
          </w:p>
          <w:p>
            <w:pPr/>
            <w:hyperlink r:id="rId11" w:history="1">
              <w:r>
                <w:rPr>
                  <w:color w:val="#410a8c"/>
                  <w:u w:val="single"/>
                </w:rPr>
                <w:t xml:space="preserve">Jeanne Lafon</w:t>
              </w:r>
            </w:hyperlink>
          </w:p>
          <w:p>
            <w:pPr/>
            <w:r>
              <w:rPr>
                <w:i w:val="1"/>
                <w:iCs w:val="1"/>
              </w:rPr>
              <w:t xml:space="preserve">Doctoriales en paysage</w:t>
            </w:r>
            <w:r>
              <w:rPr/>
              <w:t xml:space="preserve">, Sep 2014, Blois, France. </w:t>
            </w:r>
            <w:hyperlink r:id="rId34" w:history="1">
              <w:r>
                <w:rPr>
                  <w:color w:val="#410a8c"/>
                  <w:u w:val="single"/>
                </w:rPr>
                <w:t xml:space="preserve">⟨10.60527/zfz0-8q75⟩</w:t>
              </w:r>
            </w:hyperlink>
          </w:p>
          <w:p>
            <w:pPr/>
            <w:r>
              <w:rPr/>
              <w:t xml:space="preserve">Communication dans un congrès</w:t>
            </w:r>
          </w:p>
          <w:p>
            <w:pPr/>
            <w:hyperlink r:id="rId33" w:history="1">
              <w:r>
                <w:rPr>
                  <w:color w:val="#410a8c"/>
                  <w:u w:val="single"/>
                </w:rPr>
                <w:t xml:space="preserve">hal-05446344v1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Concevoir des lieux d'habitation pour le bien-être de la personne autiste</w:t>
              </w:r>
            </w:hyperlink>
          </w:p>
          <w:p>
            <w:pPr/>
            <w:hyperlink r:id="rId36" w:history="1">
              <w:r>
                <w:rPr>
                  <w:color w:val="#410a8c"/>
                  <w:u w:val="single"/>
                </w:rPr>
                <w:t xml:space="preserve">Virginie Lasalle</w:t>
              </w:r>
            </w:hyperlink>
            <w:r>
              <w:rPr/>
              <w:t xml:space="preserve">,</w:t>
            </w:r>
            <w:hyperlink r:id="rId37" w:history="1">
              <w:r>
                <w:rPr>
                  <w:color w:val="#410a8c"/>
                  <w:u w:val="single"/>
                </w:rPr>
                <w:t xml:space="preserve">Daniel Pearl</w:t>
              </w:r>
            </w:hyperlink>
            <w:r>
              <w:rPr/>
              <w:t xml:space="preserve">,</w:t>
            </w:r>
            <w:hyperlink r:id="rId11" w:history="1">
              <w:r>
                <w:rPr>
                  <w:color w:val="#410a8c"/>
                  <w:u w:val="single"/>
                </w:rPr>
                <w:t xml:space="preserve">Jeanne Lafon</w:t>
              </w:r>
            </w:hyperlink>
          </w:p>
          <w:p>
            <w:pPr/>
            <w:r>
              <w:rPr/>
              <w:t xml:space="preserve">Université de Montréal (Canada). 2018</w:t>
            </w:r>
          </w:p>
          <w:p>
            <w:pPr/>
            <w:r>
              <w:rPr/>
              <w:t xml:space="preserve">Rapport</w:t>
            </w:r>
          </w:p>
          <w:p>
            <w:pPr/>
            <w:hyperlink r:id="rId35" w:history="1">
              <w:r>
                <w:rPr>
                  <w:color w:val="#410a8c"/>
                  <w:u w:val="single"/>
                </w:rPr>
                <w:t xml:space="preserve">hal-05446273v1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Soundscape quality of urban parks and gardens</w:t>
              </w:r>
            </w:hyperlink>
          </w:p>
          <w:p>
            <w:pPr/>
            <w:hyperlink r:id="rId11" w:history="1">
              <w:r>
                <w:rPr>
                  <w:color w:val="#410a8c"/>
                  <w:u w:val="single"/>
                </w:rPr>
                <w:t xml:space="preserve">Jeanne Lafon</w:t>
              </w:r>
            </w:hyperlink>
            <w:r>
              <w:rPr/>
              <w:t xml:space="preserve">,</w:t>
            </w:r>
            <w:hyperlink r:id="rId18" w:history="1">
              <w:r>
                <w:rPr>
                  <w:color w:val="#410a8c"/>
                  <w:u w:val="single"/>
                </w:rPr>
                <w:t xml:space="preserve">Catherine Lavandier</w:t>
              </w:r>
            </w:hyperlink>
          </w:p>
          <w:p>
            <w:pPr/>
            <w:r>
              <w:rPr>
                <w:i w:val="1"/>
                <w:iCs w:val="1"/>
              </w:rPr>
              <w:t xml:space="preserve">EuroNoise</w:t>
            </w:r>
            <w:r>
              <w:rPr/>
              <w:t xml:space="preserve">, May 2015, Maastricht (Netherland), France. 2015</w:t>
            </w:r>
          </w:p>
          <w:p>
            <w:pPr/>
            <w:r>
              <w:rPr/>
              <w:t xml:space="preserve">Proceedings/Recueil des communications</w:t>
            </w:r>
          </w:p>
          <w:p>
            <w:pPr/>
            <w:hyperlink r:id="rId38" w:history="1">
              <w:r>
                <w:rPr>
                  <w:color w:val="#410a8c"/>
                  <w:u w:val="single"/>
                </w:rPr>
                <w:t xml:space="preserve">hal-05444693v1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Qualité sonore des parcs et jardins urbains. Caractérisation de la qualité sonore de six parcs et jardins d'Ile de France</w:t>
              </w:r>
            </w:hyperlink>
          </w:p>
          <w:p>
            <w:pPr/>
            <w:hyperlink r:id="rId11" w:history="1">
              <w:r>
                <w:rPr>
                  <w:color w:val="#410a8c"/>
                  <w:u w:val="single"/>
                </w:rPr>
                <w:t xml:space="preserve">Jeanne Lafon</w:t>
              </w:r>
            </w:hyperlink>
          </w:p>
          <w:p>
            <w:pPr/>
            <w:r>
              <w:rPr/>
              <w:t xml:space="preserve">Architecture, aménagement de l'espace. Université de Cergy Pontoise (UCP), 2015. Français. </w:t>
            </w:r>
            <w:hyperlink r:id="rId40" w:history="1">
              <w:r>
                <w:rPr>
                  <w:color w:val="#410a8c"/>
                  <w:u w:val="single"/>
                </w:rPr>
                <w:t xml:space="preserve">⟨NNT : 2015CERG0785⟩</w:t>
              </w:r>
            </w:hyperlink>
          </w:p>
          <w:p>
            <w:pPr/>
            <w:r>
              <w:rPr/>
              <w:t xml:space="preserve">Thèse</w:t>
            </w:r>
          </w:p>
          <w:p>
            <w:pPr/>
            <w:hyperlink r:id="rId39" w:history="1">
              <w:r>
                <w:rPr>
                  <w:color w:val="#410a8c"/>
                  <w:u w:val="single"/>
                </w:rPr>
                <w:t xml:space="preserve">tel-05444621v1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0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ne-lafon" TargetMode="External"/><Relationship Id="rId8" Type="http://schemas.openxmlformats.org/officeDocument/2006/relationships/hyperlink" Target="https://www.idref.fr/194628205" TargetMode="External"/><Relationship Id="rId9" Type="http://schemas.openxmlformats.org/officeDocument/2006/relationships/hyperlink" Target="https://viaf.org/viaf/61147370602941440441" TargetMode="External"/><Relationship Id="rId10" Type="http://schemas.openxmlformats.org/officeDocument/2006/relationships/hyperlink" Target="https://hal.science/hal-05446248v1" TargetMode="External"/><Relationship Id="rId11" Type="http://schemas.openxmlformats.org/officeDocument/2006/relationships/hyperlink" Target="https://hal.science/search/index/?q=*&amp;authFullName_s=Jeanne Lafon" TargetMode="External"/><Relationship Id="rId12" Type="http://schemas.openxmlformats.org/officeDocument/2006/relationships/hyperlink" Target="https://hal.science/search/index/?q=*&amp;authFullName_s=Baptiste Brun" TargetMode="External"/><Relationship Id="rId13" Type="http://schemas.openxmlformats.org/officeDocument/2006/relationships/hyperlink" Target="https://hal.science/hal-05446252v1" TargetMode="External"/><Relationship Id="rId14" Type="http://schemas.openxmlformats.org/officeDocument/2006/relationships/hyperlink" Target="https://dx.doi.org/10.3917/lig.881.0141" TargetMode="External"/><Relationship Id="rId15" Type="http://schemas.openxmlformats.org/officeDocument/2006/relationships/hyperlink" Target="https://hal.science/hal-01687588v1" TargetMode="External"/><Relationship Id="rId16" Type="http://schemas.openxmlformats.org/officeDocument/2006/relationships/hyperlink" Target="https://hal.science/search/index/?q=*&amp;authFullName_s=Jin Yong Jeon" TargetMode="External"/><Relationship Id="rId17" Type="http://schemas.openxmlformats.org/officeDocument/2006/relationships/hyperlink" Target="https://hal.science/search/index/?q=*&amp;authFullName_s=Joo Young Hong" TargetMode="External"/><Relationship Id="rId18" Type="http://schemas.openxmlformats.org/officeDocument/2006/relationships/hyperlink" Target="https://hal.science/search/index/?q=*&amp;authFullName_s=Catherine Lavandier" TargetMode="External"/><Relationship Id="rId19" Type="http://schemas.openxmlformats.org/officeDocument/2006/relationships/hyperlink" Target="https://hal.science/search/index/?q=*&amp;authFullName_s=&#214;sten Axelsson" TargetMode="External"/><Relationship Id="rId20" Type="http://schemas.openxmlformats.org/officeDocument/2006/relationships/hyperlink" Target="https://dx.doi.org/10.1016/j.apacoust.2017.12.016" TargetMode="External"/><Relationship Id="rId21" Type="http://schemas.openxmlformats.org/officeDocument/2006/relationships/hyperlink" Target="https://hal.science/hal-05446201v1" TargetMode="External"/><Relationship Id="rId22" Type="http://schemas.openxmlformats.org/officeDocument/2006/relationships/hyperlink" Target="https://dx.doi.org/10.4000/paysage.5949" TargetMode="External"/><Relationship Id="rId23" Type="http://schemas.openxmlformats.org/officeDocument/2006/relationships/hyperlink" Target="https://hal.science/hal-05446212v1" TargetMode="External"/><Relationship Id="rId24" Type="http://schemas.openxmlformats.org/officeDocument/2006/relationships/hyperlink" Target="https://hal.science/search/index/?q=*&amp;authFullName_s=Laure Thierr&#233;e" TargetMode="External"/><Relationship Id="rId25" Type="http://schemas.openxmlformats.org/officeDocument/2006/relationships/hyperlink" Target="https://hal.science/search/index/?q=*&amp;authFullName_s=Patrick Moquay" TargetMode="External"/><Relationship Id="rId26" Type="http://schemas.openxmlformats.org/officeDocument/2006/relationships/hyperlink" Target="https://dx.doi.org/10.4000/paysage.6866" TargetMode="External"/><Relationship Id="rId27" Type="http://schemas.openxmlformats.org/officeDocument/2006/relationships/hyperlink" Target="https://hal.science/hal-05446224v1" TargetMode="External"/><Relationship Id="rId28" Type="http://schemas.openxmlformats.org/officeDocument/2006/relationships/hyperlink" Target="https://dx.doi.org/10.4000/paysage.8273" TargetMode="External"/><Relationship Id="rId29" Type="http://schemas.openxmlformats.org/officeDocument/2006/relationships/hyperlink" Target="https://hal.science/hal-05458633v1" TargetMode="External"/><Relationship Id="rId30" Type="http://schemas.openxmlformats.org/officeDocument/2006/relationships/hyperlink" Target="https://hal.science/hal-05446321v1" TargetMode="External"/><Relationship Id="rId31" Type="http://schemas.openxmlformats.org/officeDocument/2006/relationships/hyperlink" Target="https://dx.doi.org/10.60527/ayf9-px69" TargetMode="External"/><Relationship Id="rId32" Type="http://schemas.openxmlformats.org/officeDocument/2006/relationships/hyperlink" Target="https://hal.science/hal-05458619v1" TargetMode="External"/><Relationship Id="rId33" Type="http://schemas.openxmlformats.org/officeDocument/2006/relationships/hyperlink" Target="https://hal.science/hal-05446344v1" TargetMode="External"/><Relationship Id="rId34" Type="http://schemas.openxmlformats.org/officeDocument/2006/relationships/hyperlink" Target="https://dx.doi.org/10.60527/zfz0-8q75" TargetMode="External"/><Relationship Id="rId35" Type="http://schemas.openxmlformats.org/officeDocument/2006/relationships/hyperlink" Target="https://hal.science/hal-05446273v1" TargetMode="External"/><Relationship Id="rId36" Type="http://schemas.openxmlformats.org/officeDocument/2006/relationships/hyperlink" Target="https://hal.science/search/index/?q=*&amp;authFullName_s=Virginie Lasalle" TargetMode="External"/><Relationship Id="rId37" Type="http://schemas.openxmlformats.org/officeDocument/2006/relationships/hyperlink" Target="https://hal.science/search/index/?q=*&amp;authFullName_s=Daniel Pearl" TargetMode="External"/><Relationship Id="rId38" Type="http://schemas.openxmlformats.org/officeDocument/2006/relationships/hyperlink" Target="https://hal.science/hal-05444693v1" TargetMode="External"/><Relationship Id="rId39" Type="http://schemas.openxmlformats.org/officeDocument/2006/relationships/hyperlink" Target="https://hal.science/tel-05444621v1" TargetMode="External"/><Relationship Id="rId40" Type="http://schemas.openxmlformats.org/officeDocument/2006/relationships/hyperlink" Target="https://www.theses.fr/2015CERG078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Jeanne Lafon</dc:title>
  <dc:description>CV</dc:description>
  <dc:subject/>
  <cp:keywords/>
  <cp:category/>
  <cp:lastModifiedBy/>
  <dcterms:created xsi:type="dcterms:W3CDTF">2026-03-15T18:42:03+01:00</dcterms:created>
  <dcterms:modified xsi:type="dcterms:W3CDTF">2026-03-15T18:42:03+01:00</dcterms:modified>
</cp:coreProperties>
</file>

<file path=docProps/custom.xml><?xml version="1.0" encoding="utf-8"?>
<Properties xmlns="http://schemas.openxmlformats.org/officeDocument/2006/custom-properties" xmlns:vt="http://schemas.openxmlformats.org/officeDocument/2006/docPropsVTypes"/>
</file>