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Pommeau </w:t>
      </w:r>
      <w:r>
        <w:rPr>
          <w:color w:val="641e6e"/>
        </w:rPr>
        <w:t xml:space="preserve">Conservatrice-restauratrice à Národní filmový archiv, Prague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jeanne-pommeau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0000-0002-3743-5804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RESTAUROVÁNÍ VIRÁŽOVANÝCH A TÓNOVANÝCH FILMŮ V NÁRODNÍM FILMOVÉM ARCHIVU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Illuminace</w:t>
            </w:r>
            <w:r>
              <w:rPr/>
              <w:t xml:space="preserve">, 2015, 27 (4),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teintages et virages de la copie conservée au Národní filmový archiv de L’étang enchanté de Segundo de Chomón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Pommeau</w:t>
              </w:r>
            </w:hyperlink>
          </w:p>
          <w:p>
            <w:pPr/>
            <w:r>
              <w:rPr/>
              <w:t xml:space="preserve">Stéphanie Salmon; Jacques Malthête; Réjane Hamus-Vallée. </w:t>
            </w:r>
            <w:r>
              <w:rPr>
                <w:i w:val="1"/>
                <w:iCs w:val="1"/>
              </w:rPr>
              <w:t xml:space="preserve">Les mille et un visages de Segundo de Chomón ; Truqueur, coloriste, cinématographiste.. et pionnier du cinématographe</w:t>
            </w:r>
            <w:r>
              <w:rPr/>
              <w:t xml:space="preserve">, Presses universitaires du Septentrion, 2019, 978-2-7574-2809-2.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⟨10.4000/books.septentrion.89238⟩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hal-04398530v1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30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pommeau" TargetMode="External"/><Relationship Id="rId8" Type="http://schemas.openxmlformats.org/officeDocument/2006/relationships/hyperlink" Target="https://orcid.org/0000-0002-3743-5804" TargetMode="External"/><Relationship Id="rId9" Type="http://schemas.openxmlformats.org/officeDocument/2006/relationships/hyperlink" Target="https://hal.science/hal-04365276v1" TargetMode="External"/><Relationship Id="rId10" Type="http://schemas.openxmlformats.org/officeDocument/2006/relationships/hyperlink" Target="https://hal.science/search/index/?q=*&amp;authFullName_s=Jeanne Pommeau" TargetMode="External"/><Relationship Id="rId11" Type="http://schemas.openxmlformats.org/officeDocument/2006/relationships/hyperlink" Target="https://hal.science/hal-04398530v1" TargetMode="External"/><Relationship Id="rId12" Type="http://schemas.openxmlformats.org/officeDocument/2006/relationships/hyperlink" Target="https://dx.doi.org/10.4000/books.septentrion.8923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Pommeau</dc:title>
  <dc:description>CV</dc:description>
  <dc:subject/>
  <cp:keywords/>
  <cp:category/>
  <cp:lastModifiedBy/>
  <dcterms:created xsi:type="dcterms:W3CDTF">2026-03-16T13:02:36+01:00</dcterms:created>
  <dcterms:modified xsi:type="dcterms:W3CDTF">2026-03-16T13:02:36+01:00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