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Rousseau </w:t>
      </w:r>
      <w:r>
        <w:rPr>
          <w:color w:val="641e6e"/>
        </w:rPr>
        <w:t xml:space="preserve">Doctorante en psychologie, Neuropsychologue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jeanne-rousseau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0009-0004-5340-089X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Gender-fair Writing on Lexical Access in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Psycholinguistic Research</w:t>
            </w:r>
            <w:r>
              <w:rPr/>
              <w:t xml:space="preserve">, 2026, 55 (2), pp.30.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⟨10.1007/s10936-026-10209-0⟩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dyslexie : quand l’égalité rencontre la complexité - Accès lexical et point médian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de la FFDYS : Les troubles Dys au sein des troubles neurodéveloppementaux Des recherches scientifiques aux pratiques pédagogiques et thérapeutiques</w:t>
            </w:r>
            <w:r>
              <w:rPr/>
              <w:t xml:space="preserve">, Mar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dyslexie : quand l’égalité rencontre la complexité – Accès lexical et point médian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JSJC 2025 – 19e Journée Scientifique des Jeunes Chercheuses et Chercheurs en Psychologie</w:t>
            </w:r>
            <w:r>
              <w:rPr/>
              <w:t xml:space="preserve">, Apr 2025,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dyslexie : quand l’égalité rencontre la complexité – Accès lexical et point médian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fondation EPN-R</w:t>
            </w:r>
            <w:r>
              <w:rPr/>
              <w:t xml:space="preserve">, Apr 2025, Nanterre,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lecture en français : impact sur l’accès sémantique mesuré par oculométrie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 - 2ème édition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gender-fair writing on semantic access in French: an eye-tracking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Summer School of Eye Measures</w:t>
            </w:r>
            <w:r>
              <w:rPr/>
              <w:t xml:space="preserve">, Sep 2024,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hal-05133293v1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FE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ne-rousseau" TargetMode="External"/><Relationship Id="rId9" Type="http://schemas.openxmlformats.org/officeDocument/2006/relationships/hyperlink" Target="https://orcid.org/0009-0004-5340-089X" TargetMode="External"/><Relationship Id="rId10" Type="http://schemas.openxmlformats.org/officeDocument/2006/relationships/hyperlink" Target="https://hal.science/hal-05549384v1" TargetMode="External"/><Relationship Id="rId11" Type="http://schemas.openxmlformats.org/officeDocument/2006/relationships/hyperlink" Target="https://hal.science/search/index/?q=*&amp;authFullName_s=Jeanne Rousseau" TargetMode="External"/><Relationship Id="rId12" Type="http://schemas.openxmlformats.org/officeDocument/2006/relationships/hyperlink" Target="https://hal.science/search/index/?q=*&amp;authFullName_s=Antonine Goumi" TargetMode="External"/><Relationship Id="rId13" Type="http://schemas.openxmlformats.org/officeDocument/2006/relationships/hyperlink" Target="https://hal.science/search/index/?q=*&amp;authFullName_s=Charlotte Pinabiaux" TargetMode="External"/><Relationship Id="rId14" Type="http://schemas.openxmlformats.org/officeDocument/2006/relationships/hyperlink" Target="https://dx.doi.org/10.1007/s10936-026-10209-0" TargetMode="External"/><Relationship Id="rId15" Type="http://schemas.openxmlformats.org/officeDocument/2006/relationships/hyperlink" Target="https://hal.science/hal-05133359v1" TargetMode="External"/><Relationship Id="rId16" Type="http://schemas.openxmlformats.org/officeDocument/2006/relationships/hyperlink" Target="https://hal.science/hal-05133390v1" TargetMode="External"/><Relationship Id="rId17" Type="http://schemas.openxmlformats.org/officeDocument/2006/relationships/hyperlink" Target="https://hal.science/hal-05133469v1" TargetMode="External"/><Relationship Id="rId18" Type="http://schemas.openxmlformats.org/officeDocument/2006/relationships/hyperlink" Target="https://hal.science/hal-05497148v1" TargetMode="External"/><Relationship Id="rId19" Type="http://schemas.openxmlformats.org/officeDocument/2006/relationships/hyperlink" Target="https://hal.science/hal-05133293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Rousseau</dc:title>
  <dc:description>CV</dc:description>
  <dc:subject/>
  <cp:keywords/>
  <cp:category/>
  <cp:lastModifiedBy/>
  <dcterms:created xsi:type="dcterms:W3CDTF">2026-05-09T03:19:37+02:00</dcterms:created>
  <dcterms:modified xsi:type="dcterms:W3CDTF">2026-05-09T03:19:37+02:00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