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Jenifer Andrea Vega Rodriguez </w:t>
      </w:r>
      <w:r>
        <w:rPr>
          <w:color w:val="641e6e"/>
        </w:rPr>
        <w:t xml:space="preserve">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jenifer-vega-rodriguez</w:t>
        </w:r>
      </w:hyperlink>
    </w:p>
    <w:p>
      <w:pPr>
        <w:numPr>
          <w:ilvl w:val="0"/>
          <w:numId w:val="1"/>
        </w:numPr>
      </w:pPr>
      <w:r>
        <w:rPr/>
        <w:t xml:space="preserve"> ORCID : </w:t>
      </w:r>
      <w:hyperlink r:id="rId9" w:history="1">
        <w:r>
          <w:rPr>
            <w:color w:val="#410a8c"/>
            <w:u w:val="single"/>
          </w:rPr>
          <w:t xml:space="preserve">0000-0001-9210-6862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acoustic and articulatory key study of unvoiced coronal oral stops in Baniwa of Içana</w:t>
              </w:r>
            </w:hyperlink>
          </w:p>
          <w:p>
            <w:pPr/>
            <w:hyperlink r:id="rId11" w:history="1">
              <w:r>
                <w:rPr>
                  <w:color w:val="#410a8c"/>
                  <w:u w:val="single"/>
                </w:rPr>
                <w:t xml:space="preserve">Jenifer Vega Rodriguez</w:t>
              </w:r>
            </w:hyperlink>
            <w:r>
              <w:rPr/>
              <w:t xml:space="preserve">,</w:t>
            </w:r>
            <w:hyperlink r:id="rId12" w:history="1">
              <w:r>
                <w:rPr>
                  <w:color w:val="#410a8c"/>
                  <w:u w:val="single"/>
                </w:rPr>
                <w:t xml:space="preserve">Thiago Chacón</w:t>
              </w:r>
            </w:hyperlink>
            <w:r>
              <w:rPr/>
              <w:t xml:space="preserve">,</w:t>
            </w:r>
            <w:hyperlink r:id="rId13" w:history="1">
              <w:r>
                <w:rPr>
                  <w:color w:val="#410a8c"/>
                  <w:u w:val="single"/>
                </w:rPr>
                <w:t xml:space="preserve">Rodrigo Alexandre</w:t>
              </w:r>
            </w:hyperlink>
            <w:r>
              <w:rPr/>
              <w:t xml:space="preserve">,</w:t>
            </w:r>
            <w:hyperlink r:id="rId14" w:history="1">
              <w:r>
                <w:rPr>
                  <w:color w:val="#410a8c"/>
                  <w:u w:val="single"/>
                </w:rPr>
                <w:t xml:space="preserve">Nathalie Vallée</w:t>
              </w:r>
            </w:hyperlink>
            <w:r>
              <w:rPr/>
              <w:t xml:space="preserve">,</w:t>
            </w:r>
            <w:hyperlink r:id="rId15" w:history="1">
              <w:r>
                <w:rPr>
                  <w:color w:val="#410a8c"/>
                  <w:u w:val="single"/>
                </w:rPr>
                <w:t xml:space="preserve">Christophe Savariaux</w:t>
              </w:r>
            </w:hyperlink>
          </w:p>
          <w:p>
            <w:pPr/>
            <w:r>
              <w:rPr>
                <w:i w:val="1"/>
                <w:iCs w:val="1"/>
              </w:rPr>
              <w:t xml:space="preserve">PaPE 2025 - 6th Phonetics and Phonology in Europe</w:t>
            </w:r>
            <w:r>
              <w:rPr/>
              <w:t xml:space="preserve">, Institut de Recerca i Innovació Educativa (IRIE), Jun 2025, Palma De Majorque, Spain. pp.294 -295</w:t>
            </w:r>
          </w:p>
          <w:p>
            <w:pPr/>
            <w:r>
              <w:rPr/>
              <w:t xml:space="preserve">Communication dans un congrès</w:t>
            </w:r>
          </w:p>
          <w:p>
            <w:pPr/>
            <w:hyperlink r:id="rId10" w:history="1">
              <w:r>
                <w:rPr>
                  <w:color w:val="#410a8c"/>
                  <w:u w:val="single"/>
                </w:rPr>
                <w:t xml:space="preserve">hal-05135080v1</w:t>
              </w:r>
            </w:hyperlink>
          </w:p>
        </w:tc>
      </w:tr>
      <w:tr>
        <w:trPr/>
        <w:tc>
          <w:tcPr>
            <w:noWrap/>
          </w:tcPr>
          <w:p>
            <w:pPr>
              <w:spacing w:after="200"/>
            </w:pPr>
            <w:hyperlink r:id="rId16" w:history="1">
              <w:r>
                <w:rPr>
                  <w:color w:val="1e198e"/>
                  <w:b w:val="1"/>
                  <w:bCs w:val="1"/>
                  <w:u w:val="single"/>
                </w:rPr>
                <w:t xml:space="preserve">Nasality overlap in French rhotics</w:t>
              </w:r>
            </w:hyperlink>
          </w:p>
          <w:p>
            <w:pPr/>
            <w:hyperlink r:id="rId17" w:history="1">
              <w:r>
                <w:rPr>
                  <w:color w:val="#410a8c"/>
                  <w:u w:val="single"/>
                </w:rPr>
                <w:t xml:space="preserve">Andres Felipe Lara</w:t>
              </w:r>
            </w:hyperlink>
            <w:r>
              <w:rPr/>
              <w:t xml:space="preserve">,</w:t>
            </w:r>
            <w:hyperlink r:id="rId11" w:history="1">
              <w:r>
                <w:rPr>
                  <w:color w:val="#410a8c"/>
                  <w:u w:val="single"/>
                </w:rPr>
                <w:t xml:space="preserve">Jenifer Vega Rodriguez</w:t>
              </w:r>
            </w:hyperlink>
          </w:p>
          <w:p>
            <w:pPr/>
            <w:r>
              <w:rPr>
                <w:i w:val="1"/>
                <w:iCs w:val="1"/>
              </w:rPr>
              <w:t xml:space="preserve">PaPE 2025 - 6th Phonetics and Phonology in Europe</w:t>
            </w:r>
            <w:r>
              <w:rPr/>
              <w:t xml:space="preserve">, Institut de Recerca i Innovació Educativa (IRIE), Jun 2025, Palma De Mallorca, Spain. pp.312 - 313, </w:t>
            </w:r>
            <w:hyperlink r:id="rId18" w:history="1">
              <w:r>
                <w:rPr>
                  <w:color w:val="#410a8c"/>
                  <w:u w:val="single"/>
                </w:rPr>
                <w:t xml:space="preserve">⟨10.5281/zenodo.15795934⟩</w:t>
              </w:r>
            </w:hyperlink>
          </w:p>
          <w:p>
            <w:pPr/>
            <w:r>
              <w:rPr/>
              <w:t xml:space="preserve">Communication dans un congrès</w:t>
            </w:r>
          </w:p>
          <w:p>
            <w:pPr/>
            <w:hyperlink r:id="rId16" w:history="1">
              <w:r>
                <w:rPr>
                  <w:color w:val="#410a8c"/>
                  <w:u w:val="single"/>
                </w:rPr>
                <w:t xml:space="preserve">hal-05135084v1</w:t>
              </w:r>
            </w:hyperlink>
          </w:p>
        </w:tc>
      </w:tr>
      <w:tr>
        <w:trPr/>
        <w:tc>
          <w:tcPr>
            <w:noWrap/>
          </w:tcPr>
          <w:p>
            <w:pPr>
              <w:spacing w:after="200"/>
            </w:pPr>
            <w:hyperlink r:id="rId19" w:history="1">
              <w:r>
                <w:rPr>
                  <w:color w:val="1e198e"/>
                  <w:b w:val="1"/>
                  <w:bCs w:val="1"/>
                  <w:u w:val="single"/>
                </w:rPr>
                <w:t xml:space="preserve">Nasal Air Flow During Speech Production In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20" w:history="1">
              <w:r>
                <w:rPr>
                  <w:color w:val="#410a8c"/>
                  <w:u w:val="single"/>
                </w:rPr>
                <w:t xml:space="preserve">Silvain Gerber</w:t>
              </w:r>
            </w:hyperlink>
          </w:p>
          <w:p>
            <w:pPr/>
            <w:r>
              <w:rPr>
                <w:i w:val="1"/>
                <w:iCs w:val="1"/>
              </w:rPr>
              <w:t xml:space="preserve">Interspeech 2024 - 25th Annual Conference of the International Speech Communication Association</w:t>
            </w:r>
            <w:r>
              <w:rPr/>
              <w:t xml:space="preserve">, Sep 2024, Kos, Greece. pp.3694-3698, </w:t>
            </w:r>
            <w:hyperlink r:id="rId21" w:history="1">
              <w:r>
                <w:rPr>
                  <w:color w:val="#410a8c"/>
                  <w:u w:val="single"/>
                </w:rPr>
                <w:t xml:space="preserve">⟨10.21437/Interspeech.2024-1674⟩</w:t>
              </w:r>
            </w:hyperlink>
          </w:p>
          <w:p>
            <w:pPr/>
            <w:r>
              <w:rPr/>
              <w:t xml:space="preserve">Communication dans un congrès</w:t>
            </w:r>
          </w:p>
          <w:p>
            <w:pPr/>
            <w:hyperlink r:id="rId19" w:history="1">
              <w:r>
                <w:rPr>
                  <w:color w:val="#410a8c"/>
                  <w:u w:val="single"/>
                </w:rPr>
                <w:t xml:space="preserve">hal-04686070v1</w:t>
              </w:r>
            </w:hyperlink>
          </w:p>
        </w:tc>
      </w:tr>
      <w:tr>
        <w:trPr/>
        <w:tc>
          <w:tcPr>
            <w:noWrap/>
          </w:tcPr>
          <w:p>
            <w:pPr>
              <w:spacing w:after="200"/>
            </w:pPr>
            <w:hyperlink r:id="rId22" w:history="1">
              <w:r>
                <w:rPr>
                  <w:color w:val="1e198e"/>
                  <w:b w:val="1"/>
                  <w:bCs w:val="1"/>
                  <w:u w:val="single"/>
                </w:rPr>
                <w:t xml:space="preserve">Une étude intra et inter-dialectale des voyelles du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23"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20"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pp.561-569</w:t>
            </w:r>
          </w:p>
          <w:p>
            <w:pPr/>
            <w:r>
              <w:rPr/>
              <w:t xml:space="preserve">Communication dans un congrès</w:t>
            </w:r>
          </w:p>
          <w:p>
            <w:pPr/>
            <w:hyperlink r:id="rId22" w:history="1">
              <w:r>
                <w:rPr>
                  <w:color w:val="#410a8c"/>
                  <w:u w:val="single"/>
                </w:rPr>
                <w:t xml:space="preserve">hal-04628562v2</w:t>
              </w:r>
            </w:hyperlink>
          </w:p>
        </w:tc>
      </w:tr>
      <w:tr>
        <w:trPr/>
        <w:tc>
          <w:tcPr>
            <w:noWrap/>
          </w:tcPr>
          <w:p>
            <w:pPr>
              <w:spacing w:after="200"/>
            </w:pPr>
            <w:hyperlink r:id="rId24" w:history="1">
              <w:r>
                <w:rPr>
                  <w:color w:val="1e198e"/>
                  <w:b w:val="1"/>
                  <w:bCs w:val="1"/>
                  <w:u w:val="single"/>
                </w:rPr>
                <w:t xml:space="preserve">Segmentation et analyse de productions non modales, une étude de cas : la langue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p>
          <w:p>
            <w:pPr/>
            <w:r>
              <w:rPr>
                <w:i w:val="1"/>
                <w:iCs w:val="1"/>
              </w:rPr>
              <w:t xml:space="preserve">LIFT 2023 - 5èmes journées du Groupement de Recherche CNRS « Linguistique Informatique, Formelle et de Terrain » LIFT 2023</w:t>
            </w:r>
            <w:r>
              <w:rPr/>
              <w:t xml:space="preserve">, Nov 2023, Nancy, France. pp.23-29</w:t>
            </w:r>
          </w:p>
          <w:p>
            <w:pPr/>
            <w:r>
              <w:rPr/>
              <w:t xml:space="preserve">Communication dans un congrès</w:t>
            </w:r>
          </w:p>
          <w:p>
            <w:pPr/>
            <w:hyperlink r:id="rId24" w:history="1">
              <w:r>
                <w:rPr>
                  <w:color w:val="#410a8c"/>
                  <w:u w:val="single"/>
                </w:rPr>
                <w:t xml:space="preserve">hal-04380198v1</w:t>
              </w:r>
            </w:hyperlink>
          </w:p>
        </w:tc>
      </w:tr>
      <w:tr>
        <w:trPr/>
        <w:tc>
          <w:tcPr>
            <w:noWrap/>
          </w:tcPr>
          <w:p>
            <w:pPr>
              <w:spacing w:after="200"/>
            </w:pPr>
            <w:hyperlink r:id="rId25" w:history="1">
              <w:r>
                <w:rPr>
                  <w:color w:val="1e198e"/>
                  <w:b w:val="1"/>
                  <w:bCs w:val="1"/>
                  <w:u w:val="single"/>
                </w:rPr>
                <w:t xml:space="preserve">An Intra- and Inter-Dialectal Study of Korebaju Vowels</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23"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20" w:history="1">
              <w:r>
                <w:rPr>
                  <w:color w:val="#410a8c"/>
                  <w:u w:val="single"/>
                </w:rPr>
                <w:t xml:space="preserve">Silvain Gerber</w:t>
              </w:r>
            </w:hyperlink>
          </w:p>
          <w:p>
            <w:pPr/>
            <w:r>
              <w:rPr>
                <w:i w:val="1"/>
                <w:iCs w:val="1"/>
              </w:rPr>
              <w:t xml:space="preserve">SIGUL 2023 - 2nd Annual Meeting of the ELRA/ISCA SIG on Under-resourced Languages</w:t>
            </w:r>
            <w:r>
              <w:rPr/>
              <w:t xml:space="preserve">, Aug 2023, Dublin (Irlande), Ireland. pp.24-28, </w:t>
            </w:r>
            <w:hyperlink r:id="rId26" w:history="1">
              <w:r>
                <w:rPr>
                  <w:color w:val="#410a8c"/>
                  <w:u w:val="single"/>
                </w:rPr>
                <w:t xml:space="preserve">⟨10.21437/SIGUL.2023-6⟩</w:t>
              </w:r>
            </w:hyperlink>
          </w:p>
          <w:p>
            <w:pPr/>
            <w:r>
              <w:rPr/>
              <w:t xml:space="preserve">Communication dans un congrès</w:t>
            </w:r>
          </w:p>
          <w:p>
            <w:pPr/>
            <w:hyperlink r:id="rId25" w:history="1">
              <w:r>
                <w:rPr>
                  <w:color w:val="#410a8c"/>
                  <w:u w:val="single"/>
                </w:rPr>
                <w:t xml:space="preserve">hal-04380891v1</w:t>
              </w:r>
            </w:hyperlink>
          </w:p>
        </w:tc>
      </w:tr>
      <w:tr>
        <w:trPr/>
        <w:tc>
          <w:tcPr>
            <w:noWrap/>
          </w:tcPr>
          <w:p>
            <w:pPr>
              <w:spacing w:after="200"/>
            </w:pPr>
            <w:hyperlink r:id="rId27" w:history="1">
              <w:r>
                <w:rPr>
                  <w:color w:val="1e198e"/>
                  <w:b w:val="1"/>
                  <w:bCs w:val="1"/>
                  <w:u w:val="single"/>
                </w:rPr>
                <w:t xml:space="preserve">Glottalisation en korebaju : la question d'un trait mixte segmental et suprasegmental</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12" w:history="1">
              <w:r>
                <w:rPr>
                  <w:color w:val="#410a8c"/>
                  <w:u w:val="single"/>
                </w:rPr>
                <w:t xml:space="preserve">Thiago Chacón</w:t>
              </w:r>
            </w:hyperlink>
          </w:p>
          <w:p>
            <w:pPr/>
            <w:r>
              <w:rPr>
                <w:i w:val="1"/>
                <w:iCs w:val="1"/>
              </w:rPr>
              <w:t xml:space="preserve">JEP 2022 - 34e Journées d’Études sur la Parole</w:t>
            </w:r>
            <w:r>
              <w:rPr/>
              <w:t xml:space="preserve">, Nantes Université; Association Francophone de la Communication Parlée (AFCP), Jun 2022, Noirmoutier, France. pp.855-863</w:t>
            </w:r>
          </w:p>
          <w:p>
            <w:pPr/>
            <w:r>
              <w:rPr/>
              <w:t xml:space="preserve">Communication dans un congrès</w:t>
            </w:r>
          </w:p>
          <w:p>
            <w:pPr/>
            <w:hyperlink r:id="rId27" w:history="1">
              <w:r>
                <w:rPr>
                  <w:color w:val="#410a8c"/>
                  <w:u w:val="single"/>
                </w:rPr>
                <w:t xml:space="preserve">hal-03746974v1</w:t>
              </w:r>
            </w:hyperlink>
          </w:p>
        </w:tc>
      </w:tr>
      <w:tr>
        <w:trPr/>
        <w:tc>
          <w:tcPr>
            <w:noWrap/>
          </w:tcPr>
          <w:p>
            <w:pPr>
              <w:spacing w:after="200"/>
            </w:pPr>
            <w:hyperlink r:id="rId28" w:history="1">
              <w:r>
                <w:rPr>
                  <w:color w:val="1e198e"/>
                  <w:b w:val="1"/>
                  <w:bCs w:val="1"/>
                  <w:u w:val="single"/>
                </w:rPr>
                <w:t xml:space="preserve">Glottal Sounds in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p>
          <w:p>
            <w:pPr/>
            <w:r>
              <w:rPr>
                <w:i w:val="1"/>
                <w:iCs w:val="1"/>
              </w:rPr>
              <w:t xml:space="preserve">Interspeech 2021 - 22nd Annual Conference of the International Speech Communication Association</w:t>
            </w:r>
            <w:r>
              <w:rPr/>
              <w:t xml:space="preserve">, Aug 2021, Brno, Czech Republic. pp.1011-1014, </w:t>
            </w:r>
            <w:hyperlink r:id="rId29" w:history="1">
              <w:r>
                <w:rPr>
                  <w:color w:val="#410a8c"/>
                  <w:u w:val="single"/>
                </w:rPr>
                <w:t xml:space="preserve">⟨10.21437/Interspeech.2021-1417⟩</w:t>
              </w:r>
            </w:hyperlink>
          </w:p>
          <w:p>
            <w:pPr/>
            <w:r>
              <w:rPr/>
              <w:t xml:space="preserve">Communication dans un congrès</w:t>
            </w:r>
          </w:p>
          <w:p>
            <w:pPr/>
            <w:hyperlink r:id="rId28" w:history="1">
              <w:r>
                <w:rPr>
                  <w:color w:val="#410a8c"/>
                  <w:u w:val="single"/>
                </w:rPr>
                <w:t xml:space="preserve">hal-03337770v1</w:t>
              </w:r>
            </w:hyperlink>
          </w:p>
        </w:tc>
      </w:tr>
      <w:tr>
        <w:trPr/>
        <w:tc>
          <w:tcPr>
            <w:noWrap/>
          </w:tcPr>
          <w:p>
            <w:pPr>
              <w:spacing w:after="200"/>
            </w:pPr>
            <w:hyperlink r:id="rId30" w:history="1">
              <w:r>
                <w:rPr>
                  <w:color w:val="1e198e"/>
                  <w:b w:val="1"/>
                  <w:bCs w:val="1"/>
                  <w:u w:val="single"/>
                </w:rPr>
                <w:t xml:space="preserve">Glottalisation en Korebaju : la question d’un système mixte segmental et suprasegmental</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31" w:history="1">
              <w:r>
                <w:rPr>
                  <w:color w:val="#410a8c"/>
                  <w:u w:val="single"/>
                </w:rPr>
                <w:t xml:space="preserve">Thiago Costa Chacon</w:t>
              </w:r>
            </w:hyperlink>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pp.61-62</w:t>
            </w:r>
          </w:p>
          <w:p>
            <w:pPr/>
            <w:r>
              <w:rPr/>
              <w:t xml:space="preserve">Communication dans un congrès</w:t>
            </w:r>
          </w:p>
          <w:p>
            <w:pPr/>
            <w:hyperlink r:id="rId30" w:history="1">
              <w:r>
                <w:rPr>
                  <w:color w:val="#410a8c"/>
                  <w:u w:val="single"/>
                </w:rPr>
                <w:t xml:space="preserve">hal-03421834v1</w:t>
              </w:r>
            </w:hyperlink>
          </w:p>
        </w:tc>
      </w:tr>
      <w:tr>
        <w:trPr/>
        <w:tc>
          <w:tcPr>
            <w:noWrap/>
          </w:tcPr>
          <w:p>
            <w:pPr>
              <w:spacing w:after="200"/>
            </w:pPr>
            <w:hyperlink r:id="rId32" w:history="1">
              <w:r>
                <w:rPr>
                  <w:color w:val="1e198e"/>
                  <w:b w:val="1"/>
                  <w:bCs w:val="1"/>
                  <w:u w:val="single"/>
                </w:rPr>
                <w:t xml:space="preserve">The Vowel System of Korebaju</w:t>
              </w:r>
            </w:hyperlink>
          </w:p>
          <w:p>
            <w:pPr/>
            <w:hyperlink r:id="rId33" w:history="1">
              <w:r>
                <w:rPr>
                  <w:color w:val="#410a8c"/>
                  <w:u w:val="single"/>
                </w:rPr>
                <w:t xml:space="preserve">Jenifer Vega Rodríguez</w:t>
              </w:r>
            </w:hyperlink>
          </w:p>
          <w:p>
            <w:pPr/>
            <w:r>
              <w:rPr>
                <w:i w:val="1"/>
                <w:iCs w:val="1"/>
              </w:rPr>
              <w:t xml:space="preserve">INTERSPEECH 2019</w:t>
            </w:r>
            <w:r>
              <w:rPr/>
              <w:t xml:space="preserve">, Sep 2019, Graz, Austria. </w:t>
            </w:r>
            <w:hyperlink r:id="rId34" w:history="1">
              <w:r>
                <w:rPr>
                  <w:color w:val="#410a8c"/>
                  <w:u w:val="single"/>
                </w:rPr>
                <w:t xml:space="preserve">⟨10.21437/Interspeech.2019-3210⟩</w:t>
              </w:r>
            </w:hyperlink>
          </w:p>
          <w:p>
            <w:pPr/>
            <w:r>
              <w:rPr/>
              <w:t xml:space="preserve">Communication dans un congrès</w:t>
            </w:r>
          </w:p>
          <w:p>
            <w:pPr/>
            <w:hyperlink r:id="rId32" w:history="1">
              <w:r>
                <w:rPr>
                  <w:color w:val="#410a8c"/>
                  <w:u w:val="single"/>
                </w:rPr>
                <w:t xml:space="preserve">hal-02420035v1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F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ifer-vega-rodriguez" TargetMode="External"/><Relationship Id="rId9" Type="http://schemas.openxmlformats.org/officeDocument/2006/relationships/hyperlink" Target="https://orcid.org/0000-0001-9210-6862" TargetMode="External"/><Relationship Id="rId10" Type="http://schemas.openxmlformats.org/officeDocument/2006/relationships/hyperlink" Target="https://hal.science/hal-05135080v1" TargetMode="External"/><Relationship Id="rId11" Type="http://schemas.openxmlformats.org/officeDocument/2006/relationships/hyperlink" Target="https://hal.science/search/index/?q=*&amp;authFullName_s=Jenifer Vega Rodriguez" TargetMode="External"/><Relationship Id="rId12" Type="http://schemas.openxmlformats.org/officeDocument/2006/relationships/hyperlink" Target="https://hal.science/search/index/?q=*&amp;authFullName_s=Thiago Chac&#243;n" TargetMode="External"/><Relationship Id="rId13" Type="http://schemas.openxmlformats.org/officeDocument/2006/relationships/hyperlink" Target="https://hal.science/search/index/?q=*&amp;authFullName_s=Rodrigo Alexandre" TargetMode="External"/><Relationship Id="rId14" Type="http://schemas.openxmlformats.org/officeDocument/2006/relationships/hyperlink" Target="https://hal.science/search/index/?q=*&amp;authFullName_s=Nathalie Vall&#233;e"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hal-05135084v1" TargetMode="External"/><Relationship Id="rId17" Type="http://schemas.openxmlformats.org/officeDocument/2006/relationships/hyperlink" Target="https://hal.science/search/index/?q=*&amp;authFullName_s=Andres Felipe Lara" TargetMode="External"/><Relationship Id="rId18" Type="http://schemas.openxmlformats.org/officeDocument/2006/relationships/hyperlink" Target="https://dx.doi.org/10.5281/zenodo.15795934" TargetMode="External"/><Relationship Id="rId19" Type="http://schemas.openxmlformats.org/officeDocument/2006/relationships/hyperlink" Target="https://hal.science/hal-04686070v1" TargetMode="External"/><Relationship Id="rId20" Type="http://schemas.openxmlformats.org/officeDocument/2006/relationships/hyperlink" Target="https://hal.science/search/index/?q=*&amp;authFullName_s=Silvain Gerber" TargetMode="External"/><Relationship Id="rId21" Type="http://schemas.openxmlformats.org/officeDocument/2006/relationships/hyperlink" Target="https://dx.doi.org/10.21437/Interspeech.2024-1674" TargetMode="External"/><Relationship Id="rId22" Type="http://schemas.openxmlformats.org/officeDocument/2006/relationships/hyperlink" Target="https://hal.science/hal-04628562v2" TargetMode="External"/><Relationship Id="rId23" Type="http://schemas.openxmlformats.org/officeDocument/2006/relationships/hyperlink" Target="https://hal.science/search/index/?q=*&amp;authFullName_s=Thiago Chacon" TargetMode="External"/><Relationship Id="rId24" Type="http://schemas.openxmlformats.org/officeDocument/2006/relationships/hyperlink" Target="https://hal.science/hal-04380198v1" TargetMode="External"/><Relationship Id="rId25" Type="http://schemas.openxmlformats.org/officeDocument/2006/relationships/hyperlink" Target="https://hal.science/hal-04380891v1" TargetMode="External"/><Relationship Id="rId26" Type="http://schemas.openxmlformats.org/officeDocument/2006/relationships/hyperlink" Target="https://dx.doi.org/10.21437/SIGUL.2023-6" TargetMode="External"/><Relationship Id="rId27" Type="http://schemas.openxmlformats.org/officeDocument/2006/relationships/hyperlink" Target="https://hal.science/hal-03746974v1" TargetMode="External"/><Relationship Id="rId28" Type="http://schemas.openxmlformats.org/officeDocument/2006/relationships/hyperlink" Target="https://hal.science/hal-03337770v1" TargetMode="External"/><Relationship Id="rId29" Type="http://schemas.openxmlformats.org/officeDocument/2006/relationships/hyperlink" Target="https://dx.doi.org/10.21437/Interspeech.2021-1417" TargetMode="External"/><Relationship Id="rId30" Type="http://schemas.openxmlformats.org/officeDocument/2006/relationships/hyperlink" Target="https://hal.science/hal-03421834v1" TargetMode="External"/><Relationship Id="rId31" Type="http://schemas.openxmlformats.org/officeDocument/2006/relationships/hyperlink" Target="https://hal.science/search/index/?q=*&amp;authFullName_s=Thiago Costa Chacon" TargetMode="External"/><Relationship Id="rId32" Type="http://schemas.openxmlformats.org/officeDocument/2006/relationships/hyperlink" Target="https://hal.science/hal-02420035v1" TargetMode="External"/><Relationship Id="rId33" Type="http://schemas.openxmlformats.org/officeDocument/2006/relationships/hyperlink" Target="https://hal.science/search/index/?q=*&amp;authFullName_s=Jenifer Vega Rodr&#237;guez" TargetMode="External"/><Relationship Id="rId34" Type="http://schemas.openxmlformats.org/officeDocument/2006/relationships/hyperlink" Target="https://dx.doi.org/10.21437/Interspeech.2019-321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Jenifer Andrea Vega Rodriguez</dc:title>
  <dc:description>CV</dc:description>
  <dc:subject/>
  <cp:keywords/>
  <cp:category/>
  <cp:lastModifiedBy/>
  <dcterms:created xsi:type="dcterms:W3CDTF">2026-03-20T19:59:55+01:00</dcterms:created>
  <dcterms:modified xsi:type="dcterms:W3CDTF">2026-03-20T19:59:55+01:00</dcterms:modified>
</cp:coreProperties>
</file>

<file path=docProps/custom.xml><?xml version="1.0" encoding="utf-8"?>
<Properties xmlns="http://schemas.openxmlformats.org/officeDocument/2006/custom-properties" xmlns:vt="http://schemas.openxmlformats.org/officeDocument/2006/docPropsVTypes"/>
</file>