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Elalouf </w:t>
      </w:r>
      <w:r>
        <w:rPr>
          <w:color w:val="641e6e"/>
        </w:rPr>
        <w:t xml:space="preserve">Maitre de conférences en design, Institut Couleur Image Design (ISCID)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jeremie-elalouf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0009-0006-4313-3606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ou marchandise ? Esquisse d’une analyse des rôles respectifs de l’abstraction mécanique et marchande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2023, Matière/Matériau(x)/Médium: des controverses fécondes, https://journal.dampress.org/issues/matiere-materiau-x-medium-des-controverses-fecondes/machine-ou-marchandise-esquisse-d-une-analyse-des-roles-respectifs-de-l-abstraction-mecanique-et-marchande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la nature dans le design moderniste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04,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⟨10.35562/voix-contemporaines.487⟩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et entropie : Walter Benjamin et la théorie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2022, Systèmes : logiques, graphies, matérialités, https://journal.dampress.org/issues/systemes-logiques-graphies-materialites/choc-et-entropie-walter-benjamin-et-la-theorie-de-linformation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fétichisme de la nature et les secrets de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 française</w:t>
            </w:r>
            <w:r>
              <w:rPr/>
              <w:t xml:space="preserve">, 2021, Secondo Natura, https://suitefrancaise.labcd.unipi.it/le-fetichisme-de-la-nature-et-les-secrets-de-la-marchandise-charles-baudelaire-et-gottfried-semper-face-aux-expositions-universelles/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« design du peu » et la critique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2021, Les Arts de faire : Acte 2 - Design du peu, pratiques ordinaires, https://journal.dampress.org/issues/design-du-peu-pratiques-ordinaires/du-design-du-peu-a-la-critique-du-naturalisme-la-notion-de-design-du-peu-au-prisme-des-approches-d%27aicher-et-de-branzi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funeral services in a global approach to care, from the dead to the living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Guerry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Wiart Nathalie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Lohanne Beltra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Leadership : A New Frontier for Design</w:t>
            </w:r>
            <w:r>
              <w:rPr/>
              <w:t xml:space="preserve">, Cumulus Conference Proceedings, Jun 2025, Nantes, France. pp.211-223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et la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pensées critiques du design</w:t>
            </w:r>
            <w:r>
              <w:rPr/>
              <w:t xml:space="preserve">, Catherine Chomarat-Ruiz, May 2024, Paris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de la nature à la critique de la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Investir et investiguer les terrains artistiques</w:t>
            </w:r>
            <w:r>
              <w:rPr/>
              <w:t xml:space="preserve">, Bérénice Bonhomme; Jérémie Elalouf, Jun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rôle des modèles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Matrices disciplinaires du design</w:t>
            </w:r>
            <w:r>
              <w:rPr/>
              <w:t xml:space="preserve">, Jérémie Elalouf; Céline Caumon; Elodie Bécheras; Lucie Ling; Julien honnorat, Nov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&amp;quot;design du peu&amp;quot; à la critique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du peu, pratiques ordinaires</w:t>
            </w:r>
            <w:r>
              <w:rPr/>
              <w:t xml:space="preserve">, Sophie Fetro, Nov 2021,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 la nature dans le design moderniste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la nature est-elle le nom ?</w:t>
            </w:r>
            <w:r>
              <w:rPr/>
              <w:t xml:space="preserve">, Marie Boucherau; Delphine Hyvrier; alt.516, association de doctorant.e.s stéphanois.e.s., Jun 2021,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politique des ontologies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Réalismes de Lukàcs</w:t>
            </w:r>
            <w:r>
              <w:rPr/>
              <w:t xml:space="preserve">, Alix Bouffard; Vincent Charbonnier; Christian Lazzeri; Frédéric Monferrant; Daria Saburova, Nov 2019, Paris-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désartification et l’accomplissement du naturalisme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Désartification de l’art</w:t>
            </w:r>
            <w:r>
              <w:rPr/>
              <w:t xml:space="preserve">, Carole Talon-Hugon,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diagnostic de l’expérience moderne à l’époque d’une surdétermination des relations par le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réseau</w:t>
            </w:r>
            <w:r>
              <w:rPr/>
              <w:t xml:space="preserve">, David Hoare; Douglas Hoare; Roberto Bartanti; Philippe Nys, Mar 2016, Paris ( France)-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halshs-04813754v1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à l’unité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Empavillonner</w:t>
            </w:r>
            <w:r>
              <w:rPr/>
              <w:t xml:space="preserve">, Athom, http://athom.xyz/, 2021, 978-2-9573855-0-8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schématisme et conceptions du monde : le cas de la perspective : Philippe Descola, Erwin Panofsky, Ernst Cassirer, Robert Klein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/>
              <w:t xml:space="preserve">Art et histoire de l'art. Université Panthéon-Sorbonne - Paris I,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2019PA01H316⟩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schématisme et conceptions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Elalouf</w:t>
              </w:r>
            </w:hyperlink>
          </w:p>
          <w:p>
            <w:pPr/>
            <w:r>
              <w:rPr/>
              <w:t xml:space="preserve">Art et histoire de l'art. Paris 1 - Panthéon-Sorbonne,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tel-04373534v1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C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elalouf" TargetMode="External"/><Relationship Id="rId8" Type="http://schemas.openxmlformats.org/officeDocument/2006/relationships/hyperlink" Target="https://orcid.org/0009-0006-4313-3606" TargetMode="External"/><Relationship Id="rId9" Type="http://schemas.openxmlformats.org/officeDocument/2006/relationships/hyperlink" Target="https://hal.science/hal-04370695v1" TargetMode="External"/><Relationship Id="rId10" Type="http://schemas.openxmlformats.org/officeDocument/2006/relationships/hyperlink" Target="https://hal.science/search/index/?q=*&amp;authFullName_s=J&#233;r&#233;mie Elalouf" TargetMode="External"/><Relationship Id="rId11" Type="http://schemas.openxmlformats.org/officeDocument/2006/relationships/hyperlink" Target="https://hal.science/hal-04370991v1" TargetMode="External"/><Relationship Id="rId12" Type="http://schemas.openxmlformats.org/officeDocument/2006/relationships/hyperlink" Target="https://dx.doi.org/10.35562/voix-contemporaines.487" TargetMode="External"/><Relationship Id="rId13" Type="http://schemas.openxmlformats.org/officeDocument/2006/relationships/hyperlink" Target="https://hal.science/hal-04370925v1" TargetMode="External"/><Relationship Id="rId14" Type="http://schemas.openxmlformats.org/officeDocument/2006/relationships/hyperlink" Target="https://hal.science/hal-04370975v1" TargetMode="External"/><Relationship Id="rId15" Type="http://schemas.openxmlformats.org/officeDocument/2006/relationships/hyperlink" Target="https://hal.science/hal-04370945v1" TargetMode="External"/><Relationship Id="rId16" Type="http://schemas.openxmlformats.org/officeDocument/2006/relationships/hyperlink" Target="https://hal.science/hal-05114788v1" TargetMode="External"/><Relationship Id="rId17" Type="http://schemas.openxmlformats.org/officeDocument/2006/relationships/hyperlink" Target="https://hal.science/search/index/?q=*&amp;authFullName_s=Estelle Guerry" TargetMode="External"/><Relationship Id="rId18" Type="http://schemas.openxmlformats.org/officeDocument/2006/relationships/hyperlink" Target="https://hal.science/search/index/?q=*&amp;authFullName_s=Wiart Nathalie" TargetMode="External"/><Relationship Id="rId19" Type="http://schemas.openxmlformats.org/officeDocument/2006/relationships/hyperlink" Target="https://hal.science/search/index/?q=*&amp;authFullName_s=Lohanne Beltra" TargetMode="External"/><Relationship Id="rId20" Type="http://schemas.openxmlformats.org/officeDocument/2006/relationships/hyperlink" Target="https://hal.science/search/index/?q=*&amp;authFullName_s=C&#233;line Caumon" TargetMode="External"/><Relationship Id="rId21" Type="http://schemas.openxmlformats.org/officeDocument/2006/relationships/hyperlink" Target="https://shs.hal.science/halshs-04813879v1" TargetMode="External"/><Relationship Id="rId22" Type="http://schemas.openxmlformats.org/officeDocument/2006/relationships/hyperlink" Target="https://shs.hal.science/halshs-04813899v1" TargetMode="External"/><Relationship Id="rId23" Type="http://schemas.openxmlformats.org/officeDocument/2006/relationships/hyperlink" Target="https://shs.hal.science/halshs-04813944v1" TargetMode="External"/><Relationship Id="rId24" Type="http://schemas.openxmlformats.org/officeDocument/2006/relationships/hyperlink" Target="https://shs.hal.science/halshs-04813855v1" TargetMode="External"/><Relationship Id="rId25" Type="http://schemas.openxmlformats.org/officeDocument/2006/relationships/hyperlink" Target="https://shs.hal.science/halshs-04813832v1" TargetMode="External"/><Relationship Id="rId26" Type="http://schemas.openxmlformats.org/officeDocument/2006/relationships/hyperlink" Target="https://shs.hal.science/halshs-04813806v1" TargetMode="External"/><Relationship Id="rId27" Type="http://schemas.openxmlformats.org/officeDocument/2006/relationships/hyperlink" Target="https://shs.hal.science/halshs-04813781v1" TargetMode="External"/><Relationship Id="rId28" Type="http://schemas.openxmlformats.org/officeDocument/2006/relationships/hyperlink" Target="https://shs.hal.science/halshs-04813754v1" TargetMode="External"/><Relationship Id="rId29" Type="http://schemas.openxmlformats.org/officeDocument/2006/relationships/hyperlink" Target="https://hal.science/hal-04371022v1" TargetMode="External"/><Relationship Id="rId30" Type="http://schemas.openxmlformats.org/officeDocument/2006/relationships/hyperlink" Target="https://theses.hal.science/tel-02417684v1" TargetMode="External"/><Relationship Id="rId31" Type="http://schemas.openxmlformats.org/officeDocument/2006/relationships/hyperlink" Target="https://www.theses.fr/2019PA01H316" TargetMode="External"/><Relationship Id="rId32" Type="http://schemas.openxmlformats.org/officeDocument/2006/relationships/hyperlink" Target="https://hal.science/tel-0437353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Elalouf</dc:title>
  <dc:description>CV</dc:description>
  <dc:subject/>
  <cp:keywords/>
  <cp:category/>
  <cp:lastModifiedBy/>
  <dcterms:created xsi:type="dcterms:W3CDTF">2026-03-30T13:29:41+02:00</dcterms:created>
  <dcterms:modified xsi:type="dcterms:W3CDTF">2026-03-30T13:29:41+02:00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