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Garrigues </w:t>
      </w:r>
      <w:r>
        <w:rPr>
          <w:color w:val="641e6e"/>
        </w:rPr>
        <w:t xml:space="preserve">Depuis 2022 : Maître de conférence associé, LISST, Université de Toulouse –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Campaigning across platforms: how party status, social profiles, and emotional tone shaped user engagement with French MPs during the 2022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⟨10.1080/19331681.2026.2616497⟩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BERGSTRÖM, Les Nouvelles Lois de l’amour. Sexualité, couple et rencontres au temps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 (2), pp.264 - 267.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⟨10.4000/ress.6653⟩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au service de la prédiction de l’orientation sexuelle dans l’espace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211 (5), pp.137-172.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⟨10.3917/res.211.0137⟩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male, divisive issues: the social and political characteristics of French MPs that encourage audience engagement on Facebook, Instagram, and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IPSA World Congress of Political Science</w:t>
            </w:r>
            <w:r>
              <w:rPr/>
              <w:t xml:space="preserve">, Seoul National University, Jul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halshs-05238317v1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4542v1" TargetMode="External"/><Relationship Id="rId8" Type="http://schemas.openxmlformats.org/officeDocument/2006/relationships/hyperlink" Target="https://hal.science/search/index/?q=*&amp;authFullName_s=Julien Figeac" TargetMode="External"/><Relationship Id="rId9" Type="http://schemas.openxmlformats.org/officeDocument/2006/relationships/hyperlink" Target="https://hal.science/search/index/?q=*&amp;authFullName_s=Marie Neihouser" TargetMode="External"/><Relationship Id="rId10" Type="http://schemas.openxmlformats.org/officeDocument/2006/relationships/hyperlink" Target="https://hal.science/search/index/?q=*&amp;authFullName_s=J&#233;r&#233;mie Garrigues" TargetMode="External"/><Relationship Id="rId11" Type="http://schemas.openxmlformats.org/officeDocument/2006/relationships/hyperlink" Target="https://dx.doi.org/10.1080/19331681.2026.2616497" TargetMode="External"/><Relationship Id="rId12" Type="http://schemas.openxmlformats.org/officeDocument/2006/relationships/hyperlink" Target="https://hal.science/hal-04760440v1" TargetMode="External"/><Relationship Id="rId13" Type="http://schemas.openxmlformats.org/officeDocument/2006/relationships/hyperlink" Target="https://dx.doi.org/10.4000/ress.6653" TargetMode="External"/><Relationship Id="rId14" Type="http://schemas.openxmlformats.org/officeDocument/2006/relationships/hyperlink" Target="https://hal.science/hal-04760325v1" TargetMode="External"/><Relationship Id="rId15" Type="http://schemas.openxmlformats.org/officeDocument/2006/relationships/hyperlink" Target="https://hal.science/search/index/?q=*&amp;authFullName_s=Nicolas Baya-Laffite" TargetMode="External"/><Relationship Id="rId16" Type="http://schemas.openxmlformats.org/officeDocument/2006/relationships/hyperlink" Target="https://hal.science/search/index/?q=*&amp;authFullName_s=Boris Beaude" TargetMode="External"/><Relationship Id="rId17" Type="http://schemas.openxmlformats.org/officeDocument/2006/relationships/hyperlink" Target="https://dx.doi.org/10.3917/res.211.0137" TargetMode="External"/><Relationship Id="rId18" Type="http://schemas.openxmlformats.org/officeDocument/2006/relationships/hyperlink" Target="https://shs.hal.science/halshs-0523831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Garrigues</dc:title>
  <dc:description>CV</dc:description>
  <dc:subject/>
  <cp:keywords/>
  <cp:category/>
  <cp:lastModifiedBy/>
  <dcterms:created xsi:type="dcterms:W3CDTF">2026-05-06T21:51:19+02:00</dcterms:created>
  <dcterms:modified xsi:type="dcterms:W3CDTF">2026-05-06T21:51:19+02:00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