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Jérémie MOUALEK </w:t>
      </w:r>
      <w:r>
        <w:rPr>
          <w:color w:val="641e6e"/>
        </w:rPr>
        <w:t xml:space="preserve">Maître de conférences en sociologie -Chercheur associé à l'INA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en sociologie</w:t>
      </w:r>
      <w:r>
        <w:rPr/>
        <w:t xml:space="preserve">Chercheur au Centre Pierre Naville (Evry Paris-Saclay), associé au CERAPS (Lille)</w:t>
      </w:r>
    </w:p>
    <w:p>
      <w:pPr/>
      <w:hyperlink r:id="rId8" w:history="1">
        <w:r>
          <w:rPr>
            <w:color w:val="#410a8c"/>
            <w:u w:val="single"/>
          </w:rPr>
          <w:t xml:space="preserve">jeremie.moualek@univ-evry.fr</w:t>
        </w:r>
      </w:hyperlink>
    </w:p>
    <w:p>
      <w:pPr/>
      <w:r>
        <w:rPr>
          <w:b w:val="1"/>
          <w:bCs w:val="1"/>
        </w:rPr>
        <w:t xml:space="preserve">Carnet de recherche VISUELEC</w:t>
      </w:r>
      <w:r>
        <w:rPr/>
        <w:t xml:space="preserve"> : </w:t>
      </w:r>
      <w:hyperlink r:id="rId9" w:history="1">
        <w:r>
          <w:rPr>
            <w:color w:val="#410a8c"/>
            <w:u w:val="single"/>
          </w:rPr>
          <w:t xml:space="preserve">https://visuelec.hypotheses.org</w:t>
        </w:r>
      </w:hyperlink>
    </w:p>
    <w:p>
      <w:pPr/>
      <w:r>
        <w:rPr>
          <w:b w:val="1"/>
          <w:bCs w:val="1"/>
        </w:rPr>
        <w:t xml:space="preserve">Axes de recherche</w:t>
      </w:r>
    </w:p>
    <w:p>
      <w:pPr>
        <w:numPr>
          <w:ilvl w:val="0"/>
          <w:numId w:val="1"/>
        </w:numPr>
      </w:pPr>
      <w:r>
        <w:rPr/>
        <w:t xml:space="preserve">Sociologie visuelle du politique (espace graphique de l’élection et des mouvements sociaux)</w:t>
      </w:r>
    </w:p>
    <w:p>
      <w:pPr>
        <w:numPr>
          <w:ilvl w:val="0"/>
          <w:numId w:val="1"/>
        </w:numPr>
      </w:pPr>
      <w:r>
        <w:rPr/>
        <w:t xml:space="preserve">Sociologie des comportements électoraux (vote blanc/nul, abstention)</w:t>
      </w:r>
    </w:p>
    <w:p>
      <w:pPr>
        <w:numPr>
          <w:ilvl w:val="0"/>
          <w:numId w:val="1"/>
        </w:numPr>
      </w:pPr>
      <w:r>
        <w:rPr/>
        <w:t xml:space="preserve">Sociologie des rapports au politique/à la démocratie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blanc et nul contre la démocratie ? Sociogenèse d’une déviance électorale (1831-1913)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2023, n° 132 (3), pp.25-46.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⟨10.3917/gen.132.0025⟩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blanc et nul : voix perdues ou nouvelles voies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hal-03594081v1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disqualifiante de la « violence populaire » en démocratie.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2022, 16, pp.139-158.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⟨10.4000/socio.12204⟩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hal-03601760v1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du parti sans en avoir l’air. Une sociologie visuelle de l’affiliation partisane au prisme des professions de foi d’une commune du Var (1947-2020)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2022, 138 (2), pp.99-125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voix (vraiment) pas comme les autres ? Les usages pluriels du vote blanc et nul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(6), pp.1153-1166.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⟨10.3917/rfsp.676.1153⟩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hal-02456440v1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pourris !&amp;quot; Formes et significations des gros mots de l’électeur au prisme des bulletins nuls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Argotica (en ligne)</w:t>
            </w:r>
            <w:r>
              <w:rPr/>
              <w:t xml:space="preserve">, 2013, Argotica (en ligne), 1 (2), pp.232-240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hal-03079005v1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Le vote blanc et nul, « voix perdues » ou nouvelles voies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Extinction de vote ?</w:t>
            </w:r>
            <w:r>
              <w:rPr/>
              <w:t xml:space="preserve">, p37-49, </w:t>
            </w:r>
            <w:hyperlink r:id="rId21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2022, laviedesidées.fr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Votes blancs et nuls aux élections européennes de 1994. Des votes &amp;quot;euroconstructifs&amp;quot;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/>
              <w:t xml:space="preserve">Libera, Martial; Schirmann, Sylvain; Wassenberg, Birte. </w:t>
            </w:r>
            <w:r>
              <w:rPr>
                <w:i w:val="1"/>
                <w:iCs w:val="1"/>
              </w:rPr>
              <w:t xml:space="preserve">Abstentionnisme, euroscepticisme et anti-européisme dans les élections européennes de 1979 à nos jours</w:t>
            </w:r>
            <w:r>
              <w:rPr/>
              <w:t xml:space="preserve">, 30, </w:t>
            </w:r>
            <w:hyperlink r:id="rId23" w:history="1">
              <w:r>
                <w:rPr>
                  <w:color w:val="#410a8c"/>
                  <w:u w:val="single"/>
                </w:rPr>
                <w:t xml:space="preserve">Franz Steiner Verlag</w:t>
              </w:r>
            </w:hyperlink>
            <w:r>
              <w:rPr/>
              <w:t xml:space="preserve">, pp.79-90, 2016, 9783515112512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hal-03203319v1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travailler sur la campagne électorale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Fabienne Greffet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Neihouser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: Réseaux et Etudes Electorales en France (REEF)</w:t>
            </w:r>
            <w:r>
              <w:rPr/>
              <w:t xml:space="preserve">, Eric Agricoliansky; Antoinette Baujard; Céline Braconnier; Hélène Combes; Élodie Druez; Anne-France Taiclet; Mickael Temporao; Vincent Tiberj,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visuelle de l’ordre électoral. Apports, limites et perspectives d’une approche du vote par l’image.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l'AFSP</w:t>
            </w:r>
            <w:r>
              <w:rPr/>
              <w:t xml:space="preserve">, AFSP,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&amp;quot;Extinction de vote&amp;quot; (PUF, 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CEVIPOF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visuelle du politique. Pistes et conditions de possibilité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Française de Science Politique</w:t>
            </w:r>
            <w:r>
              <w:rPr/>
              <w:t xml:space="preserve">, AFSP,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programmatique en sociologie visuelle du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“Images du politique, politiques de l’image" (IPPI) Séance 3</w:t>
            </w:r>
            <w:r>
              <w:rPr/>
              <w:t xml:space="preserve">, Mar 2022,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Annoncer ou masquer la couleur ? L’affiliation partisane et ses traductions graphiques depuis 1945. Le cas des élections municipales dans une commune du Var.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Discrétions partisanes. Tactiques et stratégies d’ancrage et de ré-ancrage politique</w:t>
            </w:r>
            <w:r>
              <w:rPr/>
              <w:t xml:space="preserve">, Clersé, CERAPS,CESSP, Sep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visuelles stratégiques. L’apolitisme autochtone des candidats aux élections municipales de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"Les élections municipales de 2020 à l’aune de la recomposition des champs politiques locaux et national"</w:t>
            </w:r>
            <w:r>
              <w:rPr/>
              <w:t xml:space="preserve">, Cremi-AFSP-MSHB de Renne, Jan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hal-03602148v1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socio-histoire du vote blanc et nul : la construction sociale d'une déviance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CECP-CERSA</w:t>
            </w:r>
            <w:r>
              <w:rPr/>
              <w:t xml:space="preserve">, Université Paris 2 Panthéon-Assas,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L’archiviste et le secret du vote. La préservation des bulletins en question(s)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Archivistes, AAF</w:t>
            </w:r>
            <w:r>
              <w:rPr/>
              <w:t xml:space="preserve">, Apr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hal-03601709v1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Désertion des urnes, et si on changeait notre façon de voter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de la participation</w:t>
            </w:r>
            <w:r>
              <w:rPr/>
              <w:t xml:space="preserve">, Mar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pluriels du vote blanc et nul : une enquête qualitative et filmique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citoyenneté</w:t>
            </w:r>
            <w:r>
              <w:rPr/>
              <w:t xml:space="preserve">, IEP Saint-Germain-en-Laye, Nov 2018,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blanc et machines à voter en France : quand la touche « Vote blanc » formalise l’informel (1969-2014)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l’Association Belge francophone de Science Politique (ABSP) « L’État face à ses transformations »</w:t>
            </w:r>
            <w:r>
              <w:rPr/>
              <w:t xml:space="preserve">, Apr 2017, Université catholique de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hal-03601714v1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votes pas si &amp;quot;nuls&amp;quot; : détournements du vote et mobilisations collectives.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Repolitiser, Politiser, Dépolitiser</w:t>
            </w:r>
            <w:r>
              <w:rPr/>
              <w:t xml:space="preserve">, Université Paris 7,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hal-02456451v1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partisans de l’incolore ? Paroles et rhétorique des militants du Parti du Vote Blanc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"Le militantisme aujourd'hui : interroger le changement"</w:t>
            </w:r>
            <w:r>
              <w:rPr/>
              <w:t xml:space="preserve">, Jawad Bouadjadja (PHILéPOL); Louise Déjeans (CERLIS); Jennifer Lorin (CANTHEL),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hal-03159005v1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bulletins blancs et nuls parlent d’Europe : entre logiques nationales et euroscepticisme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Abstentionnisme, euroscepticisme et anti-européisme dans les élections européennes de 1979 à nos jours. »</w:t>
            </w:r>
            <w:r>
              <w:rPr/>
              <w:t xml:space="preserve">, May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blanc et nul : une réponse au faible potentiel expressif du bulletin de vote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SCOPE Science of Politics</w:t>
            </w:r>
            <w:r>
              <w:rPr/>
              <w:t xml:space="preserve">, May 2014,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hal-03601749v1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du vote blanc et nul français : De l’acte individuel à l’organisation collective de la transgression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Portugais de Sociologie</w:t>
            </w:r>
            <w:r>
              <w:rPr/>
              <w:t xml:space="preserve">, Apr 2014,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hal-03601724v1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« voix perdues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Film-documentaire de recherche (67 min.)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hal-04389916v1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dernier barreau de l’échelle sociale : la prison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Moulin</w:t>
              </w:r>
            </w:hyperlink>
          </w:p>
          <w:p>
            <w:pPr/>
            <w:r>
              <w:rPr/>
              <w:t xml:space="preserve">Emmaüs France; Secours catholique.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 des CAMSP. Synthèse nationale des données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/>
              <w:t xml:space="preserve">CNSA.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hal-04389880v1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« voix perdues ». Contribution à une sociologie des usages pluriels du vote blanc et nul.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Moualek</w:t>
              </w:r>
            </w:hyperlink>
          </w:p>
          <w:p>
            <w:pPr/>
            <w:r>
              <w:rPr/>
              <w:t xml:space="preserve">Sociologie. Université Paris - Saclay, 2018.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tel-04389112v1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212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jeremie.moualek@univ-evry.fr" TargetMode="External"/><Relationship Id="rId9" Type="http://schemas.openxmlformats.org/officeDocument/2006/relationships/hyperlink" Target="https://visuelec.hypotheses.org" TargetMode="External"/><Relationship Id="rId10" Type="http://schemas.openxmlformats.org/officeDocument/2006/relationships/hyperlink" Target="https://hal.science/hal-04388913v1" TargetMode="External"/><Relationship Id="rId11" Type="http://schemas.openxmlformats.org/officeDocument/2006/relationships/hyperlink" Target="https://hal.science/search/index/?q=*&amp;authFullName_s=J&#233;r&#233;mie Moualek" TargetMode="External"/><Relationship Id="rId12" Type="http://schemas.openxmlformats.org/officeDocument/2006/relationships/hyperlink" Target="https://dx.doi.org/10.3917/gen.132.0025" TargetMode="External"/><Relationship Id="rId13" Type="http://schemas.openxmlformats.org/officeDocument/2006/relationships/hyperlink" Target="https://hal.science/hal-03594081v1" TargetMode="External"/><Relationship Id="rId14" Type="http://schemas.openxmlformats.org/officeDocument/2006/relationships/hyperlink" Target="https://hal.science/hal-03601760v1" TargetMode="External"/><Relationship Id="rId15" Type="http://schemas.openxmlformats.org/officeDocument/2006/relationships/hyperlink" Target="https://dx.doi.org/10.4000/socio.12204" TargetMode="External"/><Relationship Id="rId16" Type="http://schemas.openxmlformats.org/officeDocument/2006/relationships/hyperlink" Target="https://hal.science/hal-04089057v1" TargetMode="External"/><Relationship Id="rId17" Type="http://schemas.openxmlformats.org/officeDocument/2006/relationships/hyperlink" Target="https://lilloa.hal.science/hal-02456440v1" TargetMode="External"/><Relationship Id="rId18" Type="http://schemas.openxmlformats.org/officeDocument/2006/relationships/hyperlink" Target="https://dx.doi.org/10.3917/rfsp.676.1153" TargetMode="External"/><Relationship Id="rId19" Type="http://schemas.openxmlformats.org/officeDocument/2006/relationships/hyperlink" Target="https://lilloa.hal.science/hal-03079005v1" TargetMode="External"/><Relationship Id="rId20" Type="http://schemas.openxmlformats.org/officeDocument/2006/relationships/hyperlink" Target="https://hal.science/hal-04389008v1" TargetMode="External"/><Relationship Id="rId21" Type="http://schemas.openxmlformats.org/officeDocument/2006/relationships/hyperlink" Target="https://www.puf.com/extinction-de-vote" TargetMode="External"/><Relationship Id="rId22" Type="http://schemas.openxmlformats.org/officeDocument/2006/relationships/hyperlink" Target="https://lilloa.hal.science/hal-03203319v1" TargetMode="External"/><Relationship Id="rId23" Type="http://schemas.openxmlformats.org/officeDocument/2006/relationships/hyperlink" Target="https://www.steiner-verlag.de/Abstentionnisme-euroscepticisme-et-anti-europeisme-dans-les-elections-europeennes-de-1979-a-nos-jours/9783515112512" TargetMode="External"/><Relationship Id="rId24" Type="http://schemas.openxmlformats.org/officeDocument/2006/relationships/hyperlink" Target="https://hal.univ-lorraine.fr/hal-05304140v1" TargetMode="External"/><Relationship Id="rId25" Type="http://schemas.openxmlformats.org/officeDocument/2006/relationships/hyperlink" Target="https://hal.science/search/index/?q=*&amp;authFullName_s=Fabienne Greffet" TargetMode="External"/><Relationship Id="rId26" Type="http://schemas.openxmlformats.org/officeDocument/2006/relationships/hyperlink" Target="https://hal.science/search/index/?q=*&amp;authFullName_s=Pierre Lef&#233;bure" TargetMode="External"/><Relationship Id="rId27" Type="http://schemas.openxmlformats.org/officeDocument/2006/relationships/hyperlink" Target="https://hal.science/search/index/?q=*&amp;authFullName_s=Marie Neihouser" TargetMode="External"/><Relationship Id="rId28" Type="http://schemas.openxmlformats.org/officeDocument/2006/relationships/hyperlink" Target="https://hal.science/hal-04388939v1" TargetMode="External"/><Relationship Id="rId29" Type="http://schemas.openxmlformats.org/officeDocument/2006/relationships/hyperlink" Target="https://hal.science/hal-04388987v1" TargetMode="External"/><Relationship Id="rId30" Type="http://schemas.openxmlformats.org/officeDocument/2006/relationships/hyperlink" Target="https://hal.science/hal-04388981v1" TargetMode="External"/><Relationship Id="rId31" Type="http://schemas.openxmlformats.org/officeDocument/2006/relationships/hyperlink" Target="https://hal.science/hal-04388965v1" TargetMode="External"/><Relationship Id="rId32" Type="http://schemas.openxmlformats.org/officeDocument/2006/relationships/hyperlink" Target="https://hal.science/hal-03602151v1" TargetMode="External"/><Relationship Id="rId33" Type="http://schemas.openxmlformats.org/officeDocument/2006/relationships/hyperlink" Target="https://hal.science/hal-03602148v1" TargetMode="External"/><Relationship Id="rId34" Type="http://schemas.openxmlformats.org/officeDocument/2006/relationships/hyperlink" Target="https://hal.science/hal-04389929v1" TargetMode="External"/><Relationship Id="rId35" Type="http://schemas.openxmlformats.org/officeDocument/2006/relationships/hyperlink" Target="https://hal.science/hal-03601709v1" TargetMode="External"/><Relationship Id="rId36" Type="http://schemas.openxmlformats.org/officeDocument/2006/relationships/hyperlink" Target="https://hal.science/hal-04389933v1" TargetMode="External"/><Relationship Id="rId37" Type="http://schemas.openxmlformats.org/officeDocument/2006/relationships/hyperlink" Target="https://hal.science/hal-04389924v1" TargetMode="External"/><Relationship Id="rId38" Type="http://schemas.openxmlformats.org/officeDocument/2006/relationships/hyperlink" Target="https://hal.science/hal-03601714v1" TargetMode="External"/><Relationship Id="rId39" Type="http://schemas.openxmlformats.org/officeDocument/2006/relationships/hyperlink" Target="https://lilloa.hal.science/hal-02456451v1" TargetMode="External"/><Relationship Id="rId40" Type="http://schemas.openxmlformats.org/officeDocument/2006/relationships/hyperlink" Target="https://lilloa.hal.science/hal-03159005v1" TargetMode="External"/><Relationship Id="rId41" Type="http://schemas.openxmlformats.org/officeDocument/2006/relationships/hyperlink" Target="https://hal.science/hal-03601731v1" TargetMode="External"/><Relationship Id="rId42" Type="http://schemas.openxmlformats.org/officeDocument/2006/relationships/hyperlink" Target="https://hal.science/hal-03601749v1" TargetMode="External"/><Relationship Id="rId43" Type="http://schemas.openxmlformats.org/officeDocument/2006/relationships/hyperlink" Target="https://hal.science/hal-03601724v1" TargetMode="External"/><Relationship Id="rId44" Type="http://schemas.openxmlformats.org/officeDocument/2006/relationships/hyperlink" Target="https://hal.science/hal-04389916v1" TargetMode="External"/><Relationship Id="rId45" Type="http://schemas.openxmlformats.org/officeDocument/2006/relationships/hyperlink" Target="https://hal.science/hal-04389909v1" TargetMode="External"/><Relationship Id="rId46" Type="http://schemas.openxmlformats.org/officeDocument/2006/relationships/hyperlink" Target="https://hal.science/search/index/?q=*&amp;authFullName_s=Marion Moulin" TargetMode="External"/><Relationship Id="rId47" Type="http://schemas.openxmlformats.org/officeDocument/2006/relationships/hyperlink" Target="https://hal.science/hal-04389880v1" TargetMode="External"/><Relationship Id="rId48" Type="http://schemas.openxmlformats.org/officeDocument/2006/relationships/hyperlink" Target="https://hal.science/tel-04389112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MOUALEK</dc:title>
  <dc:description>CV</dc:description>
  <dc:subject/>
  <cp:keywords/>
  <cp:category/>
  <cp:lastModifiedBy/>
  <dcterms:created xsi:type="dcterms:W3CDTF">2026-03-17T17:12:07+01:00</dcterms:created>
  <dcterms:modified xsi:type="dcterms:W3CDTF">2026-03-17T17:12:07+01:00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