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Delmulle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jeremy-delmulle</w:t>
        </w:r>
      </w:hyperlink>
    </w:p>
    <w:p>
      <w:pPr>
        <w:numPr>
          <w:ilvl w:val="0"/>
          <w:numId w:val="1"/>
        </w:numPr>
      </w:pPr>
      <w:r>
        <w:rPr/>
        <w:t xml:space="preserve"> ORCID : </w:t>
      </w:r>
      <w:hyperlink r:id="rId8" w:history="1">
        <w:r>
          <w:rPr>
            <w:color w:val="#410a8c"/>
            <w:u w:val="single"/>
          </w:rPr>
          <w:t xml:space="preserve">0000-0003-3771-8035</w:t>
        </w:r>
      </w:hyperlink>
    </w:p>
    <w:p>
      <w:pPr>
        <w:numPr>
          <w:ilvl w:val="0"/>
          <w:numId w:val="1"/>
        </w:numPr>
      </w:pPr>
      <w:r>
        <w:rPr/>
        <w:t xml:space="preserve"> IdRef : </w:t>
      </w:r>
      <w:hyperlink r:id="rId9" w:history="1">
        <w:r>
          <w:rPr>
            <w:color w:val="#410a8c"/>
            <w:u w:val="single"/>
          </w:rPr>
          <w:t xml:space="preserve">158101820</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Lettres et Sciences humaines (Lyon), agrégé de Lettres classiques et docteur ès Études latines de l’Université Paris-Sorbonne, Jérémy Delmulle est depuis 2019 chargé de recherche au CNRS et membre de l'</w:t>
      </w:r>
      <w:hyperlink r:id="rId10" w:history="1">
        <w:r>
          <w:rPr>
            <w:color w:val="#410a8c"/>
            <w:u w:val="single"/>
          </w:rPr>
          <w:t xml:space="preserve">Institut de Recherche et d'Histoire des Textes (UPR 841)</w:t>
        </w:r>
      </w:hyperlink>
      <w:r>
        <w:rPr/>
        <w:t xml:space="preserve">, où il est responsable, depuis 2020, de la </w:t>
      </w:r>
      <w:hyperlink r:id="rId11" w:history="1">
        <w:r>
          <w:rPr>
            <w:color w:val="#410a8c"/>
            <w:u w:val="single"/>
          </w:rPr>
          <w:t xml:space="preserve">Section de Codicologie, d'Histoire des bibliothèques et d'Héraldique</w:t>
        </w:r>
      </w:hyperlink>
      <w:r>
        <w:rPr/>
        <w:t xml:space="preserve">.</w:t>
      </w:r>
    </w:p>
    <w:p>
      <w:pPr/>
      <w:r>
        <w:rPr/>
        <w:t xml:space="preserve">Ses recherches portent principalement sur :</w:t>
      </w:r>
    </w:p>
    <w:p>
      <w:pPr>
        <w:numPr>
          <w:ilvl w:val="0"/>
          <w:numId w:val="2"/>
        </w:numPr>
      </w:pPr>
      <w:r>
        <w:rPr/>
        <w:t xml:space="preserve">la littérature patristique latine et sa transmission au Moyen Âge ;</w:t>
      </w:r>
    </w:p>
    <w:p>
      <w:pPr>
        <w:numPr>
          <w:ilvl w:val="0"/>
          <w:numId w:val="2"/>
        </w:numPr>
      </w:pPr>
      <w:r>
        <w:rPr/>
        <w:t xml:space="preserve">les florilèges patristiques, en particulier augustiniens ;</w:t>
      </w:r>
    </w:p>
    <w:p>
      <w:pPr>
        <w:numPr>
          <w:ilvl w:val="0"/>
          <w:numId w:val="2"/>
        </w:numPr>
      </w:pPr>
      <w:r>
        <w:rPr/>
        <w:t xml:space="preserve">l’histoire des bibliothèques médiévales et modernes ;</w:t>
      </w:r>
    </w:p>
    <w:p>
      <w:pPr>
        <w:numPr>
          <w:ilvl w:val="0"/>
          <w:numId w:val="2"/>
        </w:numPr>
      </w:pPr>
      <w:r>
        <w:rPr/>
        <w:t xml:space="preserve">l’érudition bénédictine des XVIIe-XVIIIe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Flores Augustini</w:t>
              </w:r>
            </w:hyperlink>
          </w:p>
          <w:p>
            <w:pPr/>
            <w:hyperlink r:id="rId13" w:history="1">
              <w:r>
                <w:rPr>
                  <w:color w:val="#410a8c"/>
                  <w:u w:val="single"/>
                </w:rPr>
                <w:t xml:space="preserve">Jérémy Delmulle</w:t>
              </w:r>
            </w:hyperlink>
            <w:r>
              <w:rPr/>
              <w:t xml:space="preserve">,</w:t>
            </w:r>
            <w:hyperlink r:id="rId14" w:history="1">
              <w:r>
                <w:rPr>
                  <w:color w:val="#410a8c"/>
                  <w:u w:val="single"/>
                </w:rPr>
                <w:t xml:space="preserve">Gert Partoens</w:t>
              </w:r>
            </w:hyperlink>
            <w:r>
              <w:rPr/>
              <w:t xml:space="preserve">,</w:t>
            </w:r>
            <w:hyperlink r:id="rId15" w:history="1">
              <w:r>
                <w:rPr>
                  <w:color w:val="#410a8c"/>
                  <w:u w:val="single"/>
                </w:rPr>
                <w:t xml:space="preserve">Shari Boodts</w:t>
              </w:r>
            </w:hyperlink>
            <w:r>
              <w:rPr/>
              <w:t xml:space="preserve">,</w:t>
            </w:r>
            <w:hyperlink r:id="rId16" w:history="1">
              <w:r>
                <w:rPr>
                  <w:color w:val="#410a8c"/>
                  <w:u w:val="single"/>
                </w:rPr>
                <w:t xml:space="preserve">Anthony Dupont</w:t>
              </w:r>
            </w:hyperlink>
          </w:p>
          <w:p>
            <w:pPr/>
            <w:r>
              <w:rPr/>
              <w:t xml:space="preserve">Peeters, 57, pp.VIII-335, 2020, Spicilegium sacrum Lovaniense. Études et documents, 9789042941953</w:t>
            </w:r>
          </w:p>
          <w:p>
            <w:pPr/>
            <w:r>
              <w:rPr/>
              <w:t xml:space="preserve">Ouvrages</w:t>
            </w:r>
          </w:p>
          <w:p>
            <w:pPr/>
            <w:hyperlink r:id="rId12" w:history="1">
              <w:r>
                <w:rPr>
                  <w:color w:val="#410a8c"/>
                  <w:u w:val="single"/>
                </w:rPr>
                <w:t xml:space="preserve">halshs-03058867v1</w:t>
              </w:r>
            </w:hyperlink>
          </w:p>
        </w:tc>
      </w:tr>
      <w:tr>
        <w:trPr/>
        <w:tc>
          <w:tcPr>
            <w:noWrap/>
          </w:tcPr>
          <w:p>
            <w:pPr>
              <w:spacing w:after="200"/>
            </w:pPr>
            <w:hyperlink r:id="rId17" w:history="1">
              <w:r>
                <w:rPr>
                  <w:color w:val="1e198e"/>
                  <w:b w:val="1"/>
                  <w:bCs w:val="1"/>
                  <w:u w:val="single"/>
                </w:rPr>
                <w:t xml:space="preserve">Anonyme. Actes et passions des martyrs militaires africains</w:t>
              </w:r>
            </w:hyperlink>
          </w:p>
          <w:p>
            <w:pPr/>
            <w:hyperlink r:id="rId18" w:history="1">
              <w:r>
                <w:rPr>
                  <w:color w:val="#410a8c"/>
                  <w:u w:val="single"/>
                </w:rPr>
                <w:t xml:space="preserve">Paul Mattei</w:t>
              </w:r>
            </w:hyperlink>
            <w:r>
              <w:rPr/>
              <w:t xml:space="preserve">,</w:t>
            </w:r>
            <w:hyperlink r:id="rId19" w:history="1">
              <w:r>
                <w:rPr>
                  <w:color w:val="#410a8c"/>
                  <w:u w:val="single"/>
                </w:rPr>
                <w:t xml:space="preserve">Juri Leoni</w:t>
              </w:r>
            </w:hyperlink>
            <w:r>
              <w:rPr/>
              <w:t xml:space="preserve">,</w:t>
            </w:r>
            <w:hyperlink r:id="rId20" w:history="1">
              <w:r>
                <w:rPr>
                  <w:color w:val="#410a8c"/>
                  <w:u w:val="single"/>
                </w:rPr>
                <w:t xml:space="preserve">Isabelle Brunetière</w:t>
              </w:r>
            </w:hyperlink>
            <w:r>
              <w:rPr/>
              <w:t xml:space="preserve">,</w:t>
            </w:r>
            <w:hyperlink r:id="rId13" w:history="1">
              <w:r>
                <w:rPr>
                  <w:color w:val="#410a8c"/>
                  <w:u w:val="single"/>
                </w:rPr>
                <w:t xml:space="preserve">Jérémy Delmulle</w:t>
              </w:r>
            </w:hyperlink>
          </w:p>
          <w:p>
            <w:pPr/>
            <w:r>
              <w:rPr/>
              <w:t xml:space="preserve">Les Éditions du Cerf, pp.365, 2020, Sources Chrétiennes 609, 9782204138352</w:t>
            </w:r>
          </w:p>
          <w:p>
            <w:pPr/>
            <w:r>
              <w:rPr/>
              <w:t xml:space="preserve">Ouvrages</w:t>
            </w:r>
            <w:r>
              <w:rPr/>
              <w:t xml:space="preserve"> (édition critique)</w:t>
            </w:r>
          </w:p>
          <w:p>
            <w:pPr/>
            <w:hyperlink r:id="rId17" w:history="1">
              <w:r>
                <w:rPr>
                  <w:color w:val="#410a8c"/>
                  <w:u w:val="single"/>
                </w:rPr>
                <w:t xml:space="preserve">hal-04924432v1</w:t>
              </w:r>
            </w:hyperlink>
          </w:p>
        </w:tc>
      </w:tr>
      <w:tr>
        <w:trPr/>
        <w:tc>
          <w:tcPr>
            <w:noWrap/>
          </w:tcPr>
          <w:p>
            <w:pPr>
              <w:spacing w:after="200"/>
            </w:pPr>
            <w:hyperlink r:id="rId21" w:history="1">
              <w:r>
                <w:rPr>
                  <w:color w:val="1e198e"/>
                  <w:b w:val="1"/>
                  <w:bCs w:val="1"/>
                  <w:u w:val="single"/>
                </w:rPr>
                <w:t xml:space="preserve">Actes de la journée d'étude « Pour les cent-cinquante ans du Cabinet des manuscrits de la Bibliothèque nationale »</w:t>
              </w:r>
            </w:hyperlink>
          </w:p>
          <w:p>
            <w:pPr/>
            <w:hyperlink r:id="rId13" w:history="1">
              <w:r>
                <w:rPr>
                  <w:color w:val="#410a8c"/>
                  <w:u w:val="single"/>
                </w:rPr>
                <w:t xml:space="preserve">Jérémy Delmulle</w:t>
              </w:r>
            </w:hyperlink>
            <w:r>
              <w:rPr/>
              <w:t xml:space="preserve">,</w:t>
            </w:r>
            <w:hyperlink r:id="rId22" w:history="1">
              <w:r>
                <w:rPr>
                  <w:color w:val="#410a8c"/>
                  <w:u w:val="single"/>
                </w:rPr>
                <w:t xml:space="preserve">Charlotte Denoel</w:t>
              </w:r>
            </w:hyperlink>
            <w:r>
              <w:rPr/>
              <w:t xml:space="preserve">,</w:t>
            </w:r>
            <w:hyperlink r:id="rId23" w:history="1">
              <w:r>
                <w:rPr>
                  <w:color w:val="#410a8c"/>
                  <w:u w:val="single"/>
                </w:rPr>
                <w:t xml:space="preserve">François Ploton-Nicollet</w:t>
              </w:r>
            </w:hyperlink>
          </w:p>
          <w:p>
            <w:pPr/>
            <w:r>
              <w:rPr/>
              <w:t xml:space="preserve">2019-2, pp.221-[356], 2019, Bulletin du bibliophile</w:t>
            </w:r>
          </w:p>
          <w:p>
            <w:pPr/>
            <w:r>
              <w:rPr/>
              <w:t xml:space="preserve">Ouvrages</w:t>
            </w:r>
          </w:p>
          <w:p>
            <w:pPr/>
            <w:hyperlink r:id="rId21" w:history="1">
              <w:r>
                <w:rPr>
                  <w:color w:val="#410a8c"/>
                  <w:u w:val="single"/>
                </w:rPr>
                <w:t xml:space="preserve">halshs-03059127v1</w:t>
              </w:r>
            </w:hyperlink>
          </w:p>
        </w:tc>
      </w:tr>
      <w:tr>
        <w:trPr/>
        <w:tc>
          <w:tcPr>
            <w:noWrap/>
          </w:tcPr>
          <w:p>
            <w:pPr>
              <w:spacing w:after="200"/>
            </w:pPr>
            <w:hyperlink r:id="rId24" w:history="1">
              <w:r>
                <w:rPr>
                  <w:color w:val="1e198e"/>
                  <w:b w:val="1"/>
                  <w:bCs w:val="1"/>
                  <w:u w:val="single"/>
                </w:rPr>
                <w:t xml:space="preserve">La Controverse carolingienne sur la prédestination : histoire, textes et manuscrits</w:t>
              </w:r>
            </w:hyperlink>
          </w:p>
          <w:p>
            <w:pPr/>
            <w:hyperlink r:id="rId25" w:history="1">
              <w:r>
                <w:rPr>
                  <w:color w:val="#410a8c"/>
                  <w:u w:val="single"/>
                </w:rPr>
                <w:t xml:space="preserve">Pierre Chambert-Protat</w:t>
              </w:r>
            </w:hyperlink>
            <w:r>
              <w:rPr/>
              <w:t xml:space="preserve">,</w:t>
            </w: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r>
              <w:rPr/>
              <w:t xml:space="preserve">,</w:t>
            </w:r>
            <w:hyperlink r:id="rId27" w:history="1">
              <w:r>
                <w:rPr>
                  <w:color w:val="#410a8c"/>
                  <w:u w:val="single"/>
                </w:rPr>
                <w:t xml:space="preserve">Jeremy C. Thompson</w:t>
              </w:r>
            </w:hyperlink>
          </w:p>
          <w:p>
            <w:pPr/>
            <w:r>
              <w:rPr/>
              <w:t xml:space="preserve">Brepols, 32, 2018, Haut Moyen Âge, 978-2-503-57795-1. </w:t>
            </w:r>
            <w:hyperlink r:id="rId28" w:history="1">
              <w:r>
                <w:rPr>
                  <w:color w:val="#410a8c"/>
                  <w:u w:val="single"/>
                </w:rPr>
                <w:t xml:space="preserve">⟨10.1484/M.HAMA-EB.5.114194⟩</w:t>
              </w:r>
            </w:hyperlink>
          </w:p>
          <w:p>
            <w:pPr/>
            <w:r>
              <w:rPr/>
              <w:t xml:space="preserve">Ouvrages</w:t>
            </w:r>
          </w:p>
          <w:p>
            <w:pPr/>
            <w:hyperlink r:id="rId24" w:history="1">
              <w:r>
                <w:rPr>
                  <w:color w:val="#410a8c"/>
                  <w:u w:val="single"/>
                </w:rPr>
                <w:t xml:space="preserve">halshs-01631451v1</w:t>
              </w:r>
            </w:hyperlink>
          </w:p>
        </w:tc>
      </w:tr>
      <w:tr>
        <w:trPr/>
        <w:tc>
          <w:tcPr>
            <w:noWrap/>
          </w:tcPr>
          <w:p>
            <w:pPr>
              <w:spacing w:after="200"/>
            </w:pPr>
            <w:hyperlink r:id="rId29" w:history="1">
              <w:r>
                <w:rPr>
                  <w:color w:val="1e198e"/>
                  <w:b w:val="1"/>
                  <w:bCs w:val="1"/>
                  <w:u w:val="single"/>
                </w:rPr>
                <w:t xml:space="preserve">L’île des saints</w:t>
              </w:r>
            </w:hyperlink>
          </w:p>
          <w:p>
            <w:pPr/>
            <w:hyperlink r:id="rId30" w:history="1">
              <w:r>
                <w:rPr>
                  <w:color w:val="#410a8c"/>
                  <w:u w:val="single"/>
                </w:rPr>
                <w:t xml:space="preserve">Mantė Lenkaitytė Ostermann</w:t>
              </w:r>
            </w:hyperlink>
            <w:r>
              <w:rPr/>
              <w:t xml:space="preserve">,</w:t>
            </w:r>
            <w:hyperlink r:id="rId13" w:history="1">
              <w:r>
                <w:rPr>
                  <w:color w:val="#410a8c"/>
                  <w:u w:val="single"/>
                </w:rPr>
                <w:t xml:space="preserve">Jérémy Delmulle</w:t>
              </w:r>
            </w:hyperlink>
          </w:p>
          <w:p>
            <w:pPr/>
            <w:r>
              <w:rPr/>
              <w:t xml:space="preserve">Les Éditions du Cerf – Éditions J.-P. Migne, 105, 2018, Les Pères dans la foi</w:t>
            </w:r>
          </w:p>
          <w:p>
            <w:pPr/>
            <w:r>
              <w:rPr/>
              <w:t xml:space="preserve">Ouvrages</w:t>
            </w:r>
          </w:p>
          <w:p>
            <w:pPr/>
            <w:hyperlink r:id="rId29" w:history="1">
              <w:r>
                <w:rPr>
                  <w:color w:val="#410a8c"/>
                  <w:u w:val="single"/>
                </w:rPr>
                <w:t xml:space="preserve">halshs-03059233v1</w:t>
              </w:r>
            </w:hyperlink>
          </w:p>
        </w:tc>
      </w:tr>
      <w:tr>
        <w:trPr/>
        <w:tc>
          <w:tcPr>
            <w:noWrap/>
          </w:tcPr>
          <w:p>
            <w:pPr>
              <w:spacing w:after="200"/>
            </w:pPr>
            <w:hyperlink r:id="rId31" w:history="1">
              <w:r>
                <w:rPr>
                  <w:color w:val="1e198e"/>
                  <w:b w:val="1"/>
                  <w:bCs w:val="1"/>
                  <w:u w:val="single"/>
                </w:rPr>
                <w:t xml:space="preserve">Prosper d’Aquitaine contre Jean Cassien</w:t>
              </w:r>
            </w:hyperlink>
          </w:p>
          <w:p>
            <w:pPr/>
            <w:hyperlink r:id="rId13" w:history="1">
              <w:r>
                <w:rPr>
                  <w:color w:val="#410a8c"/>
                  <w:u w:val="single"/>
                </w:rPr>
                <w:t xml:space="preserve">Jérémy Delmulle</w:t>
              </w:r>
            </w:hyperlink>
          </w:p>
          <w:p>
            <w:pPr/>
            <w:hyperlink r:id="rId32" w:history="1">
              <w:r>
                <w:rPr>
                  <w:color w:val="#410a8c"/>
                  <w:u w:val="single"/>
                </w:rPr>
                <w:t xml:space="preserve">Fédération Internationale des Instituts d’Études Médiévales</w:t>
              </w:r>
            </w:hyperlink>
            <w:r>
              <w:rPr/>
              <w:t xml:space="preserve">, 91, pp.XLIV-381, 2018, Textes et Études du Moyen Âge, 978-2-503-58429-4</w:t>
            </w:r>
          </w:p>
          <w:p>
            <w:pPr/>
            <w:r>
              <w:rPr/>
              <w:t xml:space="preserve">Ouvrages</w:t>
            </w:r>
          </w:p>
          <w:p>
            <w:pPr/>
            <w:hyperlink r:id="rId31" w:history="1">
              <w:r>
                <w:rPr>
                  <w:color w:val="#410a8c"/>
                  <w:u w:val="single"/>
                </w:rPr>
                <w:t xml:space="preserve">halshs-02437574v1</w:t>
              </w:r>
            </w:hyperlink>
          </w:p>
        </w:tc>
      </w:tr>
      <w:tr>
        <w:trPr/>
        <w:tc>
          <w:tcPr>
            <w:noWrap/>
          </w:tcPr>
          <w:p>
            <w:pPr>
              <w:spacing w:after="200"/>
            </w:pPr>
            <w:hyperlink r:id="rId33" w:history="1">
              <w:r>
                <w:rPr>
                  <w:color w:val="1e198e"/>
                  <w:b w:val="1"/>
                  <w:bCs w:val="1"/>
                  <w:u w:val="single"/>
                </w:rPr>
                <w:t xml:space="preserve">Inventaires mauristes</w:t>
              </w:r>
            </w:hyperlink>
          </w:p>
          <w:p>
            <w:pPr/>
            <w:hyperlink r:id="rId13" w:history="1">
              <w:r>
                <w:rPr>
                  <w:color w:val="#410a8c"/>
                  <w:u w:val="single"/>
                </w:rPr>
                <w:t xml:space="preserve">Jérémy Delmulle</w:t>
              </w:r>
            </w:hyperlink>
          </w:p>
          <w:p>
            <w:pPr/>
            <w:hyperlink r:id="rId34" w:history="1">
              <w:r>
                <w:rPr>
                  <w:color w:val="#410a8c"/>
                  <w:u w:val="single"/>
                </w:rPr>
                <w:t xml:space="preserve">Presses universitaires de Caen</w:t>
              </w:r>
            </w:hyperlink>
            <w:r>
              <w:rPr/>
              <w:t xml:space="preserve">, 2018, THECAE</w:t>
            </w:r>
          </w:p>
          <w:p>
            <w:pPr/>
            <w:r>
              <w:rPr/>
              <w:t xml:space="preserve">Ouvrages</w:t>
            </w:r>
          </w:p>
          <w:p>
            <w:pPr/>
            <w:hyperlink r:id="rId33" w:history="1">
              <w:r>
                <w:rPr>
                  <w:color w:val="#410a8c"/>
                  <w:u w:val="single"/>
                </w:rPr>
                <w:t xml:space="preserve">halshs-03059248v1</w:t>
              </w:r>
            </w:hyperlink>
          </w:p>
        </w:tc>
      </w:tr>
      <w:tr>
        <w:trPr/>
        <w:tc>
          <w:tcPr>
            <w:noWrap/>
          </w:tcPr>
          <w:p>
            <w:pPr>
              <w:spacing w:after="200"/>
            </w:pPr>
            <w:hyperlink r:id="rId35" w:history="1">
              <w:r>
                <w:rPr>
                  <w:color w:val="1e198e"/>
                  <w:b w:val="1"/>
                  <w:bCs w:val="1"/>
                  <w:u w:val="single"/>
                </w:rPr>
                <w:t xml:space="preserve">Nihil veritas erubescit</w:t>
              </w:r>
            </w:hyperlink>
          </w:p>
          <w:p>
            <w:pPr/>
            <w:hyperlink r:id="rId36" w:history="1">
              <w:r>
                <w:rPr>
                  <w:color w:val="#410a8c"/>
                  <w:u w:val="single"/>
                </w:rPr>
                <w:t xml:space="preserve">Clémentine Bernard-Valette</w:t>
              </w:r>
            </w:hyperlink>
            <w:r>
              <w:rPr/>
              <w:t xml:space="preserve">,</w:t>
            </w:r>
            <w:hyperlink r:id="rId13" w:history="1">
              <w:r>
                <w:rPr>
                  <w:color w:val="#410a8c"/>
                  <w:u w:val="single"/>
                </w:rPr>
                <w:t xml:space="preserve">Jérémy Delmulle</w:t>
              </w:r>
            </w:hyperlink>
            <w:r>
              <w:rPr/>
              <w:t xml:space="preserve">,</w:t>
            </w:r>
            <w:hyperlink r:id="rId37" w:history="1">
              <w:r>
                <w:rPr>
                  <w:color w:val="#410a8c"/>
                  <w:u w:val="single"/>
                </w:rPr>
                <w:t xml:space="preserve">Camille Gerzaguet</w:t>
              </w:r>
            </w:hyperlink>
          </w:p>
          <w:p>
            <w:pPr/>
            <w:r>
              <w:rPr/>
              <w:t xml:space="preserve">Brepols, 74 (XXV-838), 2017, Instrumenta Patristica et Mediaevalia. Research on the Inheritance of Early and Medieval Christianity, </w:t>
            </w:r>
            <w:hyperlink r:id="rId38" w:history="1">
              <w:r>
                <w:rPr>
                  <w:color w:val="#410a8c"/>
                  <w:u w:val="single"/>
                </w:rPr>
                <w:t xml:space="preserve">⟨10.1484/M.IPM-EB.5.111913⟩</w:t>
              </w:r>
            </w:hyperlink>
          </w:p>
          <w:p>
            <w:pPr/>
            <w:r>
              <w:rPr/>
              <w:t xml:space="preserve">Ouvrages</w:t>
            </w:r>
          </w:p>
          <w:p>
            <w:pPr/>
            <w:hyperlink r:id="rId35" w:history="1">
              <w:r>
                <w:rPr>
                  <w:color w:val="#410a8c"/>
                  <w:u w:val="single"/>
                </w:rPr>
                <w:t xml:space="preserve">halshs-02437564v1</w:t>
              </w:r>
            </w:hyperlink>
          </w:p>
        </w:tc>
      </w:tr>
      <w:tr>
        <w:trPr/>
        <w:tc>
          <w:tcPr>
            <w:noWrap/>
          </w:tcPr>
          <w:p>
            <w:pPr>
              <w:spacing w:after="200"/>
            </w:pPr>
            <w:hyperlink r:id="rId39" w:history="1">
              <w:r>
                <w:rPr>
                  <w:color w:val="1e198e"/>
                  <w:b w:val="1"/>
                  <w:bCs w:val="1"/>
                  <w:u w:val="single"/>
                </w:rPr>
                <w:t xml:space="preserve">Bibliographia Prosperiana</w:t>
              </w:r>
            </w:hyperlink>
          </w:p>
          <w:p>
            <w:pPr/>
            <w:hyperlink r:id="rId13" w:history="1">
              <w:r>
                <w:rPr>
                  <w:color w:val="#410a8c"/>
                  <w:u w:val="single"/>
                </w:rPr>
                <w:t xml:space="preserve">Jérémy Delmulle</w:t>
              </w:r>
            </w:hyperlink>
          </w:p>
          <w:p>
            <w:pPr/>
            <w:r>
              <w:rPr/>
              <w:t xml:space="preserve">, 2013</w:t>
            </w:r>
          </w:p>
          <w:p>
            <w:pPr/>
            <w:r>
              <w:rPr/>
              <w:t xml:space="preserve">Ouvrages</w:t>
            </w:r>
          </w:p>
          <w:p>
            <w:pPr/>
            <w:hyperlink r:id="rId39" w:history="1">
              <w:r>
                <w:rPr>
                  <w:color w:val="#410a8c"/>
                  <w:u w:val="single"/>
                </w:rPr>
                <w:t xml:space="preserve">halshs-03059243v1</w:t>
              </w:r>
            </w:hyperlink>
          </w:p>
        </w:tc>
      </w:tr>
      <w:tr>
        <w:trPr/>
        <w:tc>
          <w:tcPr>
            <w:noWrap/>
          </w:tcPr>
          <w:p>
            <w:pPr>
              <w:spacing w:after="200"/>
            </w:pPr>
            <w:hyperlink r:id="rId40" w:history="1">
              <w:r>
                <w:rPr>
                  <w:color w:val="1e198e"/>
                  <w:b w:val="1"/>
                  <w:bCs w:val="1"/>
                  <w:u w:val="single"/>
                </w:rPr>
                <w:t xml:space="preserve">Petite anthologie de saint Augustin</w:t>
              </w:r>
            </w:hyperlink>
          </w:p>
          <w:p>
            <w:pPr/>
            <w:hyperlink r:id="rId13" w:history="1">
              <w:r>
                <w:rPr>
                  <w:color w:val="#410a8c"/>
                  <w:u w:val="single"/>
                </w:rPr>
                <w:t xml:space="preserve">Jérémy Delmulle</w:t>
              </w:r>
            </w:hyperlink>
          </w:p>
          <w:p>
            <w:pPr/>
            <w:r>
              <w:rPr/>
              <w:t xml:space="preserve">Éditions Garnier, pp.64, 2011</w:t>
            </w:r>
          </w:p>
          <w:p>
            <w:pPr/>
            <w:r>
              <w:rPr/>
              <w:t xml:space="preserve">Ouvrages</w:t>
            </w:r>
          </w:p>
          <w:p>
            <w:pPr/>
            <w:hyperlink r:id="rId40" w:history="1">
              <w:r>
                <w:rPr>
                  <w:color w:val="#410a8c"/>
                  <w:u w:val="single"/>
                </w:rPr>
                <w:t xml:space="preserve">halshs-03059216v1</w:t>
              </w:r>
            </w:hyperlink>
          </w:p>
        </w:tc>
      </w:tr>
    </w:tbl>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Archives mauristes conservées à l'abbaye de Melk</w:t>
              </w:r>
            </w:hyperlink>
          </w:p>
          <w:p>
            <w:pPr/>
            <w:hyperlink r:id="rId13" w:history="1">
              <w:r>
                <w:rPr>
                  <w:color w:val="#410a8c"/>
                  <w:u w:val="single"/>
                </w:rPr>
                <w:t xml:space="preserve">Jérémy Delmulle</w:t>
              </w:r>
            </w:hyperlink>
          </w:p>
          <w:p>
            <w:pPr/>
            <w:r>
              <w:rPr>
                <w:i w:val="1"/>
                <w:iCs w:val="1"/>
              </w:rPr>
              <w:t xml:space="preserve">Revue d'histoire des textes</w:t>
            </w:r>
            <w:r>
              <w:rPr/>
              <w:t xml:space="preserve">, A paraître</w:t>
            </w:r>
          </w:p>
          <w:p>
            <w:pPr/>
            <w:r>
              <w:rPr/>
              <w:t xml:space="preserve">Article dans une revue</w:t>
            </w:r>
          </w:p>
          <w:p>
            <w:pPr/>
            <w:hyperlink r:id="rId41" w:history="1">
              <w:r>
                <w:rPr>
                  <w:color w:val="#410a8c"/>
                  <w:u w:val="single"/>
                </w:rPr>
                <w:t xml:space="preserve">hal-05072200v1</w:t>
              </w:r>
            </w:hyperlink>
          </w:p>
        </w:tc>
      </w:tr>
      <w:tr>
        <w:trPr/>
        <w:tc>
          <w:tcPr>
            <w:noWrap/>
          </w:tcPr>
          <w:p>
            <w:pPr>
              <w:spacing w:after="200"/>
            </w:pPr>
            <w:hyperlink r:id="rId42" w:history="1">
              <w:r>
                <w:rPr>
                  <w:color w:val="1e198e"/>
                  <w:b w:val="1"/>
                  <w:bCs w:val="1"/>
                  <w:u w:val="single"/>
                </w:rPr>
                <w:t xml:space="preserve">Les manuscrits grecs du cardinal Guidi di Bagno</w:t>
              </w:r>
            </w:hyperlink>
          </w:p>
          <w:p>
            <w:pPr/>
            <w:hyperlink r:id="rId13" w:history="1">
              <w:r>
                <w:rPr>
                  <w:color w:val="#410a8c"/>
                  <w:u w:val="single"/>
                </w:rPr>
                <w:t xml:space="preserve">Jérémy Delmulle</w:t>
              </w:r>
            </w:hyperlink>
          </w:p>
          <w:p>
            <w:pPr/>
            <w:r>
              <w:rPr>
                <w:i w:val="1"/>
                <w:iCs w:val="1"/>
              </w:rPr>
              <w:t xml:space="preserve">Scriptorium : revue internationale des études relatives aux manuscrits</w:t>
            </w:r>
            <w:r>
              <w:rPr/>
              <w:t xml:space="preserve">, A paraître</w:t>
            </w:r>
          </w:p>
          <w:p>
            <w:pPr/>
            <w:r>
              <w:rPr/>
              <w:t xml:space="preserve">Article dans une revue</w:t>
            </w:r>
          </w:p>
          <w:p>
            <w:pPr/>
            <w:hyperlink r:id="rId42" w:history="1">
              <w:r>
                <w:rPr>
                  <w:color w:val="#410a8c"/>
                  <w:u w:val="single"/>
                </w:rPr>
                <w:t xml:space="preserve">hal-05367253v1</w:t>
              </w:r>
            </w:hyperlink>
          </w:p>
        </w:tc>
      </w:tr>
      <w:tr>
        <w:trPr/>
        <w:tc>
          <w:tcPr>
            <w:noWrap/>
          </w:tcPr>
          <w:p>
            <w:pPr>
              <w:spacing w:after="200"/>
            </w:pPr>
            <w:hyperlink r:id="rId43" w:history="1">
              <w:r>
                <w:rPr>
                  <w:color w:val="1e198e"/>
                  <w:b w:val="1"/>
                  <w:bCs w:val="1"/>
                  <w:u w:val="single"/>
                </w:rPr>
                <w:t xml:space="preserve">La tradition des sermons de saint Augustin, un projet d’ouvrage avorté d’André Wilmart</w:t>
              </w:r>
            </w:hyperlink>
          </w:p>
          <w:p>
            <w:pPr/>
            <w:hyperlink r:id="rId13" w:history="1">
              <w:r>
                <w:rPr>
                  <w:color w:val="#410a8c"/>
                  <w:u w:val="single"/>
                </w:rPr>
                <w:t xml:space="preserve">Jérémy Delmulle</w:t>
              </w:r>
            </w:hyperlink>
          </w:p>
          <w:p>
            <w:pPr/>
            <w:r>
              <w:rPr>
                <w:i w:val="1"/>
                <w:iCs w:val="1"/>
              </w:rPr>
              <w:t xml:space="preserve">Revue Bénédictine</w:t>
            </w:r>
            <w:r>
              <w:rPr/>
              <w:t xml:space="preserve">, A paraître</w:t>
            </w:r>
          </w:p>
          <w:p>
            <w:pPr/>
            <w:r>
              <w:rPr/>
              <w:t xml:space="preserve">Article dans une revue</w:t>
            </w:r>
          </w:p>
          <w:p>
            <w:pPr/>
            <w:hyperlink r:id="rId43" w:history="1">
              <w:r>
                <w:rPr>
                  <w:color w:val="#410a8c"/>
                  <w:u w:val="single"/>
                </w:rPr>
                <w:t xml:space="preserve">hal-05072202v1</w:t>
              </w:r>
            </w:hyperlink>
          </w:p>
        </w:tc>
      </w:tr>
      <w:tr>
        <w:trPr/>
        <w:tc>
          <w:tcPr>
            <w:noWrap/>
          </w:tcPr>
          <w:p>
            <w:pPr>
              <w:spacing w:after="200"/>
            </w:pPr>
            <w:hyperlink r:id="rId44" w:history="1">
              <w:r>
                <w:rPr>
                  <w:color w:val="1e198e"/>
                  <w:b w:val="1"/>
                  <w:bCs w:val="1"/>
                  <w:u w:val="single"/>
                </w:rPr>
                <w:t xml:space="preserve">Table cumulative des notes complémentaires des volumes de la « Bibliothèque Augustinienne »</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A paraître, 72 (1)</w:t>
            </w:r>
          </w:p>
          <w:p>
            <w:pPr/>
            <w:r>
              <w:rPr/>
              <w:t xml:space="preserve">Article dans une revue</w:t>
            </w:r>
          </w:p>
          <w:p>
            <w:pPr/>
            <w:hyperlink r:id="rId44" w:history="1">
              <w:r>
                <w:rPr>
                  <w:color w:val="#410a8c"/>
                  <w:u w:val="single"/>
                </w:rPr>
                <w:t xml:space="preserve">hal-05463007v1</w:t>
              </w:r>
            </w:hyperlink>
          </w:p>
        </w:tc>
      </w:tr>
      <w:tr>
        <w:trPr/>
        <w:tc>
          <w:tcPr>
            <w:noWrap/>
          </w:tcPr>
          <w:p>
            <w:pPr>
              <w:spacing w:after="200"/>
            </w:pPr>
            <w:hyperlink r:id="rId45" w:history="1">
              <w:r>
                <w:rPr>
                  <w:color w:val="1e198e"/>
                  <w:b w:val="1"/>
                  <w:bCs w:val="1"/>
                  <w:u w:val="single"/>
                </w:rPr>
                <w:t xml:space="preserve">Sulla datazione e la provenienza del Terenzio Trivulziano appartenuto a Baldo Martorelli</w:t>
              </w:r>
            </w:hyperlink>
          </w:p>
          <w:p>
            <w:pPr/>
            <w:hyperlink r:id="rId13" w:history="1">
              <w:r>
                <w:rPr>
                  <w:color w:val="#410a8c"/>
                  <w:u w:val="single"/>
                </w:rPr>
                <w:t xml:space="preserve">Jérémy Delmulle</w:t>
              </w:r>
            </w:hyperlink>
          </w:p>
          <w:p>
            <w:pPr/>
            <w:r>
              <w:rPr>
                <w:i w:val="1"/>
                <w:iCs w:val="1"/>
              </w:rPr>
              <w:t xml:space="preserve">Aevum, Rassegna di Scienze storiche linguistiche e filologiche</w:t>
            </w:r>
            <w:r>
              <w:rPr/>
              <w:t xml:space="preserve">, 2025, 99 (2), pp.393-400. </w:t>
            </w:r>
            <w:hyperlink r:id="rId46" w:history="1">
              <w:r>
                <w:rPr>
                  <w:color w:val="#410a8c"/>
                  <w:u w:val="single"/>
                </w:rPr>
                <w:t xml:space="preserve">⟨10.26350/000193_000252⟩</w:t>
              </w:r>
            </w:hyperlink>
          </w:p>
          <w:p>
            <w:pPr/>
            <w:r>
              <w:rPr/>
              <w:t xml:space="preserve">Article dans une revue</w:t>
            </w:r>
          </w:p>
          <w:p>
            <w:pPr/>
            <w:hyperlink r:id="rId45" w:history="1">
              <w:r>
                <w:rPr>
                  <w:color w:val="#410a8c"/>
                  <w:u w:val="single"/>
                </w:rPr>
                <w:t xml:space="preserve">hal-04761105v1</w:t>
              </w:r>
            </w:hyperlink>
          </w:p>
        </w:tc>
      </w:tr>
      <w:tr>
        <w:trPr/>
        <w:tc>
          <w:tcPr>
            <w:noWrap/>
          </w:tcPr>
          <w:p>
            <w:pPr>
              <w:spacing w:after="200"/>
            </w:pPr>
            <w:hyperlink r:id="rId47" w:history="1">
              <w:r>
                <w:rPr>
                  <w:color w:val="1e198e"/>
                  <w:b w:val="1"/>
                  <w:bCs w:val="1"/>
                  <w:u w:val="single"/>
                </w:rPr>
                <w:t xml:space="preserve">Notes on the Text of the Twelfth-Century Cluniac Relatio metrica de duobus ducibus</w:t>
              </w:r>
            </w:hyperlink>
          </w:p>
          <w:p>
            <w:pPr/>
            <w:hyperlink r:id="rId13" w:history="1">
              <w:r>
                <w:rPr>
                  <w:color w:val="#410a8c"/>
                  <w:u w:val="single"/>
                </w:rPr>
                <w:t xml:space="preserve">Jérémy Delmulle</w:t>
              </w:r>
            </w:hyperlink>
          </w:p>
          <w:p>
            <w:pPr/>
            <w:r>
              <w:rPr>
                <w:i w:val="1"/>
                <w:iCs w:val="1"/>
              </w:rPr>
              <w:t xml:space="preserve">The Journal of Medieval Latin</w:t>
            </w:r>
            <w:r>
              <w:rPr/>
              <w:t xml:space="preserve">, 2024, 34, pp.71-100. </w:t>
            </w:r>
            <w:hyperlink r:id="rId48" w:history="1">
              <w:r>
                <w:rPr>
                  <w:color w:val="#410a8c"/>
                  <w:u w:val="single"/>
                </w:rPr>
                <w:t xml:space="preserve">⟨10.1484/J.JML.5.136327⟩</w:t>
              </w:r>
            </w:hyperlink>
          </w:p>
          <w:p>
            <w:pPr/>
            <w:r>
              <w:rPr/>
              <w:t xml:space="preserve">Article dans une revue</w:t>
            </w:r>
          </w:p>
          <w:p>
            <w:pPr/>
            <w:hyperlink r:id="rId47" w:history="1">
              <w:r>
                <w:rPr>
                  <w:color w:val="#410a8c"/>
                  <w:u w:val="single"/>
                </w:rPr>
                <w:t xml:space="preserve">hal-03919481v1</w:t>
              </w:r>
            </w:hyperlink>
          </w:p>
        </w:tc>
      </w:tr>
      <w:tr>
        <w:trPr/>
        <w:tc>
          <w:tcPr>
            <w:noWrap/>
          </w:tcPr>
          <w:p>
            <w:pPr>
              <w:spacing w:after="200"/>
            </w:pPr>
            <w:hyperlink r:id="rId49" w:history="1">
              <w:r>
                <w:rPr>
                  <w:color w:val="1e198e"/>
                  <w:b w:val="1"/>
                  <w:bCs w:val="1"/>
                  <w:u w:val="single"/>
                </w:rPr>
                <w:t xml:space="preserve">Le Paris bénédictin du XVIIe siècle, carrefour de l’Europe savante. Bilan de quatre années de recherches et nouveaux outils</w:t>
              </w:r>
            </w:hyperlink>
          </w:p>
          <w:p>
            <w:pPr/>
            <w:hyperlink r:id="rId13" w:history="1">
              <w:r>
                <w:rPr>
                  <w:color w:val="#410a8c"/>
                  <w:u w:val="single"/>
                </w:rPr>
                <w:t xml:space="preserve">Jérémy Delmulle</w:t>
              </w:r>
            </w:hyperlink>
            <w:r>
              <w:rPr/>
              <w:t xml:space="preserve">,</w:t>
            </w:r>
            <w:hyperlink r:id="rId50" w:history="1">
              <w:r>
                <w:rPr>
                  <w:color w:val="#410a8c"/>
                  <w:u w:val="single"/>
                </w:rPr>
                <w:t xml:space="preserve">Silverio Franzoni</w:t>
              </w:r>
            </w:hyperlink>
            <w:r>
              <w:rPr/>
              <w:t xml:space="preserve">,</w:t>
            </w:r>
            <w:hyperlink r:id="rId51" w:history="1">
              <w:r>
                <w:rPr>
                  <w:color w:val="#410a8c"/>
                  <w:u w:val="single"/>
                </w:rPr>
                <w:t xml:space="preserve">Elisa Lonati</w:t>
              </w:r>
            </w:hyperlink>
            <w:r>
              <w:rPr/>
              <w:t xml:space="preserve">,</w:t>
            </w:r>
            <w:hyperlink r:id="rId52" w:history="1">
              <w:r>
                <w:rPr>
                  <w:color w:val="#410a8c"/>
                  <w:u w:val="single"/>
                </w:rPr>
                <w:t xml:space="preserve">Pierre-Marie Sallé</w:t>
              </w:r>
            </w:hyperlink>
          </w:p>
          <w:p>
            <w:pPr/>
            <w:r>
              <w:rPr>
                <w:i w:val="1"/>
                <w:iCs w:val="1"/>
              </w:rPr>
              <w:t xml:space="preserve">Revue Mabillon, revue internationale d'histoire et de littérature religieuses</w:t>
            </w:r>
            <w:r>
              <w:rPr/>
              <w:t xml:space="preserve">, 2024, 34, pp.287-302. </w:t>
            </w:r>
            <w:hyperlink r:id="rId53" w:history="1">
              <w:r>
                <w:rPr>
                  <w:color w:val="#410a8c"/>
                  <w:u w:val="single"/>
                </w:rPr>
                <w:t xml:space="preserve">⟨10.1484/J.RM.5.141744⟩</w:t>
              </w:r>
            </w:hyperlink>
          </w:p>
          <w:p>
            <w:pPr/>
            <w:r>
              <w:rPr/>
              <w:t xml:space="preserve">Article dans une revue</w:t>
            </w:r>
            <w:r>
              <w:rPr/>
              <w:t xml:space="preserve"> (article de synthèse)</w:t>
            </w:r>
          </w:p>
          <w:p>
            <w:pPr/>
            <w:hyperlink r:id="rId49" w:history="1">
              <w:r>
                <w:rPr>
                  <w:color w:val="#410a8c"/>
                  <w:u w:val="single"/>
                </w:rPr>
                <w:t xml:space="preserve">hal-04436493v1</w:t>
              </w:r>
            </w:hyperlink>
          </w:p>
        </w:tc>
      </w:tr>
      <w:tr>
        <w:trPr/>
        <w:tc>
          <w:tcPr>
            <w:noWrap/>
          </w:tcPr>
          <w:p>
            <w:pPr>
              <w:spacing w:after="200"/>
            </w:pPr>
            <w:hyperlink r:id="rId54" w:history="1">
              <w:r>
                <w:rPr>
                  <w:color w:val="1e198e"/>
                  <w:b w:val="1"/>
                  <w:bCs w:val="1"/>
                  <w:u w:val="single"/>
                </w:rPr>
                <w:t xml:space="preserve">Des fragments de manuscrits à l’IRHT</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2023, pp.7-8</w:t>
            </w:r>
          </w:p>
          <w:p>
            <w:pPr/>
            <w:r>
              <w:rPr/>
              <w:t xml:space="preserve">Article dans une revue</w:t>
            </w:r>
          </w:p>
          <w:p>
            <w:pPr/>
            <w:hyperlink r:id="rId54" w:history="1">
              <w:r>
                <w:rPr>
                  <w:color w:val="#410a8c"/>
                  <w:u w:val="single"/>
                </w:rPr>
                <w:t xml:space="preserve">halshs-04325139v1</w:t>
              </w:r>
            </w:hyperlink>
          </w:p>
        </w:tc>
      </w:tr>
      <w:tr>
        <w:trPr/>
        <w:tc>
          <w:tcPr>
            <w:noWrap/>
          </w:tcPr>
          <w:p>
            <w:pPr>
              <w:spacing w:after="200"/>
            </w:pPr>
            <w:hyperlink r:id="rId55" w:history="1">
              <w:r>
                <w:rPr>
                  <w:color w:val="1e198e"/>
                  <w:b w:val="1"/>
                  <w:bCs w:val="1"/>
                  <w:u w:val="single"/>
                </w:rPr>
                <w:t xml:space="preserve">Genadio de Marsella, Sobre los hombres ilustres, Introducción, texto crítico, traducción y notas de Estefanía Sottocorno (Fuentes Patrísticas ; 34), Madrid, Ciudad Nueva, 2021, 174 p.</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2023, 69 (1), pp.198-201</w:t>
            </w:r>
          </w:p>
          <w:p>
            <w:pPr/>
            <w:r>
              <w:rPr/>
              <w:t xml:space="preserve">Article dans une revue</w:t>
            </w:r>
            <w:r>
              <w:rPr/>
              <w:t xml:space="preserve"> (compte-rendu de lecture)</w:t>
            </w:r>
          </w:p>
          <w:p>
            <w:pPr/>
            <w:hyperlink r:id="rId55" w:history="1">
              <w:r>
                <w:rPr>
                  <w:color w:val="#410a8c"/>
                  <w:u w:val="single"/>
                </w:rPr>
                <w:t xml:space="preserve">hal-04325161v1</w:t>
              </w:r>
            </w:hyperlink>
          </w:p>
        </w:tc>
      </w:tr>
      <w:tr>
        <w:trPr/>
        <w:tc>
          <w:tcPr>
            <w:noWrap/>
          </w:tcPr>
          <w:p>
            <w:pPr>
              <w:spacing w:after="200"/>
            </w:pPr>
            <w:hyperlink r:id="rId56" w:history="1">
              <w:r>
                <w:rPr>
                  <w:color w:val="1e198e"/>
                  <w:b w:val="1"/>
                  <w:bCs w:val="1"/>
                  <w:u w:val="single"/>
                </w:rPr>
                <w:t xml:space="preserve">Fragments patristiques non reconnus dans l’Expositum in Heptateuchum de Jean Diacre</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2022, 68 (1), pp.[137]-222. </w:t>
            </w:r>
            <w:hyperlink r:id="rId57" w:history="1">
              <w:r>
                <w:rPr>
                  <w:color w:val="#410a8c"/>
                  <w:u w:val="single"/>
                </w:rPr>
                <w:t xml:space="preserve">⟨10.1484/J.REA.5.133193⟩</w:t>
              </w:r>
            </w:hyperlink>
          </w:p>
          <w:p>
            <w:pPr/>
            <w:r>
              <w:rPr/>
              <w:t xml:space="preserve">Article dans une revue</w:t>
            </w:r>
          </w:p>
          <w:p>
            <w:pPr/>
            <w:hyperlink r:id="rId56" w:history="1">
              <w:r>
                <w:rPr>
                  <w:color w:val="#410a8c"/>
                  <w:u w:val="single"/>
                </w:rPr>
                <w:t xml:space="preserve">hal-03527631v1</w:t>
              </w:r>
            </w:hyperlink>
          </w:p>
        </w:tc>
      </w:tr>
      <w:tr>
        <w:trPr/>
        <w:tc>
          <w:tcPr>
            <w:noWrap/>
          </w:tcPr>
          <w:p>
            <w:pPr>
              <w:spacing w:after="200"/>
            </w:pPr>
            <w:hyperlink r:id="rId58" w:history="1">
              <w:r>
                <w:rPr>
                  <w:color w:val="1e198e"/>
                  <w:b w:val="1"/>
                  <w:bCs w:val="1"/>
                  <w:u w:val="single"/>
                </w:rPr>
                <w:t xml:space="preserve">Alcuini Enchiridion in Psalmos, edizione critica a cura di Vera Fravventura, Firenze, SISMEL – Edizioni del Galluzzo, 2017 (Millennio Medievale, 112 ; Millennio Medievale. Testi, 27)</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2022, 78 (2020), pp.319-324</w:t>
            </w:r>
          </w:p>
          <w:p>
            <w:pPr/>
            <w:r>
              <w:rPr/>
              <w:t xml:space="preserve">Article dans une revue</w:t>
            </w:r>
            <w:r>
              <w:rPr/>
              <w:t xml:space="preserve"> (compte-rendu de lecture)</w:t>
            </w:r>
          </w:p>
          <w:p>
            <w:pPr/>
            <w:hyperlink r:id="rId58" w:history="1">
              <w:r>
                <w:rPr>
                  <w:color w:val="#410a8c"/>
                  <w:u w:val="single"/>
                </w:rPr>
                <w:t xml:space="preserve">hal-03527636v1</w:t>
              </w:r>
            </w:hyperlink>
          </w:p>
        </w:tc>
      </w:tr>
      <w:tr>
        <w:trPr/>
        <w:tc>
          <w:tcPr>
            <w:noWrap/>
          </w:tcPr>
          <w:p>
            <w:pPr>
              <w:spacing w:after="200"/>
            </w:pPr>
            <w:hyperlink r:id="rId59" w:history="1">
              <w:r>
                <w:rPr>
                  <w:color w:val="1e198e"/>
                  <w:b w:val="1"/>
                  <w:bCs w:val="1"/>
                  <w:u w:val="single"/>
                </w:rPr>
                <w:t xml:space="preserve">Alan Mugridge, Copying Early Christian Texts: A Study of scribal practice, Tübingen, Mohr Siebeck, 2016 (Wissenschaftliche Untersuchungen zum Neuen Testament, 362)</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2021, pp.134-137</w:t>
            </w:r>
          </w:p>
          <w:p>
            <w:pPr/>
            <w:r>
              <w:rPr/>
              <w:t xml:space="preserve">Article dans une revue</w:t>
            </w:r>
            <w:r>
              <w:rPr/>
              <w:t xml:space="preserve"> (compte-rendu de lecture)</w:t>
            </w:r>
          </w:p>
          <w:p>
            <w:pPr/>
            <w:hyperlink r:id="rId59" w:history="1">
              <w:r>
                <w:rPr>
                  <w:color w:val="#410a8c"/>
                  <w:u w:val="single"/>
                </w:rPr>
                <w:t xml:space="preserve">halshs-03087594v1</w:t>
              </w:r>
            </w:hyperlink>
          </w:p>
        </w:tc>
      </w:tr>
      <w:tr>
        <w:trPr/>
        <w:tc>
          <w:tcPr>
            <w:noWrap/>
          </w:tcPr>
          <w:p>
            <w:pPr>
              <w:spacing w:after="200"/>
            </w:pPr>
            <w:hyperlink r:id="rId60" w:history="1">
              <w:r>
                <w:rPr>
                  <w:color w:val="1e198e"/>
                  <w:b w:val="1"/>
                  <w:bCs w:val="1"/>
                  <w:u w:val="single"/>
                </w:rPr>
                <w:t xml:space="preserve">Un répertoire de « Mains d’érudits (XVIe-XXe siècles) »</w:t>
              </w:r>
            </w:hyperlink>
          </w:p>
          <w:p>
            <w:pPr/>
            <w:hyperlink r:id="rId13" w:history="1">
              <w:r>
                <w:rPr>
                  <w:color w:val="#410a8c"/>
                  <w:u w:val="single"/>
                </w:rPr>
                <w:t xml:space="preserve">Jérémy Delmulle</w:t>
              </w:r>
            </w:hyperlink>
          </w:p>
          <w:p>
            <w:pPr/>
            <w:r>
              <w:rPr>
                <w:i w:val="1"/>
                <w:iCs w:val="1"/>
              </w:rPr>
              <w:t xml:space="preserve">Gazette du Livre Médiéval</w:t>
            </w:r>
            <w:r>
              <w:rPr/>
              <w:t xml:space="preserve">, 2021, 65 (2019), pp.87-89</w:t>
            </w:r>
          </w:p>
          <w:p>
            <w:pPr/>
            <w:r>
              <w:rPr/>
              <w:t xml:space="preserve">Article dans une revue</w:t>
            </w:r>
          </w:p>
          <w:p>
            <w:pPr/>
            <w:hyperlink r:id="rId60" w:history="1">
              <w:r>
                <w:rPr>
                  <w:color w:val="#410a8c"/>
                  <w:u w:val="single"/>
                </w:rPr>
                <w:t xml:space="preserve">halshs-03429514v1</w:t>
              </w:r>
            </w:hyperlink>
          </w:p>
        </w:tc>
      </w:tr>
      <w:tr>
        <w:trPr/>
        <w:tc>
          <w:tcPr>
            <w:noWrap/>
          </w:tcPr>
          <w:p>
            <w:pPr>
              <w:spacing w:after="200"/>
            </w:pPr>
            <w:hyperlink r:id="rId61" w:history="1">
              <w:r>
                <w:rPr>
                  <w:color w:val="1e198e"/>
                  <w:b w:val="1"/>
                  <w:bCs w:val="1"/>
                  <w:u w:val="single"/>
                </w:rPr>
                <w:t xml:space="preserve">L’Aquitaine de Prosper</w:t>
              </w:r>
            </w:hyperlink>
          </w:p>
          <w:p>
            <w:pPr/>
            <w:hyperlink r:id="rId13" w:history="1">
              <w:r>
                <w:rPr>
                  <w:color w:val="#410a8c"/>
                  <w:u w:val="single"/>
                </w:rPr>
                <w:t xml:space="preserve">Jérémy Delmulle</w:t>
              </w:r>
            </w:hyperlink>
          </w:p>
          <w:p>
            <w:pPr/>
            <w:r>
              <w:rPr>
                <w:i w:val="1"/>
                <w:iCs w:val="1"/>
              </w:rPr>
              <w:t xml:space="preserve">Connaissance des Pères de l'Eglise</w:t>
            </w:r>
            <w:r>
              <w:rPr/>
              <w:t xml:space="preserve">, 2021, Bordeaux et l’Aquitaine, 162, pp.36-47</w:t>
            </w:r>
          </w:p>
          <w:p>
            <w:pPr/>
            <w:r>
              <w:rPr/>
              <w:t xml:space="preserve">Article dans une revue</w:t>
            </w:r>
          </w:p>
          <w:p>
            <w:pPr/>
            <w:hyperlink r:id="rId61" w:history="1">
              <w:r>
                <w:rPr>
                  <w:color w:val="#410a8c"/>
                  <w:u w:val="single"/>
                </w:rPr>
                <w:t xml:space="preserve">halshs-03154173v1</w:t>
              </w:r>
            </w:hyperlink>
          </w:p>
        </w:tc>
      </w:tr>
      <w:tr>
        <w:trPr/>
        <w:tc>
          <w:tcPr>
            <w:noWrap/>
          </w:tcPr>
          <w:p>
            <w:pPr>
              <w:spacing w:after="200"/>
            </w:pPr>
            <w:hyperlink r:id="rId62" w:history="1">
              <w:r>
                <w:rPr>
                  <w:color w:val="1e198e"/>
                  <w:b w:val="1"/>
                  <w:bCs w:val="1"/>
                  <w:u w:val="single"/>
                </w:rPr>
                <w:t xml:space="preserve">Avant-propos [aux Actes de la journée d'étude « Pour les cent-cinquante ans du Cabinet des manuscrits de la Bibliothèque nationale »]</w:t>
              </w:r>
            </w:hyperlink>
          </w:p>
          <w:p>
            <w:pPr/>
            <w:hyperlink r:id="rId13" w:history="1">
              <w:r>
                <w:rPr>
                  <w:color w:val="#410a8c"/>
                  <w:u w:val="single"/>
                </w:rPr>
                <w:t xml:space="preserve">Jérémy Delmulle</w:t>
              </w:r>
            </w:hyperlink>
            <w:r>
              <w:rPr/>
              <w:t xml:space="preserve">,</w:t>
            </w:r>
            <w:hyperlink r:id="rId22" w:history="1">
              <w:r>
                <w:rPr>
                  <w:color w:val="#410a8c"/>
                  <w:u w:val="single"/>
                </w:rPr>
                <w:t xml:space="preserve">Charlotte Denoel</w:t>
              </w:r>
            </w:hyperlink>
          </w:p>
          <w:p>
            <w:pPr/>
            <w:r>
              <w:rPr>
                <w:i w:val="1"/>
                <w:iCs w:val="1"/>
              </w:rPr>
              <w:t xml:space="preserve">Bulletin du bibliophile</w:t>
            </w:r>
            <w:r>
              <w:rPr/>
              <w:t xml:space="preserve">, 2019, 2019-2, pp.221-223</w:t>
            </w:r>
          </w:p>
          <w:p>
            <w:pPr/>
            <w:r>
              <w:rPr/>
              <w:t xml:space="preserve">Article dans une revue</w:t>
            </w:r>
          </w:p>
          <w:p>
            <w:pPr/>
            <w:hyperlink r:id="rId62" w:history="1">
              <w:r>
                <w:rPr>
                  <w:color w:val="#410a8c"/>
                  <w:u w:val="single"/>
                </w:rPr>
                <w:t xml:space="preserve">halshs-03059201v1</w:t>
              </w:r>
            </w:hyperlink>
          </w:p>
        </w:tc>
      </w:tr>
      <w:tr>
        <w:trPr/>
        <w:tc>
          <w:tcPr>
            <w:noWrap/>
          </w:tcPr>
          <w:p>
            <w:pPr>
              <w:spacing w:after="200"/>
            </w:pPr>
            <w:hyperlink r:id="rId63" w:history="1">
              <w:r>
                <w:rPr>
                  <w:color w:val="1e198e"/>
                  <w:b w:val="1"/>
                  <w:bCs w:val="1"/>
                  <w:u w:val="single"/>
                </w:rPr>
                <w:t xml:space="preserve">Bulletin augustinien pour 2018/2019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2019, pp.[433]-501</w:t>
            </w:r>
          </w:p>
          <w:p>
            <w:pPr/>
            <w:r>
              <w:rPr/>
              <w:t xml:space="preserve">Article dans une revue</w:t>
            </w:r>
            <w:r>
              <w:rPr/>
              <w:t xml:space="preserve"> (compte-rendu de lecture)</w:t>
            </w:r>
          </w:p>
          <w:p>
            <w:pPr/>
            <w:hyperlink r:id="rId63" w:history="1">
              <w:r>
                <w:rPr>
                  <w:color w:val="#410a8c"/>
                  <w:u w:val="single"/>
                </w:rPr>
                <w:t xml:space="preserve">halshs-03059567v1</w:t>
              </w:r>
            </w:hyperlink>
          </w:p>
        </w:tc>
      </w:tr>
      <w:tr>
        <w:trPr/>
        <w:tc>
          <w:tcPr>
            <w:noWrap/>
          </w:tcPr>
          <w:p>
            <w:pPr>
              <w:spacing w:after="200"/>
            </w:pPr>
            <w:hyperlink r:id="rId64" w:history="1">
              <w:r>
                <w:rPr>
                  <w:color w:val="1e198e"/>
                  <w:b w:val="1"/>
                  <w:bCs w:val="1"/>
                  <w:u w:val="single"/>
                </w:rPr>
                <w:t xml:space="preserve">Pour un portail de l’érudition moderne à l’IRHT</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2019, pp.5-6</w:t>
            </w:r>
          </w:p>
          <w:p>
            <w:pPr/>
            <w:r>
              <w:rPr/>
              <w:t xml:space="preserve">Article dans une revue</w:t>
            </w:r>
          </w:p>
          <w:p>
            <w:pPr/>
            <w:hyperlink r:id="rId64" w:history="1">
              <w:r>
                <w:rPr>
                  <w:color w:val="#410a8c"/>
                  <w:u w:val="single"/>
                </w:rPr>
                <w:t xml:space="preserve">halshs-03059209v1</w:t>
              </w:r>
            </w:hyperlink>
          </w:p>
        </w:tc>
      </w:tr>
      <w:tr>
        <w:trPr/>
        <w:tc>
          <w:tcPr>
            <w:noWrap/>
          </w:tcPr>
          <w:p>
            <w:pPr>
              <w:spacing w:after="200"/>
            </w:pPr>
            <w:hyperlink r:id="rId65" w:history="1">
              <w:r>
                <w:rPr>
                  <w:color w:val="1e198e"/>
                  <w:b w:val="1"/>
                  <w:bCs w:val="1"/>
                  <w:u w:val="single"/>
                </w:rPr>
                <w:t xml:space="preserve">Avant-propos</w:t>
              </w:r>
            </w:hyperlink>
          </w:p>
          <w:p>
            <w:pPr/>
            <w:hyperlink r:id="rId13" w:history="1">
              <w:r>
                <w:rPr>
                  <w:color w:val="#410a8c"/>
                  <w:u w:val="single"/>
                </w:rPr>
                <w:t xml:space="preserve">Jérémy Delmulle</w:t>
              </w:r>
            </w:hyperlink>
            <w:r>
              <w:rPr/>
              <w:t xml:space="preserve">,</w:t>
            </w:r>
            <w:hyperlink r:id="rId66" w:history="1">
              <w:r>
                <w:rPr>
                  <w:color w:val="#410a8c"/>
                  <w:u w:val="single"/>
                </w:rPr>
                <w:t xml:space="preserve">Charlotte Denoël</w:t>
              </w:r>
            </w:hyperlink>
          </w:p>
          <w:p>
            <w:pPr/>
            <w:r>
              <w:rPr>
                <w:i w:val="1"/>
                <w:iCs w:val="1"/>
              </w:rPr>
              <w:t xml:space="preserve">Bulletin du bibliophile</w:t>
            </w:r>
            <w:r>
              <w:rPr/>
              <w:t xml:space="preserve">, 2019, N° 370 (2), p. 221-223. </w:t>
            </w:r>
            <w:hyperlink r:id="rId67" w:history="1">
              <w:r>
                <w:rPr>
                  <w:color w:val="#410a8c"/>
                  <w:u w:val="single"/>
                </w:rPr>
                <w:t xml:space="preserve">⟨10.3917/bubib.370.0019⟩</w:t>
              </w:r>
            </w:hyperlink>
          </w:p>
          <w:p>
            <w:pPr/>
            <w:r>
              <w:rPr/>
              <w:t xml:space="preserve">Article dans une revue</w:t>
            </w:r>
          </w:p>
          <w:p>
            <w:pPr/>
            <w:hyperlink r:id="rId65" w:history="1">
              <w:r>
                <w:rPr>
                  <w:color w:val="#410a8c"/>
                  <w:u w:val="single"/>
                </w:rPr>
                <w:t xml:space="preserve">hal-03946759v1</w:t>
              </w:r>
            </w:hyperlink>
          </w:p>
        </w:tc>
      </w:tr>
      <w:tr>
        <w:trPr/>
        <w:tc>
          <w:tcPr>
            <w:noWrap/>
          </w:tcPr>
          <w:p>
            <w:pPr>
              <w:spacing w:after="200"/>
            </w:pPr>
            <w:hyperlink r:id="rId68" w:history="1">
              <w:r>
                <w:rPr>
                  <w:color w:val="1e198e"/>
                  <w:b w:val="1"/>
                  <w:bCs w:val="1"/>
                  <w:u w:val="single"/>
                </w:rPr>
                <w:t xml:space="preserve">Léopold Delisle à l’école des mauristes ? Les archives personnelles des érudits bénédictins dans Le Cabinet des manuscrits</w:t>
              </w:r>
            </w:hyperlink>
          </w:p>
          <w:p>
            <w:pPr/>
            <w:hyperlink r:id="rId13" w:history="1">
              <w:r>
                <w:rPr>
                  <w:color w:val="#410a8c"/>
                  <w:u w:val="single"/>
                </w:rPr>
                <w:t xml:space="preserve">Jérémy Delmulle</w:t>
              </w:r>
            </w:hyperlink>
          </w:p>
          <w:p>
            <w:pPr/>
            <w:r>
              <w:rPr>
                <w:i w:val="1"/>
                <w:iCs w:val="1"/>
              </w:rPr>
              <w:t xml:space="preserve">Bulletin du bibliophile</w:t>
            </w:r>
            <w:r>
              <w:rPr/>
              <w:t xml:space="preserve">, 2019, 2019-2, pp.321-[341]</w:t>
            </w:r>
          </w:p>
          <w:p>
            <w:pPr/>
            <w:r>
              <w:rPr/>
              <w:t xml:space="preserve">Article dans une revue</w:t>
            </w:r>
          </w:p>
          <w:p>
            <w:pPr/>
            <w:hyperlink r:id="rId68" w:history="1">
              <w:r>
                <w:rPr>
                  <w:color w:val="#410a8c"/>
                  <w:u w:val="single"/>
                </w:rPr>
                <w:t xml:space="preserve">halshs-03059197v1</w:t>
              </w:r>
            </w:hyperlink>
          </w:p>
        </w:tc>
      </w:tr>
      <w:tr>
        <w:trPr/>
        <w:tc>
          <w:tcPr>
            <w:noWrap/>
          </w:tcPr>
          <w:p>
            <w:pPr>
              <w:spacing w:after="200"/>
            </w:pPr>
            <w:hyperlink r:id="rId69" w:history="1">
              <w:r>
                <w:rPr>
                  <w:color w:val="1e198e"/>
                  <w:b w:val="1"/>
                  <w:bCs w:val="1"/>
                  <w:u w:val="single"/>
                </w:rPr>
                <w:t xml:space="preserve">Les médiévistes face à la documentation des érudits modernes : méthodes et enjeux [chronique des journées d’étude]</w:t>
              </w:r>
            </w:hyperlink>
          </w:p>
          <w:p>
            <w:pPr/>
            <w:hyperlink r:id="rId13"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2019, n.s. 30 (91), pp.247-250</w:t>
            </w:r>
          </w:p>
          <w:p>
            <w:pPr/>
            <w:r>
              <w:rPr/>
              <w:t xml:space="preserve">Article dans une revue</w:t>
            </w:r>
          </w:p>
          <w:p>
            <w:pPr/>
            <w:hyperlink r:id="rId69" w:history="1">
              <w:r>
                <w:rPr>
                  <w:color w:val="#410a8c"/>
                  <w:u w:val="single"/>
                </w:rPr>
                <w:t xml:space="preserve">halshs-03059208v1</w:t>
              </w:r>
            </w:hyperlink>
          </w:p>
        </w:tc>
      </w:tr>
      <w:tr>
        <w:trPr/>
        <w:tc>
          <w:tcPr>
            <w:noWrap/>
          </w:tcPr>
          <w:p>
            <w:pPr>
              <w:spacing w:after="200"/>
            </w:pPr>
            <w:hyperlink r:id="rId70" w:history="1">
              <w:r>
                <w:rPr>
                  <w:color w:val="1e198e"/>
                  <w:b w:val="1"/>
                  <w:bCs w:val="1"/>
                  <w:u w:val="single"/>
                </w:rPr>
                <w:t xml:space="preserve">Note à propos de la Disquisitio de Mabillon sur les florilèges augustiniens de Bède et de Florus</w:t>
              </w:r>
            </w:hyperlink>
          </w:p>
          <w:p>
            <w:pPr/>
            <w:hyperlink r:id="rId13" w:history="1">
              <w:r>
                <w:rPr>
                  <w:color w:val="#410a8c"/>
                  <w:u w:val="single"/>
                </w:rPr>
                <w:t xml:space="preserve">Jérémy Delmulle</w:t>
              </w:r>
            </w:hyperlink>
          </w:p>
          <w:p>
            <w:pPr/>
            <w:r>
              <w:rPr>
                <w:i w:val="1"/>
                <w:iCs w:val="1"/>
              </w:rPr>
              <w:t xml:space="preserve">Augustiniana</w:t>
            </w:r>
            <w:r>
              <w:rPr/>
              <w:t xml:space="preserve">, 2019, 69 (2), pp.[333]-354. </w:t>
            </w:r>
            <w:hyperlink r:id="rId71" w:history="1">
              <w:r>
                <w:rPr>
                  <w:color w:val="#410a8c"/>
                  <w:u w:val="single"/>
                </w:rPr>
                <w:t xml:space="preserve">⟨10.2143/AUG.69.2.3287291⟩</w:t>
              </w:r>
            </w:hyperlink>
          </w:p>
          <w:p>
            <w:pPr/>
            <w:r>
              <w:rPr/>
              <w:t xml:space="preserve">Article dans une revue</w:t>
            </w:r>
          </w:p>
          <w:p>
            <w:pPr/>
            <w:hyperlink r:id="rId70" w:history="1">
              <w:r>
                <w:rPr>
                  <w:color w:val="#410a8c"/>
                  <w:u w:val="single"/>
                </w:rPr>
                <w:t xml:space="preserve">halshs-03058883v1</w:t>
              </w:r>
            </w:hyperlink>
          </w:p>
        </w:tc>
      </w:tr>
      <w:tr>
        <w:trPr/>
        <w:tc>
          <w:tcPr>
            <w:noWrap/>
          </w:tcPr>
          <w:p>
            <w:pPr>
              <w:spacing w:after="200"/>
            </w:pPr>
            <w:hyperlink r:id="rId72" w:history="1">
              <w:r>
                <w:rPr>
                  <w:color w:val="1e198e"/>
                  <w:b w:val="1"/>
                  <w:bCs w:val="1"/>
                  <w:u w:val="single"/>
                </w:rPr>
                <w:t xml:space="preserve">“Si duos vis codices fieri…”</w:t>
              </w:r>
            </w:hyperlink>
          </w:p>
          <w:p>
            <w:pPr/>
            <w:hyperlink r:id="rId13" w:history="1">
              <w:r>
                <w:rPr>
                  <w:color w:val="#410a8c"/>
                  <w:u w:val="single"/>
                </w:rPr>
                <w:t xml:space="preserve">Jérémy Delmulle</w:t>
              </w:r>
            </w:hyperlink>
            <w:r>
              <w:rPr/>
              <w:t xml:space="preserve">,</w:t>
            </w:r>
            <w:hyperlink r:id="rId73" w:history="1">
              <w:r>
                <w:rPr>
                  <w:color w:val="#410a8c"/>
                  <w:u w:val="single"/>
                </w:rPr>
                <w:t xml:space="preserve">Emanuela Colombi</w:t>
              </w:r>
            </w:hyperlink>
          </w:p>
          <w:p>
            <w:pPr/>
            <w:r>
              <w:rPr>
                <w:i w:val="1"/>
                <w:iCs w:val="1"/>
              </w:rPr>
              <w:t xml:space="preserve">Filologia mediolatina. Studies in Medieval Latin Texts and their Transmission</w:t>
            </w:r>
            <w:r>
              <w:rPr/>
              <w:t xml:space="preserve">, 2019, 26, pp.[1]-55</w:t>
            </w:r>
          </w:p>
          <w:p>
            <w:pPr/>
            <w:r>
              <w:rPr/>
              <w:t xml:space="preserve">Article dans une revue</w:t>
            </w:r>
          </w:p>
          <w:p>
            <w:pPr/>
            <w:hyperlink r:id="rId72" w:history="1">
              <w:r>
                <w:rPr>
                  <w:color w:val="#410a8c"/>
                  <w:u w:val="single"/>
                </w:rPr>
                <w:t xml:space="preserve">halshs-03059186v1</w:t>
              </w:r>
            </w:hyperlink>
          </w:p>
        </w:tc>
      </w:tr>
      <w:tr>
        <w:trPr/>
        <w:tc>
          <w:tcPr>
            <w:noWrap/>
          </w:tcPr>
          <w:p>
            <w:pPr>
              <w:spacing w:after="200"/>
            </w:pPr>
            <w:hyperlink r:id="rId74" w:history="1">
              <w:r>
                <w:rPr>
                  <w:color w:val="1e198e"/>
                  <w:b w:val="1"/>
                  <w:bCs w:val="1"/>
                  <w:u w:val="single"/>
                </w:rPr>
                <w:t xml:space="preserve">La “Contaminatio ex fontibus” dans la transmission des florilèges</w:t>
              </w:r>
            </w:hyperlink>
          </w:p>
          <w:p>
            <w:pPr/>
            <w:hyperlink r:id="rId13" w:history="1">
              <w:r>
                <w:rPr>
                  <w:color w:val="#410a8c"/>
                  <w:u w:val="single"/>
                </w:rPr>
                <w:t xml:space="preserve">Jérémy Delmulle</w:t>
              </w:r>
            </w:hyperlink>
          </w:p>
          <w:p>
            <w:pPr/>
            <w:r>
              <w:rPr>
                <w:i w:val="1"/>
                <w:iCs w:val="1"/>
              </w:rPr>
              <w:t xml:space="preserve">Filologia mediolatina. Studies in Medieval Latin Texts and their Transmission</w:t>
            </w:r>
            <w:r>
              <w:rPr/>
              <w:t xml:space="preserve">, 2018, 25, pp.[1]-43</w:t>
            </w:r>
          </w:p>
          <w:p>
            <w:pPr/>
            <w:r>
              <w:rPr/>
              <w:t xml:space="preserve">Article dans une revue</w:t>
            </w:r>
          </w:p>
          <w:p>
            <w:pPr/>
            <w:hyperlink r:id="rId74" w:history="1">
              <w:r>
                <w:rPr>
                  <w:color w:val="#410a8c"/>
                  <w:u w:val="single"/>
                </w:rPr>
                <w:t xml:space="preserve">halshs-03059185v1</w:t>
              </w:r>
            </w:hyperlink>
          </w:p>
        </w:tc>
      </w:tr>
      <w:tr>
        <w:trPr/>
        <w:tc>
          <w:tcPr>
            <w:noWrap/>
          </w:tcPr>
          <w:p>
            <w:pPr>
              <w:spacing w:after="200"/>
            </w:pPr>
            <w:hyperlink r:id="rId75" w:history="1">
              <w:r>
                <w:rPr>
                  <w:color w:val="1e198e"/>
                  <w:b w:val="1"/>
                  <w:bCs w:val="1"/>
                  <w:u w:val="single"/>
                </w:rPr>
                <w:t xml:space="preserve">The Arts of Editing Medieval Greek and Latin. A Casebook, ed. E. Göransson, G. Iversen, B. Crostini et al., Turnhout, Brepols, 2016 (Studies and Texts, 203)</w:t>
              </w:r>
            </w:hyperlink>
          </w:p>
          <w:p>
            <w:pPr/>
            <w:hyperlink r:id="rId13" w:history="1">
              <w:r>
                <w:rPr>
                  <w:color w:val="#410a8c"/>
                  <w:u w:val="single"/>
                </w:rPr>
                <w:t xml:space="preserve">Jérémy Delmulle</w:t>
              </w:r>
            </w:hyperlink>
          </w:p>
          <w:p>
            <w:pPr/>
            <w:r>
              <w:rPr>
                <w:i w:val="1"/>
                <w:iCs w:val="1"/>
              </w:rPr>
              <w:t xml:space="preserve">Francia-Recensio</w:t>
            </w:r>
            <w:r>
              <w:rPr/>
              <w:t xml:space="preserve">, 2018, </w:t>
            </w:r>
            <w:hyperlink r:id="rId76" w:history="1">
              <w:r>
                <w:rPr>
                  <w:color w:val="#410a8c"/>
                  <w:u w:val="single"/>
                </w:rPr>
                <w:t xml:space="preserve">⟨10.11588/frrec.2018.1.45552⟩</w:t>
              </w:r>
            </w:hyperlink>
          </w:p>
          <w:p>
            <w:pPr/>
            <w:r>
              <w:rPr/>
              <w:t xml:space="preserve">Article dans une revue</w:t>
            </w:r>
            <w:r>
              <w:rPr/>
              <w:t xml:space="preserve"> (compte-rendu de lecture)</w:t>
            </w:r>
          </w:p>
          <w:p>
            <w:pPr/>
            <w:hyperlink r:id="rId75" w:history="1">
              <w:r>
                <w:rPr>
                  <w:color w:val="#410a8c"/>
                  <w:u w:val="single"/>
                </w:rPr>
                <w:t xml:space="preserve">halshs-03059559v1</w:t>
              </w:r>
            </w:hyperlink>
          </w:p>
        </w:tc>
      </w:tr>
      <w:tr>
        <w:trPr/>
        <w:tc>
          <w:tcPr>
            <w:noWrap/>
          </w:tcPr>
          <w:p>
            <w:pPr>
              <w:spacing w:after="200"/>
            </w:pPr>
            <w:hyperlink r:id="rId77" w:history="1">
              <w:r>
                <w:rPr>
                  <w:color w:val="1e198e"/>
                  <w:b w:val="1"/>
                  <w:bCs w:val="1"/>
                  <w:u w:val="single"/>
                </w:rPr>
                <w:t xml:space="preserve">Daniel Gricourt et Dominique Hollard, Les saints jumeaux héritiers des dioscures celtiques. Lugle et Luglien et autres frères apparentés, 2e éd. rev. et augm., Bruxelles, SBEC, 2015 (Mémoires de la Société belge d’études celtiques, 25)</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2018, pp.172-174</w:t>
            </w:r>
          </w:p>
          <w:p>
            <w:pPr/>
            <w:r>
              <w:rPr/>
              <w:t xml:space="preserve">Article dans une revue</w:t>
            </w:r>
            <w:r>
              <w:rPr/>
              <w:t xml:space="preserve"> (compte-rendu de lecture)</w:t>
            </w:r>
          </w:p>
          <w:p>
            <w:pPr/>
            <w:hyperlink r:id="rId77" w:history="1">
              <w:r>
                <w:rPr>
                  <w:color w:val="#410a8c"/>
                  <w:u w:val="single"/>
                </w:rPr>
                <w:t xml:space="preserve">halshs-03059555v1</w:t>
              </w:r>
            </w:hyperlink>
          </w:p>
        </w:tc>
      </w:tr>
      <w:tr>
        <w:trPr/>
        <w:tc>
          <w:tcPr>
            <w:noWrap/>
          </w:tcPr>
          <w:p>
            <w:pPr>
              <w:spacing w:after="200"/>
            </w:pPr>
            <w:hyperlink r:id="rId78" w:history="1">
              <w:r>
                <w:rPr>
                  <w:color w:val="1e198e"/>
                  <w:b w:val="1"/>
                  <w:bCs w:val="1"/>
                  <w:u w:val="single"/>
                </w:rPr>
                <w:t xml:space="preserve">Un graffito de propriété sur un gobelet gallo-romain en terre cuite du musée des Beaux-Arts d’Angers</w:t>
              </w:r>
            </w:hyperlink>
          </w:p>
          <w:p>
            <w:pPr/>
            <w:hyperlink r:id="rId13" w:history="1">
              <w:r>
                <w:rPr>
                  <w:color w:val="#410a8c"/>
                  <w:u w:val="single"/>
                </w:rPr>
                <w:t xml:space="preserve">Jérémy Delmulle</w:t>
              </w:r>
            </w:hyperlink>
            <w:r>
              <w:rPr/>
              <w:t xml:space="preserve">,</w:t>
            </w:r>
            <w:hyperlink r:id="rId79" w:history="1">
              <w:r>
                <w:rPr>
                  <w:color w:val="#410a8c"/>
                  <w:u w:val="single"/>
                </w:rPr>
                <w:t xml:space="preserve">Maxime Mortreau</w:t>
              </w:r>
            </w:hyperlink>
          </w:p>
          <w:p>
            <w:pPr/>
            <w:r>
              <w:rPr>
                <w:i w:val="1"/>
                <w:iCs w:val="1"/>
              </w:rPr>
              <w:t xml:space="preserve">Revue Archéologique de l'Ouest</w:t>
            </w:r>
            <w:r>
              <w:rPr/>
              <w:t xml:space="preserve">, 2018, Varia, 35 (35), pp.235-240. </w:t>
            </w:r>
            <w:hyperlink r:id="rId80" w:history="1">
              <w:r>
                <w:rPr>
                  <w:color w:val="#410a8c"/>
                  <w:u w:val="single"/>
                </w:rPr>
                <w:t xml:space="preserve">⟨10.4000/rao.5566⟩</w:t>
              </w:r>
            </w:hyperlink>
          </w:p>
          <w:p>
            <w:pPr/>
            <w:r>
              <w:rPr/>
              <w:t xml:space="preserve">Article dans une revue</w:t>
            </w:r>
          </w:p>
          <w:p>
            <w:pPr/>
            <w:hyperlink r:id="rId78" w:history="1">
              <w:r>
                <w:rPr>
                  <w:color w:val="#410a8c"/>
                  <w:u w:val="single"/>
                </w:rPr>
                <w:t xml:space="preserve">hal-02495586v1</w:t>
              </w:r>
            </w:hyperlink>
          </w:p>
        </w:tc>
      </w:tr>
      <w:tr>
        <w:trPr/>
        <w:tc>
          <w:tcPr>
            <w:noWrap/>
          </w:tcPr>
          <w:p>
            <w:pPr>
              <w:spacing w:after="200"/>
            </w:pPr>
            <w:hyperlink r:id="rId81" w:history="1">
              <w:r>
                <w:rPr>
                  <w:color w:val="1e198e"/>
                  <w:b w:val="1"/>
                  <w:bCs w:val="1"/>
                  <w:u w:val="single"/>
                </w:rPr>
                <w:t xml:space="preserve">[8 notices] Bulletin augustinien pour 2017/2018 et compléments d’années antérieures</w:t>
              </w:r>
            </w:hyperlink>
          </w:p>
          <w:p>
            <w:pPr/>
            <w:hyperlink r:id="rId13" w:history="1">
              <w:r>
                <w:rPr>
                  <w:color w:val="#410a8c"/>
                  <w:u w:val="single"/>
                </w:rPr>
                <w:t xml:space="preserve">Jérémy Delmulle</w:t>
              </w:r>
            </w:hyperlink>
          </w:p>
          <w:p>
            <w:pPr/>
            <w:r>
              <w:rPr/>
              <w:t xml:space="preserve">2018, pp.[427]-493</w:t>
            </w:r>
          </w:p>
          <w:p>
            <w:pPr/>
            <w:r>
              <w:rPr/>
              <w:t xml:space="preserve">Article dans une revue</w:t>
            </w:r>
            <w:r>
              <w:rPr/>
              <w:t xml:space="preserve"> (compte-rendu de lecture)</w:t>
            </w:r>
          </w:p>
          <w:p>
            <w:pPr/>
            <w:hyperlink r:id="rId81" w:history="1">
              <w:r>
                <w:rPr>
                  <w:color w:val="#410a8c"/>
                  <w:u w:val="single"/>
                </w:rPr>
                <w:t xml:space="preserve">halshs-03059563v1</w:t>
              </w:r>
            </w:hyperlink>
          </w:p>
        </w:tc>
      </w:tr>
      <w:tr>
        <w:trPr/>
        <w:tc>
          <w:tcPr>
            <w:noWrap/>
          </w:tcPr>
          <w:p>
            <w:pPr>
              <w:spacing w:after="200"/>
            </w:pPr>
            <w:hyperlink r:id="rId82" w:history="1">
              <w:r>
                <w:rPr>
                  <w:color w:val="1e198e"/>
                  <w:b w:val="1"/>
                  <w:bCs w:val="1"/>
                  <w:u w:val="single"/>
                </w:rPr>
                <w:t xml:space="preserve">Une page inédite d'Augustin sur le septième jour de la Création, tirée du s. 229 W</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2018, 64 (2), pp.243-285. </w:t>
            </w:r>
            <w:hyperlink r:id="rId83" w:history="1">
              <w:r>
                <w:rPr>
                  <w:color w:val="#410a8c"/>
                  <w:u w:val="single"/>
                </w:rPr>
                <w:t xml:space="preserve">⟨10.1484/J.REA.4.2019003⟩</w:t>
              </w:r>
            </w:hyperlink>
          </w:p>
          <w:p>
            <w:pPr/>
            <w:r>
              <w:rPr/>
              <w:t xml:space="preserve">Article dans une revue</w:t>
            </w:r>
          </w:p>
          <w:p>
            <w:pPr/>
            <w:hyperlink r:id="rId82" w:history="1">
              <w:r>
                <w:rPr>
                  <w:color w:val="#410a8c"/>
                  <w:u w:val="single"/>
                </w:rPr>
                <w:t xml:space="preserve">halshs-02437556v1</w:t>
              </w:r>
            </w:hyperlink>
          </w:p>
        </w:tc>
      </w:tr>
      <w:tr>
        <w:trPr/>
        <w:tc>
          <w:tcPr>
            <w:noWrap/>
          </w:tcPr>
          <w:p>
            <w:pPr>
              <w:spacing w:after="200"/>
            </w:pPr>
            <w:hyperlink r:id="rId84" w:history="1">
              <w:r>
                <w:rPr>
                  <w:color w:val="1e198e"/>
                  <w:b w:val="1"/>
                  <w:bCs w:val="1"/>
                  <w:u w:val="single"/>
                </w:rPr>
                <w:t xml:space="preserve">Un fantôme et un pseudonyme (?). « Catellus », Iohannes Diaconus et l’auteur du Liber Promissionum et praedictionum Dei</w:t>
              </w:r>
            </w:hyperlink>
          </w:p>
          <w:p>
            <w:pPr/>
            <w:hyperlink r:id="rId13" w:history="1">
              <w:r>
                <w:rPr>
                  <w:color w:val="#410a8c"/>
                  <w:u w:val="single"/>
                </w:rPr>
                <w:t xml:space="preserve">Jérémy Delmulle</w:t>
              </w:r>
            </w:hyperlink>
          </w:p>
          <w:p>
            <w:pPr/>
            <w:r>
              <w:rPr>
                <w:i w:val="1"/>
                <w:iCs w:val="1"/>
              </w:rPr>
              <w:t xml:space="preserve">Revue Bénédictine</w:t>
            </w:r>
            <w:r>
              <w:rPr/>
              <w:t xml:space="preserve">, 2018, 128 (1), pp.5 - 30. </w:t>
            </w:r>
            <w:hyperlink r:id="rId85" w:history="1">
              <w:r>
                <w:rPr>
                  <w:color w:val="#410a8c"/>
                  <w:u w:val="single"/>
                </w:rPr>
                <w:t xml:space="preserve">⟨10.1484/J.RB.5.115652⟩</w:t>
              </w:r>
            </w:hyperlink>
          </w:p>
          <w:p>
            <w:pPr/>
            <w:r>
              <w:rPr/>
              <w:t xml:space="preserve">Article dans une revue</w:t>
            </w:r>
          </w:p>
          <w:p>
            <w:pPr/>
            <w:hyperlink r:id="rId84" w:history="1">
              <w:r>
                <w:rPr>
                  <w:color w:val="#410a8c"/>
                  <w:u w:val="single"/>
                </w:rPr>
                <w:t xml:space="preserve">halshs-01843704v1</w:t>
              </w:r>
            </w:hyperlink>
          </w:p>
        </w:tc>
      </w:tr>
      <w:tr>
        <w:trPr/>
        <w:tc>
          <w:tcPr>
            <w:noWrap/>
          </w:tcPr>
          <w:p>
            <w:pPr>
              <w:spacing w:after="200"/>
            </w:pPr>
            <w:hyperlink r:id="rId86" w:history="1">
              <w:r>
                <w:rPr>
                  <w:color w:val="1e198e"/>
                  <w:b w:val="1"/>
                  <w:bCs w:val="1"/>
                  <w:u w:val="single"/>
                </w:rPr>
                <w:t xml:space="preserve">La bibliothèque de Saint-Martin de Sées (XIe-XVIIIe siècles). Reconstitution et description</w:t>
              </w:r>
            </w:hyperlink>
          </w:p>
          <w:p>
            <w:pPr/>
            <w:hyperlink r:id="rId13" w:history="1">
              <w:r>
                <w:rPr>
                  <w:color w:val="#410a8c"/>
                  <w:u w:val="single"/>
                </w:rPr>
                <w:t xml:space="preserve">Jérémy Delmulle</w:t>
              </w:r>
            </w:hyperlink>
            <w:r>
              <w:rPr/>
              <w:t xml:space="preserve">,</w:t>
            </w:r>
            <w:hyperlink r:id="rId87" w:history="1">
              <w:r>
                <w:rPr>
                  <w:color w:val="#410a8c"/>
                  <w:u w:val="single"/>
                </w:rPr>
                <w:t xml:space="preserve">Frédéric Duplessis</w:t>
              </w:r>
            </w:hyperlink>
          </w:p>
          <w:p>
            <w:pPr/>
            <w:r>
              <w:rPr>
                <w:i w:val="1"/>
                <w:iCs w:val="1"/>
              </w:rPr>
              <w:t xml:space="preserve">Gazette du Livre Médiéval</w:t>
            </w:r>
            <w:r>
              <w:rPr/>
              <w:t xml:space="preserve">, 2017, 63, pp.[82]-83</w:t>
            </w:r>
          </w:p>
          <w:p>
            <w:pPr/>
            <w:r>
              <w:rPr/>
              <w:t xml:space="preserve">Article dans une revue</w:t>
            </w:r>
          </w:p>
          <w:p>
            <w:pPr/>
            <w:hyperlink r:id="rId86" w:history="1">
              <w:r>
                <w:rPr>
                  <w:color w:val="#410a8c"/>
                  <w:u w:val="single"/>
                </w:rPr>
                <w:t xml:space="preserve">halshs-03059188v1</w:t>
              </w:r>
            </w:hyperlink>
          </w:p>
        </w:tc>
      </w:tr>
      <w:tr>
        <w:trPr/>
        <w:tc>
          <w:tcPr>
            <w:noWrap/>
          </w:tcPr>
          <w:p>
            <w:pPr>
              <w:spacing w:after="200"/>
            </w:pPr>
            <w:hyperlink r:id="rId88" w:history="1">
              <w:r>
                <w:rPr>
                  <w:color w:val="1e198e"/>
                  <w:b w:val="1"/>
                  <w:bCs w:val="1"/>
                  <w:u w:val="single"/>
                </w:rPr>
                <w:t xml:space="preserve">[21 notices] Bulletin augustinien pour 2016/2017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2017, pp.[385]-438</w:t>
            </w:r>
          </w:p>
          <w:p>
            <w:pPr/>
            <w:r>
              <w:rPr/>
              <w:t xml:space="preserve">Article dans une revue</w:t>
            </w:r>
            <w:r>
              <w:rPr/>
              <w:t xml:space="preserve"> (compte-rendu de lecture)</w:t>
            </w:r>
          </w:p>
          <w:p>
            <w:pPr/>
            <w:hyperlink r:id="rId88" w:history="1">
              <w:r>
                <w:rPr>
                  <w:color w:val="#410a8c"/>
                  <w:u w:val="single"/>
                </w:rPr>
                <w:t xml:space="preserve">halshs-03059557v1</w:t>
              </w:r>
            </w:hyperlink>
          </w:p>
        </w:tc>
      </w:tr>
      <w:tr>
        <w:trPr/>
        <w:tc>
          <w:tcPr>
            <w:noWrap/>
          </w:tcPr>
          <w:p>
            <w:pPr>
              <w:spacing w:after="200"/>
            </w:pPr>
            <w:hyperlink r:id="rId89" w:history="1">
              <w:r>
                <w:rPr>
                  <w:color w:val="1e198e"/>
                  <w:b w:val="1"/>
                  <w:bCs w:val="1"/>
                  <w:u w:val="single"/>
                </w:rPr>
                <w:t xml:space="preserve">Bulletin augustinien pour 2016/2017 et compléments d’années antérieures [9 notices]</w:t>
              </w:r>
            </w:hyperlink>
          </w:p>
          <w:p>
            <w:pPr/>
            <w:hyperlink r:id="rId90" w:history="1">
              <w:r>
                <w:rPr>
                  <w:color w:val="#410a8c"/>
                  <w:u w:val="single"/>
                </w:rPr>
                <w:t xml:space="preserve">Mickael Ribreau</w:t>
              </w:r>
            </w:hyperlink>
            <w:r>
              <w:rPr/>
              <w:t xml:space="preserve">,</w:t>
            </w:r>
            <w:hyperlink r:id="rId13" w:history="1">
              <w:r>
                <w:rPr>
                  <w:color w:val="#410a8c"/>
                  <w:u w:val="single"/>
                </w:rPr>
                <w:t xml:space="preserve">Jérémy Delmulle</w:t>
              </w:r>
            </w:hyperlink>
            <w:r>
              <w:rPr/>
              <w:t xml:space="preserve">,</w:t>
            </w:r>
            <w:hyperlink r:id="rId91" w:history="1">
              <w:r>
                <w:rPr>
                  <w:color w:val="#410a8c"/>
                  <w:u w:val="single"/>
                </w:rPr>
                <w:t xml:space="preserve">Pierre Descotes</w:t>
              </w:r>
            </w:hyperlink>
            <w:r>
              <w:rPr/>
              <w:t xml:space="preserve">,</w:t>
            </w:r>
            <w:hyperlink r:id="rId92" w:history="1">
              <w:r>
                <w:rPr>
                  <w:color w:val="#410a8c"/>
                  <w:u w:val="single"/>
                </w:rPr>
                <w:t xml:space="preserve">François Dolbeau</w:t>
              </w:r>
            </w:hyperlink>
            <w:r>
              <w:rPr/>
              <w:t xml:space="preserve">,</w:t>
            </w:r>
            <w:hyperlink r:id="rId93" w:history="1">
              <w:r>
                <w:rPr>
                  <w:color w:val="#410a8c"/>
                  <w:u w:val="single"/>
                </w:rPr>
                <w:t xml:space="preserve">Jérôme Lagouanère</w:t>
              </w:r>
            </w:hyperlink>
            <w:r>
              <w:rPr/>
              <w:t xml:space="preserve">et al.</w:t>
            </w:r>
          </w:p>
          <w:p>
            <w:pPr/>
            <w:r>
              <w:rPr>
                <w:i w:val="1"/>
                <w:iCs w:val="1"/>
              </w:rPr>
              <w:t xml:space="preserve">Revue d'études augustiniennes et patristiques</w:t>
            </w:r>
            <w:r>
              <w:rPr/>
              <w:t xml:space="preserve">, 2017, 63 (2), pp.385-438. </w:t>
            </w:r>
            <w:hyperlink r:id="rId94" w:history="1">
              <w:r>
                <w:rPr>
                  <w:color w:val="#410a8c"/>
                  <w:u w:val="single"/>
                </w:rPr>
                <w:t xml:space="preserve">⟨10.1484/J.REA.4.2018007⟩</w:t>
              </w:r>
            </w:hyperlink>
          </w:p>
          <w:p>
            <w:pPr/>
            <w:r>
              <w:rPr/>
              <w:t xml:space="preserve">Article dans une revue</w:t>
            </w:r>
            <w:r>
              <w:rPr/>
              <w:t xml:space="preserve"> (compte-rendu de lecture)</w:t>
            </w:r>
          </w:p>
          <w:p>
            <w:pPr/>
            <w:hyperlink r:id="rId89" w:history="1">
              <w:r>
                <w:rPr>
                  <w:color w:val="#410a8c"/>
                  <w:u w:val="single"/>
                </w:rPr>
                <w:t xml:space="preserve">halshs-03176958v1</w:t>
              </w:r>
            </w:hyperlink>
          </w:p>
        </w:tc>
      </w:tr>
      <w:tr>
        <w:trPr/>
        <w:tc>
          <w:tcPr>
            <w:noWrap/>
          </w:tcPr>
          <w:p>
            <w:pPr>
              <w:spacing w:after="200"/>
            </w:pPr>
            <w:hyperlink r:id="rId95" w:history="1">
              <w:r>
                <w:rPr>
                  <w:color w:val="1e198e"/>
                  <w:b w:val="1"/>
                  <w:bCs w:val="1"/>
                  <w:u w:val="single"/>
                </w:rPr>
                <w:t xml:space="preserve">La compilación del saber en la Edad Media, eds. María José Muñoz, Patricia Cañizares and Cristina Martín, Porto, 2013 (Textes et Études du Moyen Âge, 69)</w:t>
              </w:r>
            </w:hyperlink>
          </w:p>
          <w:p>
            <w:pPr/>
            <w:hyperlink r:id="rId13" w:history="1">
              <w:r>
                <w:rPr>
                  <w:color w:val="#410a8c"/>
                  <w:u w:val="single"/>
                </w:rPr>
                <w:t xml:space="preserve">Jérémy Delmulle</w:t>
              </w:r>
            </w:hyperlink>
          </w:p>
          <w:p>
            <w:pPr/>
            <w:r>
              <w:rPr>
                <w:i w:val="1"/>
                <w:iCs w:val="1"/>
              </w:rPr>
              <w:t xml:space="preserve">The Journal of Medieval Latin</w:t>
            </w:r>
            <w:r>
              <w:rPr/>
              <w:t xml:space="preserve">, 2017, pp.362-365</w:t>
            </w:r>
          </w:p>
          <w:p>
            <w:pPr/>
            <w:r>
              <w:rPr/>
              <w:t xml:space="preserve">Article dans une revue</w:t>
            </w:r>
            <w:r>
              <w:rPr/>
              <w:t xml:space="preserve"> (compte-rendu de lecture)</w:t>
            </w:r>
          </w:p>
          <w:p>
            <w:pPr/>
            <w:hyperlink r:id="rId95" w:history="1">
              <w:r>
                <w:rPr>
                  <w:color w:val="#410a8c"/>
                  <w:u w:val="single"/>
                </w:rPr>
                <w:t xml:space="preserve">halshs-03059552v1</w:t>
              </w:r>
            </w:hyperlink>
          </w:p>
        </w:tc>
      </w:tr>
      <w:tr>
        <w:trPr/>
        <w:tc>
          <w:tcPr>
            <w:noWrap/>
          </w:tcPr>
          <w:p>
            <w:pPr>
              <w:spacing w:after="200"/>
            </w:pPr>
            <w:hyperlink r:id="rId96" w:history="1">
              <w:r>
                <w:rPr>
                  <w:color w:val="1e198e"/>
                  <w:b w:val="1"/>
                  <w:bCs w:val="1"/>
                  <w:u w:val="single"/>
                </w:rPr>
                <w:t xml:space="preserve">Un recueil augustinien utilisé par Sedulius Scottus</w:t>
              </w:r>
            </w:hyperlink>
          </w:p>
          <w:p>
            <w:pPr/>
            <w:hyperlink r:id="rId13" w:history="1">
              <w:r>
                <w:rPr>
                  <w:color w:val="#410a8c"/>
                  <w:u w:val="single"/>
                </w:rPr>
                <w:t xml:space="preserve">Jérémy Delmulle</w:t>
              </w:r>
            </w:hyperlink>
          </w:p>
          <w:p>
            <w:pPr/>
            <w:r>
              <w:rPr>
                <w:i w:val="1"/>
                <w:iCs w:val="1"/>
              </w:rPr>
              <w:t xml:space="preserve">Aevum, Rassegna di Scienze storiche linguistiche e filologiche</w:t>
            </w:r>
            <w:r>
              <w:rPr/>
              <w:t xml:space="preserve">, 2017, 91 (2), pp.[311]-342</w:t>
            </w:r>
          </w:p>
          <w:p>
            <w:pPr/>
            <w:r>
              <w:rPr/>
              <w:t xml:space="preserve">Article dans une revue</w:t>
            </w:r>
          </w:p>
          <w:p>
            <w:pPr/>
            <w:hyperlink r:id="rId96" w:history="1">
              <w:r>
                <w:rPr>
                  <w:color w:val="#410a8c"/>
                  <w:u w:val="single"/>
                </w:rPr>
                <w:t xml:space="preserve">halshs-03059184v1</w:t>
              </w:r>
            </w:hyperlink>
          </w:p>
        </w:tc>
      </w:tr>
      <w:tr>
        <w:trPr/>
        <w:tc>
          <w:tcPr>
            <w:noWrap/>
          </w:tcPr>
          <w:p>
            <w:pPr>
              <w:spacing w:after="200"/>
            </w:pPr>
            <w:hyperlink r:id="rId97" w:history="1">
              <w:r>
                <w:rPr>
                  <w:color w:val="1e198e"/>
                  <w:b w:val="1"/>
                  <w:bCs w:val="1"/>
                  <w:u w:val="single"/>
                </w:rPr>
                <w:t xml:space="preserve">Sancti Aurelii Augustini Sermones in epistolas Apostolicas II, id est Sermones CLVII – CLXXXIII secundum ordinem vulgatum, insertis etia aliquot sermonibus post Maurinos repertis, recensuit Shari Boodts, cuius seriei undecim sermones ediderunt Fr. Dolbeau, G. Partoens, M. Torfs, Cl. Weidmann (Corpus Christianorum. Series Latina, 41 Bb)</w:t>
              </w:r>
            </w:hyperlink>
          </w:p>
          <w:p>
            <w:pPr/>
            <w:hyperlink r:id="rId13" w:history="1">
              <w:r>
                <w:rPr>
                  <w:color w:val="#410a8c"/>
                  <w:u w:val="single"/>
                </w:rPr>
                <w:t xml:space="preserve">Jérémy Delmulle</w:t>
              </w:r>
            </w:hyperlink>
          </w:p>
          <w:p>
            <w:pPr/>
            <w:r>
              <w:rPr>
                <w:i w:val="1"/>
                <w:iCs w:val="1"/>
              </w:rPr>
              <w:t xml:space="preserve">Medieval Sermon Studies</w:t>
            </w:r>
            <w:r>
              <w:rPr/>
              <w:t xml:space="preserve">, 2017, pp.86-88</w:t>
            </w:r>
          </w:p>
          <w:p>
            <w:pPr/>
            <w:r>
              <w:rPr/>
              <w:t xml:space="preserve">Article dans une revue</w:t>
            </w:r>
            <w:r>
              <w:rPr/>
              <w:t xml:space="preserve"> (compte-rendu de lecture)</w:t>
            </w:r>
          </w:p>
          <w:p>
            <w:pPr/>
            <w:hyperlink r:id="rId97" w:history="1">
              <w:r>
                <w:rPr>
                  <w:color w:val="#410a8c"/>
                  <w:u w:val="single"/>
                </w:rPr>
                <w:t xml:space="preserve">halshs-03059550v1</w:t>
              </w:r>
            </w:hyperlink>
          </w:p>
        </w:tc>
      </w:tr>
      <w:tr>
        <w:trPr/>
        <w:tc>
          <w:tcPr>
            <w:noWrap/>
          </w:tcPr>
          <w:p>
            <w:pPr>
              <w:spacing w:after="200"/>
            </w:pPr>
            <w:hyperlink r:id="rId98" w:history="1">
              <w:r>
                <w:rPr>
                  <w:color w:val="1e198e"/>
                  <w:b w:val="1"/>
                  <w:bCs w:val="1"/>
                  <w:u w:val="single"/>
                </w:rPr>
                <w:t xml:space="preserve">Haymonis Autissiodorensis Annotatio libri Isaiae prophetae, cura et studio Roger Gryson, Turnhout, Brepols, 2014 (Corpus Christianorum, Continuatio Mediaevalis, 135 C)</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2017, pp.476-479</w:t>
            </w:r>
          </w:p>
          <w:p>
            <w:pPr/>
            <w:r>
              <w:rPr/>
              <w:t xml:space="preserve">Article dans une revue</w:t>
            </w:r>
            <w:r>
              <w:rPr/>
              <w:t xml:space="preserve"> (compte-rendu de lecture)</w:t>
            </w:r>
          </w:p>
          <w:p>
            <w:pPr/>
            <w:hyperlink r:id="rId98" w:history="1">
              <w:r>
                <w:rPr>
                  <w:color w:val="#410a8c"/>
                  <w:u w:val="single"/>
                </w:rPr>
                <w:t xml:space="preserve">halshs-03059561v1</w:t>
              </w:r>
            </w:hyperlink>
          </w:p>
        </w:tc>
      </w:tr>
      <w:tr>
        <w:trPr/>
        <w:tc>
          <w:tcPr>
            <w:noWrap/>
          </w:tcPr>
          <w:p>
            <w:pPr>
              <w:spacing w:after="200"/>
            </w:pPr>
            <w:hyperlink r:id="rId99" w:history="1">
              <w:r>
                <w:rPr>
                  <w:color w:val="1e198e"/>
                  <w:b w:val="1"/>
                  <w:bCs w:val="1"/>
                  <w:u w:val="single"/>
                </w:rPr>
                <w:t xml:space="preserve">Consuetudines et Regulae: Sources for Monastic Life in the Middle Ages and the Early Modern Period, éd. Carolyn Marino Malone et Clark Maines, Turnhout, Brepols, 2014 (Disciplina Monastica, 10)</w:t>
              </w:r>
            </w:hyperlink>
          </w:p>
          <w:p>
            <w:pPr/>
            <w:hyperlink r:id="rId13" w:history="1">
              <w:r>
                <w:rPr>
                  <w:color w:val="#410a8c"/>
                  <w:u w:val="single"/>
                </w:rPr>
                <w:t xml:space="preserve">Jérémy Delmulle</w:t>
              </w:r>
            </w:hyperlink>
          </w:p>
          <w:p>
            <w:pPr/>
            <w:r>
              <w:rPr>
                <w:i w:val="1"/>
                <w:iCs w:val="1"/>
              </w:rPr>
              <w:t xml:space="preserve">The Medieval Review</w:t>
            </w:r>
            <w:r>
              <w:rPr/>
              <w:t xml:space="preserve">, 2016</w:t>
            </w:r>
          </w:p>
          <w:p>
            <w:pPr/>
            <w:r>
              <w:rPr/>
              <w:t xml:space="preserve">Article dans une revue</w:t>
            </w:r>
            <w:r>
              <w:rPr/>
              <w:t xml:space="preserve"> (compte-rendu de lecture)</w:t>
            </w:r>
          </w:p>
          <w:p>
            <w:pPr/>
            <w:hyperlink r:id="rId99" w:history="1">
              <w:r>
                <w:rPr>
                  <w:color w:val="#410a8c"/>
                  <w:u w:val="single"/>
                </w:rPr>
                <w:t xml:space="preserve">halshs-03059539v1</w:t>
              </w:r>
            </w:hyperlink>
          </w:p>
        </w:tc>
      </w:tr>
      <w:tr>
        <w:trPr/>
        <w:tc>
          <w:tcPr>
            <w:noWrap/>
          </w:tcPr>
          <w:p>
            <w:pPr>
              <w:spacing w:after="200"/>
            </w:pPr>
            <w:hyperlink r:id="rId100" w:history="1">
              <w:r>
                <w:rPr>
                  <w:color w:val="1e198e"/>
                  <w:b w:val="1"/>
                  <w:bCs w:val="1"/>
                  <w:u w:val="single"/>
                </w:rPr>
                <w:t xml:space="preserve">Autour de la Bibliotheca bibliothecarum manuscriptorum nova. Bernard de Montfaucon, les mauristes et les bibliothèques de manuscrits médiévaux. Paris, 14-15 janvier 2016 » [chronique des journées d’étude]</w:t>
              </w:r>
            </w:hyperlink>
          </w:p>
          <w:p>
            <w:pPr/>
            <w:hyperlink r:id="rId13"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2016, n.s. 27 (88), pp.307-310</w:t>
            </w:r>
          </w:p>
          <w:p>
            <w:pPr/>
            <w:r>
              <w:rPr/>
              <w:t xml:space="preserve">Article dans une revue</w:t>
            </w:r>
          </w:p>
          <w:p>
            <w:pPr/>
            <w:hyperlink r:id="rId100" w:history="1">
              <w:r>
                <w:rPr>
                  <w:color w:val="#410a8c"/>
                  <w:u w:val="single"/>
                </w:rPr>
                <w:t xml:space="preserve">halshs-03059210v1</w:t>
              </w:r>
            </w:hyperlink>
          </w:p>
        </w:tc>
      </w:tr>
      <w:tr>
        <w:trPr/>
        <w:tc>
          <w:tcPr>
            <w:noWrap/>
          </w:tcPr>
          <w:p>
            <w:pPr>
              <w:spacing w:after="200"/>
            </w:pPr>
            <w:hyperlink r:id="rId101" w:history="1">
              <w:r>
                <w:rPr>
                  <w:color w:val="1e198e"/>
                  <w:b w:val="1"/>
                  <w:bCs w:val="1"/>
                  <w:u w:val="single"/>
                </w:rPr>
                <w:t xml:space="preserve">Sur une acception médiévale du lat. locusta désignant une herbe sauvage comestible</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2016, 74, pp.[67]-88</w:t>
            </w:r>
          </w:p>
          <w:p>
            <w:pPr/>
            <w:r>
              <w:rPr/>
              <w:t xml:space="preserve">Article dans une revue</w:t>
            </w:r>
          </w:p>
          <w:p>
            <w:pPr/>
            <w:hyperlink r:id="rId101" w:history="1">
              <w:r>
                <w:rPr>
                  <w:color w:val="#410a8c"/>
                  <w:u w:val="single"/>
                </w:rPr>
                <w:t xml:space="preserve">halshs-03059172v1</w:t>
              </w:r>
            </w:hyperlink>
          </w:p>
        </w:tc>
      </w:tr>
      <w:tr>
        <w:trPr/>
        <w:tc>
          <w:tcPr>
            <w:noWrap/>
          </w:tcPr>
          <w:p>
            <w:pPr>
              <w:spacing w:after="200"/>
            </w:pPr>
            <w:hyperlink r:id="rId102" w:history="1">
              <w:r>
                <w:rPr>
                  <w:color w:val="1e198e"/>
                  <w:b w:val="1"/>
                  <w:bCs w:val="1"/>
                  <w:u w:val="single"/>
                </w:rPr>
                <w:t xml:space="preserve">Avit de Vienne, Éloge consolatoire de la chasteté (Sur la virginité), introduction, texte critique, traduction, notes et index par Nicole Hecquet-Noti, Paris, Les Éditions du Cerf, 2011 (Sources chrétiennes, 546)</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2016, pp.142-146</w:t>
            </w:r>
          </w:p>
          <w:p>
            <w:pPr/>
            <w:r>
              <w:rPr/>
              <w:t xml:space="preserve">Article dans une revue</w:t>
            </w:r>
            <w:r>
              <w:rPr/>
              <w:t xml:space="preserve"> (compte-rendu de lecture)</w:t>
            </w:r>
          </w:p>
          <w:p>
            <w:pPr/>
            <w:hyperlink r:id="rId102" w:history="1">
              <w:r>
                <w:rPr>
                  <w:color w:val="#410a8c"/>
                  <w:u w:val="single"/>
                </w:rPr>
                <w:t xml:space="preserve">halshs-03059542v1</w:t>
              </w:r>
            </w:hyperlink>
          </w:p>
        </w:tc>
      </w:tr>
      <w:tr>
        <w:trPr/>
        <w:tc>
          <w:tcPr>
            <w:noWrap/>
          </w:tcPr>
          <w:p>
            <w:pPr>
              <w:spacing w:after="200"/>
            </w:pPr>
            <w:hyperlink r:id="rId103" w:history="1">
              <w:r>
                <w:rPr>
                  <w:color w:val="1e198e"/>
                  <w:b w:val="1"/>
                  <w:bCs w:val="1"/>
                  <w:u w:val="single"/>
                </w:rPr>
                <w:t xml:space="preserve">Le florilège augustinien de Bède le Vénérable et les discussions tardoantiques sur la grâce, le libre arbitre et la prédestination</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2016, 62 (2), pp.265 - 292. </w:t>
            </w:r>
            <w:hyperlink r:id="rId104" w:history="1">
              <w:r>
                <w:rPr>
                  <w:color w:val="#410a8c"/>
                  <w:u w:val="single"/>
                </w:rPr>
                <w:t xml:space="preserve">⟨10.1484/J.REA.4.2017035⟩</w:t>
              </w:r>
            </w:hyperlink>
          </w:p>
          <w:p>
            <w:pPr/>
            <w:r>
              <w:rPr/>
              <w:t xml:space="preserve">Article dans une revue</w:t>
            </w:r>
          </w:p>
          <w:p>
            <w:pPr/>
            <w:hyperlink r:id="rId103" w:history="1">
              <w:r>
                <w:rPr>
                  <w:color w:val="#410a8c"/>
                  <w:u w:val="single"/>
                </w:rPr>
                <w:t xml:space="preserve">halshs-01843708v1</w:t>
              </w:r>
            </w:hyperlink>
          </w:p>
        </w:tc>
      </w:tr>
      <w:tr>
        <w:trPr/>
        <w:tc>
          <w:tcPr>
            <w:noWrap/>
          </w:tcPr>
          <w:p>
            <w:pPr>
              <w:spacing w:after="200"/>
            </w:pPr>
            <w:hyperlink r:id="rId105" w:history="1">
              <w:r>
                <w:rPr>
                  <w:color w:val="1e198e"/>
                  <w:b w:val="1"/>
                  <w:bCs w:val="1"/>
                  <w:u w:val="single"/>
                </w:rPr>
                <w:t xml:space="preserve">Le Carmen de ingratis de Prosper d’Aquitaine, une épopée héroïque de la grâce</w:t>
              </w:r>
            </w:hyperlink>
          </w:p>
          <w:p>
            <w:pPr/>
            <w:hyperlink r:id="rId13" w:history="1">
              <w:r>
                <w:rPr>
                  <w:color w:val="#410a8c"/>
                  <w:u w:val="single"/>
                </w:rPr>
                <w:t xml:space="preserve">Jérémy Delmulle</w:t>
              </w:r>
            </w:hyperlink>
          </w:p>
          <w:p>
            <w:pPr/>
            <w:r>
              <w:rPr>
                <w:i w:val="1"/>
                <w:iCs w:val="1"/>
              </w:rPr>
              <w:t xml:space="preserve">Revue des études latines</w:t>
            </w:r>
            <w:r>
              <w:rPr/>
              <w:t xml:space="preserve">, 2016, 94, pp.169-195</w:t>
            </w:r>
          </w:p>
          <w:p>
            <w:pPr/>
            <w:r>
              <w:rPr/>
              <w:t xml:space="preserve">Article dans une revue</w:t>
            </w:r>
          </w:p>
          <w:p>
            <w:pPr/>
            <w:hyperlink r:id="rId105" w:history="1">
              <w:r>
                <w:rPr>
                  <w:color w:val="#410a8c"/>
                  <w:u w:val="single"/>
                </w:rPr>
                <w:t xml:space="preserve">halshs-03059162v1</w:t>
              </w:r>
            </w:hyperlink>
          </w:p>
        </w:tc>
      </w:tr>
      <w:tr>
        <w:trPr/>
        <w:tc>
          <w:tcPr>
            <w:noWrap/>
          </w:tcPr>
          <w:p>
            <w:pPr>
              <w:spacing w:after="200"/>
            </w:pPr>
            <w:hyperlink r:id="rId106" w:history="1">
              <w:r>
                <w:rPr>
                  <w:color w:val="1e198e"/>
                  <w:b w:val="1"/>
                  <w:bCs w:val="1"/>
                  <w:u w:val="single"/>
                </w:rPr>
                <w:t xml:space="preserve">Flori Lugdunensis Opera polemica edidit Klaus Zechiel-Eckes (†), ad impressionem praeparauit Erwin Frauenknecht, Turnhout, Brepols, 2014 (Corpus Christianorum, Continuatio Mediaeualis, 260)</w:t>
              </w:r>
            </w:hyperlink>
          </w:p>
          <w:p>
            <w:pPr/>
            <w:hyperlink r:id="rId13" w:history="1">
              <w:r>
                <w:rPr>
                  <w:color w:val="#410a8c"/>
                  <w:u w:val="single"/>
                </w:rPr>
                <w:t xml:space="preserve">Jérémy Delmulle</w:t>
              </w:r>
            </w:hyperlink>
          </w:p>
          <w:p>
            <w:pPr/>
            <w:r>
              <w:rPr>
                <w:i w:val="1"/>
                <w:iCs w:val="1"/>
              </w:rPr>
              <w:t xml:space="preserve">Revue d'Histoire Ecclésiastique</w:t>
            </w:r>
            <w:r>
              <w:rPr/>
              <w:t xml:space="preserve">, 2016, pp.236-239</w:t>
            </w:r>
          </w:p>
          <w:p>
            <w:pPr/>
            <w:r>
              <w:rPr/>
              <w:t xml:space="preserve">Article dans une revue</w:t>
            </w:r>
            <w:r>
              <w:rPr/>
              <w:t xml:space="preserve"> (compte-rendu de lecture)</w:t>
            </w:r>
          </w:p>
          <w:p>
            <w:pPr/>
            <w:hyperlink r:id="rId106" w:history="1">
              <w:r>
                <w:rPr>
                  <w:color w:val="#410a8c"/>
                  <w:u w:val="single"/>
                </w:rPr>
                <w:t xml:space="preserve">halshs-03059532v1</w:t>
              </w:r>
            </w:hyperlink>
          </w:p>
        </w:tc>
      </w:tr>
      <w:tr>
        <w:trPr/>
        <w:tc>
          <w:tcPr>
            <w:noWrap/>
          </w:tcPr>
          <w:p>
            <w:pPr>
              <w:spacing w:after="200"/>
            </w:pPr>
            <w:hyperlink r:id="rId107" w:history="1">
              <w:r>
                <w:rPr>
                  <w:color w:val="1e198e"/>
                  <w:b w:val="1"/>
                  <w:bCs w:val="1"/>
                  <w:u w:val="single"/>
                </w:rPr>
                <w:t xml:space="preserve">Ars edendi. Lecture Series, vol. II, edited by Alessandra Bucossi and Erika Kihlmann, Stockholm, Stockholm University, 2012 (Acta Universitatis Stockholmiensis. Studia Latina Stockholmiensia, LVIII)</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2016, pp.399-401</w:t>
            </w:r>
          </w:p>
          <w:p>
            <w:pPr/>
            <w:r>
              <w:rPr/>
              <w:t xml:space="preserve">Article dans une revue</w:t>
            </w:r>
            <w:r>
              <w:rPr/>
              <w:t xml:space="preserve"> (compte-rendu de lecture)</w:t>
            </w:r>
          </w:p>
          <w:p>
            <w:pPr/>
            <w:hyperlink r:id="rId107" w:history="1">
              <w:r>
                <w:rPr>
                  <w:color w:val="#410a8c"/>
                  <w:u w:val="single"/>
                </w:rPr>
                <w:t xml:space="preserve">halshs-03059549v1</w:t>
              </w:r>
            </w:hyperlink>
          </w:p>
        </w:tc>
      </w:tr>
      <w:tr>
        <w:trPr/>
        <w:tc>
          <w:tcPr>
            <w:noWrap/>
          </w:tcPr>
          <w:p>
            <w:pPr>
              <w:spacing w:after="200"/>
            </w:pPr>
            <w:hyperlink r:id="rId108" w:history="1">
              <w:r>
                <w:rPr>
                  <w:color w:val="1e198e"/>
                  <w:b w:val="1"/>
                  <w:bCs w:val="1"/>
                  <w:u w:val="single"/>
                </w:rPr>
                <w:t xml:space="preserve">Un manuscrit de travail d’Eugippe : le ms. Città del Vaticano, BAV, Pal. lat. 210</w:t>
              </w:r>
            </w:hyperlink>
          </w:p>
          <w:p>
            <w:pP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p>
          <w:p>
            <w:pPr/>
            <w:r>
              <w:rPr>
                <w:i w:val="1"/>
                <w:iCs w:val="1"/>
              </w:rPr>
              <w:t xml:space="preserve">Sacris Erudiri</w:t>
            </w:r>
            <w:r>
              <w:rPr/>
              <w:t xml:space="preserve">, 2016, 55, pp.195 - 258. </w:t>
            </w:r>
            <w:hyperlink r:id="rId109" w:history="1">
              <w:r>
                <w:rPr>
                  <w:color w:val="#410a8c"/>
                  <w:u w:val="single"/>
                </w:rPr>
                <w:t xml:space="preserve">⟨10.1484/J.SE.5.112602⟩</w:t>
              </w:r>
            </w:hyperlink>
          </w:p>
          <w:p>
            <w:pPr/>
            <w:r>
              <w:rPr/>
              <w:t xml:space="preserve">Article dans une revue</w:t>
            </w:r>
          </w:p>
          <w:p>
            <w:pPr/>
            <w:hyperlink r:id="rId108" w:history="1">
              <w:r>
                <w:rPr>
                  <w:color w:val="#410a8c"/>
                  <w:u w:val="single"/>
                </w:rPr>
                <w:t xml:space="preserve">halshs-01843706v1</w:t>
              </w:r>
            </w:hyperlink>
          </w:p>
        </w:tc>
      </w:tr>
      <w:tr>
        <w:trPr/>
        <w:tc>
          <w:tcPr>
            <w:noWrap/>
          </w:tcPr>
          <w:p>
            <w:pPr>
              <w:spacing w:after="200"/>
            </w:pPr>
            <w:hyperlink r:id="rId110" w:history="1">
              <w:r>
                <w:rPr>
                  <w:color w:val="1e198e"/>
                  <w:b w:val="1"/>
                  <w:bCs w:val="1"/>
                  <w:u w:val="single"/>
                </w:rPr>
                <w:t xml:space="preserve">La Collectio in Apostolum de Bède le Vénérable</w:t>
              </w:r>
            </w:hyperlink>
          </w:p>
          <w:p>
            <w:pPr/>
            <w:hyperlink r:id="rId13" w:history="1">
              <w:r>
                <w:rPr>
                  <w:color w:val="#410a8c"/>
                  <w:u w:val="single"/>
                </w:rPr>
                <w:t xml:space="preserve">Jérémy Delmulle</w:t>
              </w:r>
            </w:hyperlink>
          </w:p>
          <w:p>
            <w:pPr/>
            <w:r>
              <w:rPr>
                <w:i w:val="1"/>
                <w:iCs w:val="1"/>
              </w:rPr>
              <w:t xml:space="preserve">Scriptorium : revue internationale des études relatives aux manuscrits</w:t>
            </w:r>
            <w:r>
              <w:rPr/>
              <w:t xml:space="preserve">, 2016, 70 (2), 199-251 + pl. 9-11</w:t>
            </w:r>
          </w:p>
          <w:p>
            <w:pPr/>
            <w:r>
              <w:rPr/>
              <w:t xml:space="preserve">Article dans une revue</w:t>
            </w:r>
          </w:p>
          <w:p>
            <w:pPr/>
            <w:hyperlink r:id="rId110" w:history="1">
              <w:r>
                <w:rPr>
                  <w:color w:val="#410a8c"/>
                  <w:u w:val="single"/>
                </w:rPr>
                <w:t xml:space="preserve">halshs-03059179v1</w:t>
              </w:r>
            </w:hyperlink>
          </w:p>
        </w:tc>
      </w:tr>
      <w:tr>
        <w:trPr/>
        <w:tc>
          <w:tcPr>
            <w:noWrap/>
          </w:tcPr>
          <w:p>
            <w:pPr>
              <w:spacing w:after="200"/>
            </w:pPr>
            <w:hyperlink r:id="rId111" w:history="1">
              <w:r>
                <w:rPr>
                  <w:color w:val="1e198e"/>
                  <w:b w:val="1"/>
                  <w:bCs w:val="1"/>
                  <w:u w:val="single"/>
                </w:rPr>
                <w:t xml:space="preserve">[25 notices] Bulletin augustinien pour 2015/2016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2016</w:t>
            </w:r>
          </w:p>
          <w:p>
            <w:pPr/>
            <w:r>
              <w:rPr/>
              <w:t xml:space="preserve">Article dans une revue</w:t>
            </w:r>
            <w:r>
              <w:rPr/>
              <w:t xml:space="preserve"> (compte-rendu de lecture)</w:t>
            </w:r>
          </w:p>
          <w:p>
            <w:pPr/>
            <w:hyperlink r:id="rId111" w:history="1">
              <w:r>
                <w:rPr>
                  <w:color w:val="#410a8c"/>
                  <w:u w:val="single"/>
                </w:rPr>
                <w:t xml:space="preserve">halshs-03059547v1</w:t>
              </w:r>
            </w:hyperlink>
          </w:p>
        </w:tc>
      </w:tr>
      <w:tr>
        <w:trPr/>
        <w:tc>
          <w:tcPr>
            <w:noWrap/>
          </w:tcPr>
          <w:p>
            <w:pPr>
              <w:spacing w:after="200"/>
            </w:pPr>
            <w:hyperlink r:id="rId112" w:history="1">
              <w:r>
                <w:rPr>
                  <w:color w:val="1e198e"/>
                  <w:b w:val="1"/>
                  <w:bCs w:val="1"/>
                  <w:u w:val="single"/>
                </w:rPr>
                <w:t xml:space="preserve">Un “Fonds Bernard Merlette” à la bibliothèque de l’IRHT</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2016, pp.13-14</w:t>
            </w:r>
          </w:p>
          <w:p>
            <w:pPr/>
            <w:r>
              <w:rPr/>
              <w:t xml:space="preserve">Article dans une revue</w:t>
            </w:r>
          </w:p>
          <w:p>
            <w:pPr/>
            <w:hyperlink r:id="rId112" w:history="1">
              <w:r>
                <w:rPr>
                  <w:color w:val="#410a8c"/>
                  <w:u w:val="single"/>
                </w:rPr>
                <w:t xml:space="preserve">halshs-03059206v1</w:t>
              </w:r>
            </w:hyperlink>
          </w:p>
        </w:tc>
      </w:tr>
      <w:tr>
        <w:trPr/>
        <w:tc>
          <w:tcPr>
            <w:noWrap/>
          </w:tcPr>
          <w:p>
            <w:pPr>
              <w:spacing w:after="200"/>
            </w:pPr>
            <w:hyperlink r:id="rId113" w:history="1">
              <w:r>
                <w:rPr>
                  <w:color w:val="1e198e"/>
                  <w:b w:val="1"/>
                  <w:bCs w:val="1"/>
                  <w:u w:val="single"/>
                </w:rPr>
                <w:t xml:space="preserve">De la Bibliotheca bibliothecarum manuscriptorum nova à la Bibliotheca bibliothecarum manuscriptorum novissima</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2015, pp.4-5</w:t>
            </w:r>
          </w:p>
          <w:p>
            <w:pPr/>
            <w:r>
              <w:rPr/>
              <w:t xml:space="preserve">Article dans une revue</w:t>
            </w:r>
          </w:p>
          <w:p>
            <w:pPr/>
            <w:hyperlink r:id="rId113" w:history="1">
              <w:r>
                <w:rPr>
                  <w:color w:val="#410a8c"/>
                  <w:u w:val="single"/>
                </w:rPr>
                <w:t xml:space="preserve">halshs-03059190v1</w:t>
              </w:r>
            </w:hyperlink>
          </w:p>
        </w:tc>
      </w:tr>
      <w:tr>
        <w:trPr/>
        <w:tc>
          <w:tcPr>
            <w:noWrap/>
          </w:tcPr>
          <w:p>
            <w:pPr>
              <w:spacing w:after="200"/>
            </w:pPr>
            <w:hyperlink r:id="rId114" w:history="1">
              <w:r>
                <w:rPr>
                  <w:color w:val="1e198e"/>
                  <w:b w:val="1"/>
                  <w:bCs w:val="1"/>
                  <w:u w:val="single"/>
                </w:rPr>
                <w:t xml:space="preserve">[16 notices] Bulletin augustinien pour 2014/2015 et compléments d’années antérieures</w:t>
              </w:r>
            </w:hyperlink>
          </w:p>
          <w:p>
            <w:pPr/>
            <w:hyperlink r:id="rId13" w:history="1">
              <w:r>
                <w:rPr>
                  <w:color w:val="#410a8c"/>
                  <w:u w:val="single"/>
                </w:rPr>
                <w:t xml:space="preserve">Jérémy Delmulle</w:t>
              </w:r>
            </w:hyperlink>
          </w:p>
          <w:p>
            <w:pPr/>
            <w:r>
              <w:rPr/>
              <w:t xml:space="preserve">2015, pp.[365]-417</w:t>
            </w:r>
          </w:p>
          <w:p>
            <w:pPr/>
            <w:r>
              <w:rPr/>
              <w:t xml:space="preserve">Article dans une revue</w:t>
            </w:r>
            <w:r>
              <w:rPr/>
              <w:t xml:space="preserve"> (compte-rendu de lecture)</w:t>
            </w:r>
          </w:p>
          <w:p>
            <w:pPr/>
            <w:hyperlink r:id="rId114" w:history="1">
              <w:r>
                <w:rPr>
                  <w:color w:val="#410a8c"/>
                  <w:u w:val="single"/>
                </w:rPr>
                <w:t xml:space="preserve">halshs-03059526v1</w:t>
              </w:r>
            </w:hyperlink>
          </w:p>
        </w:tc>
      </w:tr>
      <w:tr>
        <w:trPr/>
        <w:tc>
          <w:tcPr>
            <w:noWrap/>
          </w:tcPr>
          <w:p>
            <w:pPr>
              <w:spacing w:after="200"/>
            </w:pPr>
            <w:hyperlink r:id="rId115" w:history="1">
              <w:r>
                <w:rPr>
                  <w:color w:val="1e198e"/>
                  <w:b w:val="1"/>
                  <w:bCs w:val="1"/>
                  <w:u w:val="single"/>
                </w:rPr>
                <w:t xml:space="preserve">Un poème médiéval inconnu invoquant Moneta, mère des Muses</w:t>
              </w:r>
            </w:hyperlink>
          </w:p>
          <w:p>
            <w:pPr/>
            <w:hyperlink r:id="rId13" w:history="1">
              <w:r>
                <w:rPr>
                  <w:color w:val="#410a8c"/>
                  <w:u w:val="single"/>
                </w:rPr>
                <w:t xml:space="preserve">Jérémy Delmulle</w:t>
              </w:r>
            </w:hyperlink>
          </w:p>
          <w:p>
            <w:pPr/>
            <w:r>
              <w:rPr>
                <w:i w:val="1"/>
                <w:iCs w:val="1"/>
              </w:rPr>
              <w:t xml:space="preserve">Filologia mediolatina. Studies in Medieval Latin Texts and their Transmission</w:t>
            </w:r>
            <w:r>
              <w:rPr/>
              <w:t xml:space="preserve">, 2015, 22, pp.[217]-237</w:t>
            </w:r>
          </w:p>
          <w:p>
            <w:pPr/>
            <w:r>
              <w:rPr/>
              <w:t xml:space="preserve">Article dans une revue</w:t>
            </w:r>
          </w:p>
          <w:p>
            <w:pPr/>
            <w:hyperlink r:id="rId115" w:history="1">
              <w:r>
                <w:rPr>
                  <w:color w:val="#410a8c"/>
                  <w:u w:val="single"/>
                </w:rPr>
                <w:t xml:space="preserve">halshs-03059160v1</w:t>
              </w:r>
            </w:hyperlink>
          </w:p>
        </w:tc>
      </w:tr>
      <w:tr>
        <w:trPr/>
        <w:tc>
          <w:tcPr>
            <w:noWrap/>
          </w:tcPr>
          <w:p>
            <w:pPr>
              <w:spacing w:after="200"/>
            </w:pPr>
            <w:hyperlink r:id="rId116" w:history="1">
              <w:r>
                <w:rPr>
                  <w:color w:val="1e198e"/>
                  <w:b w:val="1"/>
                  <w:bCs w:val="1"/>
                  <w:u w:val="single"/>
                </w:rPr>
                <w:t xml:space="preserve">Leggere i Padri tra passato e presente. Atti del Convegno internazionale di studi (Cremona, 21-22 novembre 2008), a cura di Mariarosa Cortesi, Firenze, SISMEL – Edizioni del Galluzzo, 2010 (Millennio Medievale, 88)</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2015, pp.104-108</w:t>
            </w:r>
          </w:p>
          <w:p>
            <w:pPr/>
            <w:r>
              <w:rPr/>
              <w:t xml:space="preserve">Article dans une revue</w:t>
            </w:r>
            <w:r>
              <w:rPr/>
              <w:t xml:space="preserve"> (compte-rendu de lecture)</w:t>
            </w:r>
          </w:p>
          <w:p>
            <w:pPr/>
            <w:hyperlink r:id="rId116" w:history="1">
              <w:r>
                <w:rPr>
                  <w:color w:val="#410a8c"/>
                  <w:u w:val="single"/>
                </w:rPr>
                <w:t xml:space="preserve">halshs-03059505v1</w:t>
              </w:r>
            </w:hyperlink>
          </w:p>
        </w:tc>
      </w:tr>
      <w:tr>
        <w:trPr/>
        <w:tc>
          <w:tcPr>
            <w:noWrap/>
          </w:tcPr>
          <w:p>
            <w:pPr>
              <w:spacing w:after="200"/>
            </w:pPr>
            <w:hyperlink r:id="rId117" w:history="1">
              <w:r>
                <w:rPr>
                  <w:color w:val="1e198e"/>
                  <w:b w:val="1"/>
                  <w:bCs w:val="1"/>
                  <w:u w:val="single"/>
                </w:rPr>
                <w:t xml:space="preserve">Le repas de Jean Baptiste au désert : sauterelles, crevettes ou écrevisses ?</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73, pp.[149]-177</w:t>
            </w:r>
          </w:p>
          <w:p>
            <w:pPr/>
            <w:r>
              <w:rPr/>
              <w:t xml:space="preserve">Article dans une revue</w:t>
            </w:r>
          </w:p>
          <w:p>
            <w:pPr/>
            <w:hyperlink r:id="rId117" w:history="1">
              <w:r>
                <w:rPr>
                  <w:color w:val="#410a8c"/>
                  <w:u w:val="single"/>
                </w:rPr>
                <w:t xml:space="preserve">halshs-03059170v1</w:t>
              </w:r>
            </w:hyperlink>
          </w:p>
        </w:tc>
      </w:tr>
      <w:tr>
        <w:trPr/>
        <w:tc>
          <w:tcPr>
            <w:noWrap/>
          </w:tcPr>
          <w:p>
            <w:pPr>
              <w:spacing w:after="200"/>
            </w:pPr>
            <w:hyperlink r:id="rId118" w:history="1">
              <w:r>
                <w:rPr>
                  <w:color w:val="1e198e"/>
                  <w:b w:val="1"/>
                  <w:bCs w:val="1"/>
                  <w:u w:val="single"/>
                </w:rPr>
                <w:t xml:space="preserve">Decimi Magni Ausonii Ludus septem sapientum, introduzione, testo, traduzione e commento a cura di Elena Cazzuffi, Hildesheim, Georg Olms Verlag, 2014 (Spudasmata, 160)</w:t>
              </w:r>
            </w:hyperlink>
          </w:p>
          <w:p>
            <w:pPr/>
            <w:hyperlink r:id="rId13" w:history="1">
              <w:r>
                <w:rPr>
                  <w:color w:val="#410a8c"/>
                  <w:u w:val="single"/>
                </w:rPr>
                <w:t xml:space="preserve">Jérémy Delmulle</w:t>
              </w:r>
            </w:hyperlink>
          </w:p>
          <w:p>
            <w:pPr/>
            <w:r>
              <w:rPr>
                <w:i w:val="1"/>
                <w:iCs w:val="1"/>
              </w:rPr>
              <w:t xml:space="preserve">Bryn Mawr Classical Review</w:t>
            </w:r>
            <w:r>
              <w:rPr/>
              <w:t xml:space="preserve">, 2015</w:t>
            </w:r>
          </w:p>
          <w:p>
            <w:pPr/>
            <w:r>
              <w:rPr/>
              <w:t xml:space="preserve">Article dans une revue</w:t>
            </w:r>
            <w:r>
              <w:rPr/>
              <w:t xml:space="preserve"> (compte-rendu de lecture)</w:t>
            </w:r>
          </w:p>
          <w:p>
            <w:pPr/>
            <w:hyperlink r:id="rId118" w:history="1">
              <w:r>
                <w:rPr>
                  <w:color w:val="#410a8c"/>
                  <w:u w:val="single"/>
                </w:rPr>
                <w:t xml:space="preserve">halshs-03059521v1</w:t>
              </w:r>
            </w:hyperlink>
          </w:p>
        </w:tc>
      </w:tr>
      <w:tr>
        <w:trPr/>
        <w:tc>
          <w:tcPr>
            <w:noWrap/>
          </w:tcPr>
          <w:p>
            <w:pPr>
              <w:spacing w:after="200"/>
            </w:pPr>
            <w:hyperlink r:id="rId119" w:history="1">
              <w:r>
                <w:rPr>
                  <w:color w:val="1e198e"/>
                  <w:b w:val="1"/>
                  <w:bCs w:val="1"/>
                  <w:u w:val="single"/>
                </w:rPr>
                <w:t xml:space="preserve">Ars edendi. Lecture Series, vol. I, edited by Erika Kihlmann and Denis Searby, Stockholm, Stockholm University, 2011 (Acta Universitatis Stockholmiensis. Studia Latina Stockholmiensia, LVI)</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pp.383-385</w:t>
            </w:r>
          </w:p>
          <w:p>
            <w:pPr/>
            <w:r>
              <w:rPr/>
              <w:t xml:space="preserve">Article dans une revue</w:t>
            </w:r>
            <w:r>
              <w:rPr/>
              <w:t xml:space="preserve"> (compte-rendu de lecture)</w:t>
            </w:r>
          </w:p>
          <w:p>
            <w:pPr/>
            <w:hyperlink r:id="rId119" w:history="1">
              <w:r>
                <w:rPr>
                  <w:color w:val="#410a8c"/>
                  <w:u w:val="single"/>
                </w:rPr>
                <w:t xml:space="preserve">halshs-03059537v1</w:t>
              </w:r>
            </w:hyperlink>
          </w:p>
        </w:tc>
      </w:tr>
      <w:tr>
        <w:trPr/>
        <w:tc>
          <w:tcPr>
            <w:noWrap/>
          </w:tcPr>
          <w:p>
            <w:pPr>
              <w:spacing w:after="200"/>
            </w:pPr>
            <w:hyperlink r:id="rId120" w:history="1">
              <w:r>
                <w:rPr>
                  <w:color w:val="1e198e"/>
                  <w:b w:val="1"/>
                  <w:bCs w:val="1"/>
                  <w:u w:val="single"/>
                </w:rPr>
                <w:t xml:space="preserve">Sara Matteoli, Alle origini della teologia di Pelagio. Tematiche e fonti delle Expositiones XIII epistularum Pauli, Pisa – Roma, Fabrizio Serra editore, 2011 (Studi sulla Tardoantichità, 6)</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2015, pp.440-443</w:t>
            </w:r>
          </w:p>
          <w:p>
            <w:pPr/>
            <w:r>
              <w:rPr/>
              <w:t xml:space="preserve">Article dans une revue</w:t>
            </w:r>
            <w:r>
              <w:rPr/>
              <w:t xml:space="preserve"> (compte-rendu de lecture)</w:t>
            </w:r>
          </w:p>
          <w:p>
            <w:pPr/>
            <w:hyperlink r:id="rId120" w:history="1">
              <w:r>
                <w:rPr>
                  <w:color w:val="#410a8c"/>
                  <w:u w:val="single"/>
                </w:rPr>
                <w:t xml:space="preserve">halshs-03059516v1</w:t>
              </w:r>
            </w:hyperlink>
          </w:p>
        </w:tc>
      </w:tr>
      <w:tr>
        <w:trPr/>
        <w:tc>
          <w:tcPr>
            <w:noWrap/>
          </w:tcPr>
          <w:p>
            <w:pPr>
              <w:spacing w:after="200"/>
            </w:pPr>
            <w:hyperlink r:id="rId121" w:history="1">
              <w:r>
                <w:rPr>
                  <w:color w:val="1e198e"/>
                  <w:b w:val="1"/>
                  <w:bCs w:val="1"/>
                  <w:u w:val="single"/>
                </w:rPr>
                <w:t xml:space="preserve">Rodulfi Trudonensis Gesta abbatum Trudonensium I-VII. Epistulae et Gisleberti Trudonensis Gesta abbatum Trudonensium VIII-XIII (Liber IX opus intextum Rodulfi Trudonensis), cura et studio Paul Tombeur, Turnhout, Brepols, 2013 (Corpus Christianorum, Continuatio Mediaevalis, 257 et 257 A)</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pp.385-388</w:t>
            </w:r>
          </w:p>
          <w:p>
            <w:pPr/>
            <w:r>
              <w:rPr/>
              <w:t xml:space="preserve">Article dans une revue</w:t>
            </w:r>
            <w:r>
              <w:rPr/>
              <w:t xml:space="preserve"> (compte-rendu de lecture)</w:t>
            </w:r>
          </w:p>
          <w:p>
            <w:pPr/>
            <w:hyperlink r:id="rId121" w:history="1">
              <w:r>
                <w:rPr>
                  <w:color w:val="#410a8c"/>
                  <w:u w:val="single"/>
                </w:rPr>
                <w:t xml:space="preserve">halshs-03059538v1</w:t>
              </w:r>
            </w:hyperlink>
          </w:p>
        </w:tc>
      </w:tr>
      <w:tr>
        <w:trPr/>
        <w:tc>
          <w:tcPr>
            <w:noWrap/>
          </w:tcPr>
          <w:p>
            <w:pPr>
              <w:spacing w:after="200"/>
            </w:pPr>
            <w:hyperlink r:id="rId122" w:history="1">
              <w:r>
                <w:rPr>
                  <w:color w:val="1e198e"/>
                  <w:b w:val="1"/>
                  <w:bCs w:val="1"/>
                  <w:u w:val="single"/>
                </w:rPr>
                <w:t xml:space="preserve">Libri e biblioteche degli ordini religiosi in Italia alla fine del secolo XVI, t. II : Congregazione camaldolese dell’Ordine di San Benedetto, éd. Cécile Caby e Samuele Megli, Città del Vaticano, Biblioteca Apostolica Vaticana, 2014 (Studi e Testi, 487)</w:t>
              </w:r>
            </w:hyperlink>
          </w:p>
          <w:p>
            <w:pPr/>
            <w:hyperlink r:id="rId13"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2015, pp.378-380</w:t>
            </w:r>
          </w:p>
          <w:p>
            <w:pPr/>
            <w:r>
              <w:rPr/>
              <w:t xml:space="preserve">Article dans une revue</w:t>
            </w:r>
            <w:r>
              <w:rPr/>
              <w:t xml:space="preserve"> (compte-rendu de lecture)</w:t>
            </w:r>
          </w:p>
          <w:p>
            <w:pPr/>
            <w:hyperlink r:id="rId122" w:history="1">
              <w:r>
                <w:rPr>
                  <w:color w:val="#410a8c"/>
                  <w:u w:val="single"/>
                </w:rPr>
                <w:t xml:space="preserve">halshs-03059524v1</w:t>
              </w:r>
            </w:hyperlink>
          </w:p>
        </w:tc>
      </w:tr>
      <w:tr>
        <w:trPr/>
        <w:tc>
          <w:tcPr>
            <w:noWrap/>
          </w:tcPr>
          <w:p>
            <w:pPr>
              <w:spacing w:after="200"/>
            </w:pPr>
            <w:hyperlink r:id="rId123" w:history="1">
              <w:r>
                <w:rPr>
                  <w:color w:val="1e198e"/>
                  <w:b w:val="1"/>
                  <w:bCs w:val="1"/>
                  <w:u w:val="single"/>
                </w:rPr>
                <w:t xml:space="preserve">Expositiones psalmorum duae sicut in codice Rothomagensi 24 asservantur, quas edidit Lucas De Coninck, Turnhout, Brepols, 2012 (Corpus Christianorum, Continuatio Mediaevalis, 256)</w:t>
              </w:r>
            </w:hyperlink>
          </w:p>
          <w:p>
            <w:pPr/>
            <w:hyperlink r:id="rId13" w:history="1">
              <w:r>
                <w:rPr>
                  <w:color w:val="#410a8c"/>
                  <w:u w:val="single"/>
                </w:rPr>
                <w:t xml:space="preserve">Jérémy Delmulle</w:t>
              </w:r>
            </w:hyperlink>
          </w:p>
          <w:p>
            <w:pPr/>
            <w:r>
              <w:rPr>
                <w:i w:val="1"/>
                <w:iCs w:val="1"/>
              </w:rPr>
              <w:t xml:space="preserve">Scriptorium, Bulletin codicologique</w:t>
            </w:r>
            <w:r>
              <w:rPr/>
              <w:t xml:space="preserve">, 2015, pp.171*-172*</w:t>
            </w:r>
          </w:p>
          <w:p>
            <w:pPr/>
            <w:r>
              <w:rPr/>
              <w:t xml:space="preserve">Article dans une revue</w:t>
            </w:r>
            <w:r>
              <w:rPr/>
              <w:t xml:space="preserve"> (compte-rendu de lecture)</w:t>
            </w:r>
          </w:p>
          <w:p>
            <w:pPr/>
            <w:hyperlink r:id="rId123" w:history="1">
              <w:r>
                <w:rPr>
                  <w:color w:val="#410a8c"/>
                  <w:u w:val="single"/>
                </w:rPr>
                <w:t xml:space="preserve">halshs-03059529v1</w:t>
              </w:r>
            </w:hyperlink>
          </w:p>
        </w:tc>
      </w:tr>
      <w:tr>
        <w:trPr/>
        <w:tc>
          <w:tcPr>
            <w:noWrap/>
          </w:tcPr>
          <w:p>
            <w:pPr>
              <w:spacing w:after="200"/>
            </w:pPr>
            <w:hyperlink r:id="rId124" w:history="1">
              <w:r>
                <w:rPr>
                  <w:color w:val="1e198e"/>
                  <w:b w:val="1"/>
                  <w:bCs w:val="1"/>
                  <w:u w:val="single"/>
                </w:rPr>
                <w:t xml:space="preserve">La littérature des questions et réponses dans l’Antiquité profane et chrétienne : de l’enseignement à l’exégèse. Actes du séminaire sur le genre des questions et réponses tenu à Ottawa les 27 et 28 septembre 2009, édités par Marie-Pierre Bussières, Turnhout, Brepols, 2013 (Instrumenta Patristica et Mediaevalia. Research on the Inheritance of Early and Medieval Christianity, 64)</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pp.371-373</w:t>
            </w:r>
          </w:p>
          <w:p>
            <w:pPr/>
            <w:r>
              <w:rPr/>
              <w:t xml:space="preserve">Article dans une revue</w:t>
            </w:r>
            <w:r>
              <w:rPr/>
              <w:t xml:space="preserve"> (compte-rendu de lecture)</w:t>
            </w:r>
          </w:p>
          <w:p>
            <w:pPr/>
            <w:hyperlink r:id="rId124" w:history="1">
              <w:r>
                <w:rPr>
                  <w:color w:val="#410a8c"/>
                  <w:u w:val="single"/>
                </w:rPr>
                <w:t xml:space="preserve">halshs-03059534v1</w:t>
              </w:r>
            </w:hyperlink>
          </w:p>
        </w:tc>
      </w:tr>
      <w:tr>
        <w:trPr/>
        <w:tc>
          <w:tcPr>
            <w:noWrap/>
          </w:tcPr>
          <w:p>
            <w:pPr>
              <w:spacing w:after="200"/>
            </w:pPr>
            <w:hyperlink r:id="rId125" w:history="1">
              <w:r>
                <w:rPr>
                  <w:color w:val="1e198e"/>
                  <w:b w:val="1"/>
                  <w:bCs w:val="1"/>
                  <w:u w:val="single"/>
                </w:rPr>
                <w:t xml:space="preserve">La trasmissione dei testi patristici latini: problemi e prospettive. Atti del Colloquio internazionale (Roma, 26-28 ottobre 2009), a cura di Emanuela Colombi, Turnhout, Brepols, 2012 (Instrumenta Patristica et Mediaevalia. Research on the Inheritance of Early and Medieval Christianity, 60)</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2014, pp.389-393</w:t>
            </w:r>
          </w:p>
          <w:p>
            <w:pPr/>
            <w:r>
              <w:rPr/>
              <w:t xml:space="preserve">Article dans une revue</w:t>
            </w:r>
            <w:r>
              <w:rPr/>
              <w:t xml:space="preserve"> (compte-rendu de lecture)</w:t>
            </w:r>
          </w:p>
          <w:p>
            <w:pPr/>
            <w:hyperlink r:id="rId125" w:history="1">
              <w:r>
                <w:rPr>
                  <w:color w:val="#410a8c"/>
                  <w:u w:val="single"/>
                </w:rPr>
                <w:t xml:space="preserve">halshs-03059511v1</w:t>
              </w:r>
            </w:hyperlink>
          </w:p>
        </w:tc>
      </w:tr>
      <w:tr>
        <w:trPr/>
        <w:tc>
          <w:tcPr>
            <w:noWrap/>
          </w:tcPr>
          <w:p>
            <w:pPr>
              <w:spacing w:after="200"/>
            </w:pPr>
            <w:hyperlink r:id="rId126" w:history="1">
              <w:r>
                <w:rPr>
                  <w:color w:val="1e198e"/>
                  <w:b w:val="1"/>
                  <w:bCs w:val="1"/>
                  <w:u w:val="single"/>
                </w:rPr>
                <w:t xml:space="preserve">La trasmissione dei testi patristici latini: problemi e prospettive. Atti del Colloquio internazionale (Roma, 26-28 ottobre 2009), a cura di Emanuela Colombi, Turnhout, Brepols, 2012 (Instrumenta Patristica et Mediaevalia. Research on the Inheritance of Early and Medieval Christianity, 60)</w:t>
              </w:r>
            </w:hyperlink>
          </w:p>
          <w:p>
            <w:pPr/>
            <w:hyperlink r:id="rId13" w:history="1">
              <w:r>
                <w:rPr>
                  <w:color w:val="#410a8c"/>
                  <w:u w:val="single"/>
                </w:rPr>
                <w:t xml:space="preserve">Jérémy Delmulle</w:t>
              </w:r>
            </w:hyperlink>
          </w:p>
          <w:p>
            <w:pPr/>
            <w:r>
              <w:rPr>
                <w:i w:val="1"/>
                <w:iCs w:val="1"/>
              </w:rPr>
              <w:t xml:space="preserve">Revue des études latines</w:t>
            </w:r>
            <w:r>
              <w:rPr/>
              <w:t xml:space="preserve">, 2014, pp.297-299</w:t>
            </w:r>
          </w:p>
          <w:p>
            <w:pPr/>
            <w:r>
              <w:rPr/>
              <w:t xml:space="preserve">Article dans une revue</w:t>
            </w:r>
            <w:r>
              <w:rPr/>
              <w:t xml:space="preserve"> (compte-rendu de lecture)</w:t>
            </w:r>
          </w:p>
          <w:p>
            <w:pPr/>
            <w:hyperlink r:id="rId126" w:history="1">
              <w:r>
                <w:rPr>
                  <w:color w:val="#410a8c"/>
                  <w:u w:val="single"/>
                </w:rPr>
                <w:t xml:space="preserve">halshs-03059517v1</w:t>
              </w:r>
            </w:hyperlink>
          </w:p>
        </w:tc>
      </w:tr>
      <w:tr>
        <w:trPr/>
        <w:tc>
          <w:tcPr>
            <w:noWrap/>
          </w:tcPr>
          <w:p>
            <w:pPr>
              <w:spacing w:after="200"/>
            </w:pPr>
            <w:hyperlink r:id="rId127" w:history="1">
              <w:r>
                <w:rPr>
                  <w:color w:val="1e198e"/>
                  <w:b w:val="1"/>
                  <w:bCs w:val="1"/>
                  <w:u w:val="single"/>
                </w:rPr>
                <w:t xml:space="preserve">Gratia Adami, Gratia Christi: Nature, Law, and Grace in Early Augustinianism</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2014</w:t>
            </w:r>
          </w:p>
          <w:p>
            <w:pPr/>
            <w:r>
              <w:rPr/>
              <w:t xml:space="preserve">Article dans une revue</w:t>
            </w:r>
          </w:p>
          <w:p>
            <w:pPr/>
            <w:hyperlink r:id="rId127" w:history="1">
              <w:r>
                <w:rPr>
                  <w:color w:val="#410a8c"/>
                  <w:u w:val="single"/>
                </w:rPr>
                <w:t xml:space="preserve">hal-03059595v1</w:t>
              </w:r>
            </w:hyperlink>
          </w:p>
        </w:tc>
      </w:tr>
      <w:tr>
        <w:trPr/>
        <w:tc>
          <w:tcPr>
            <w:noWrap/>
          </w:tcPr>
          <w:p>
            <w:pPr>
              <w:spacing w:after="200"/>
            </w:pPr>
            <w:hyperlink r:id="rId128" w:history="1">
              <w:r>
                <w:rPr>
                  <w:color w:val="1e198e"/>
                  <w:b w:val="1"/>
                  <w:bCs w:val="1"/>
                  <w:u w:val="single"/>
                </w:rPr>
                <w:t xml:space="preserve">[31 notices] Bulletin augustinien pour 2013/2014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2014, pp.[427]-492</w:t>
            </w:r>
          </w:p>
          <w:p>
            <w:pPr/>
            <w:r>
              <w:rPr/>
              <w:t xml:space="preserve">Article dans une revue</w:t>
            </w:r>
            <w:r>
              <w:rPr/>
              <w:t xml:space="preserve"> (compte-rendu de lecture)</w:t>
            </w:r>
          </w:p>
          <w:p>
            <w:pPr/>
            <w:hyperlink r:id="rId128" w:history="1">
              <w:r>
                <w:rPr>
                  <w:color w:val="#410a8c"/>
                  <w:u w:val="single"/>
                </w:rPr>
                <w:t xml:space="preserve">halshs-03059503v1</w:t>
              </w:r>
            </w:hyperlink>
          </w:p>
        </w:tc>
      </w:tr>
      <w:tr>
        <w:trPr/>
        <w:tc>
          <w:tcPr>
            <w:noWrap/>
          </w:tcPr>
          <w:p>
            <w:pPr>
              <w:spacing w:after="200"/>
            </w:pPr>
            <w:hyperlink r:id="rId129" w:history="1">
              <w:r>
                <w:rPr>
                  <w:color w:val="1e198e"/>
                  <w:b w:val="1"/>
                  <w:bCs w:val="1"/>
                  <w:u w:val="single"/>
                </w:rPr>
                <w:t xml:space="preserve">[Fonds anciens] Lyon, Bibliothèque de l’Institut des sources chrétiennes</w:t>
              </w:r>
            </w:hyperlink>
          </w:p>
          <w:p>
            <w:pPr/>
            <w:hyperlink r:id="rId13" w:history="1">
              <w:r>
                <w:rPr>
                  <w:color w:val="#410a8c"/>
                  <w:u w:val="single"/>
                </w:rPr>
                <w:t xml:space="preserve">Jérémy Delmulle</w:t>
              </w:r>
            </w:hyperlink>
          </w:p>
          <w:p>
            <w:pPr/>
            <w:r>
              <w:rPr>
                <w:i w:val="1"/>
                <w:iCs w:val="1"/>
              </w:rPr>
              <w:t xml:space="preserve">Nouvelles du livre ancien</w:t>
            </w:r>
            <w:r>
              <w:rPr/>
              <w:t xml:space="preserve">, 2013, 129, pp.5</w:t>
            </w:r>
          </w:p>
          <w:p>
            <w:pPr/>
            <w:r>
              <w:rPr/>
              <w:t xml:space="preserve">Article dans une revue</w:t>
            </w:r>
          </w:p>
          <w:p>
            <w:pPr/>
            <w:hyperlink r:id="rId129" w:history="1">
              <w:r>
                <w:rPr>
                  <w:color w:val="#410a8c"/>
                  <w:u w:val="single"/>
                </w:rPr>
                <w:t xml:space="preserve">halshs-03059207v1</w:t>
              </w:r>
            </w:hyperlink>
          </w:p>
        </w:tc>
      </w:tr>
      <w:tr>
        <w:trPr/>
        <w:tc>
          <w:tcPr>
            <w:noWrap/>
          </w:tcPr>
          <w:p>
            <w:pPr>
              <w:spacing w:after="200"/>
            </w:pPr>
            <w:hyperlink r:id="rId130" w:history="1">
              <w:r>
                <w:rPr>
                  <w:color w:val="1e198e"/>
                  <w:b w:val="1"/>
                  <w:bCs w:val="1"/>
                  <w:u w:val="single"/>
                </w:rPr>
                <w:t xml:space="preserve">[3 notices] Bulletin augustinien pour 2012/2013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2013, pp.[441]-504</w:t>
            </w:r>
          </w:p>
          <w:p>
            <w:pPr/>
            <w:r>
              <w:rPr/>
              <w:t xml:space="preserve">Article dans une revue</w:t>
            </w:r>
            <w:r>
              <w:rPr/>
              <w:t xml:space="preserve"> (compte-rendu de lecture)</w:t>
            </w:r>
          </w:p>
          <w:p>
            <w:pPr/>
            <w:hyperlink r:id="rId130" w:history="1">
              <w:r>
                <w:rPr>
                  <w:color w:val="#410a8c"/>
                  <w:u w:val="single"/>
                </w:rPr>
                <w:t xml:space="preserve">halshs-03059500v1</w:t>
              </w:r>
            </w:hyperlink>
          </w:p>
        </w:tc>
      </w:tr>
      <w:tr>
        <w:trPr/>
        <w:tc>
          <w:tcPr>
            <w:noWrap/>
          </w:tcPr>
          <w:p>
            <w:pPr>
              <w:spacing w:after="200"/>
            </w:pPr>
            <w:hyperlink r:id="rId131" w:history="1">
              <w:r>
                <w:rPr>
                  <w:color w:val="1e198e"/>
                  <w:b w:val="1"/>
                  <w:bCs w:val="1"/>
                  <w:u w:val="single"/>
                </w:rPr>
                <w:t xml:space="preserve">Prosper d’Aquitaine, De vocatione omnium gentium, ediderunt Roland J. Teske et Dorothea Weber, Wien, Verlag der Österreichischen Akademie der Wissenschaften, 2009 (Corpus Scriptorum Ecclesiasticorum Latinorum, 97)</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2013, pp.131-134</w:t>
            </w:r>
          </w:p>
          <w:p>
            <w:pPr/>
            <w:r>
              <w:rPr/>
              <w:t xml:space="preserve">Article dans une revue</w:t>
            </w:r>
            <w:r>
              <w:rPr/>
              <w:t xml:space="preserve"> (compte-rendu de lecture)</w:t>
            </w:r>
          </w:p>
          <w:p>
            <w:pPr/>
            <w:hyperlink r:id="rId131" w:history="1">
              <w:r>
                <w:rPr>
                  <w:color w:val="#410a8c"/>
                  <w:u w:val="single"/>
                </w:rPr>
                <w:t xml:space="preserve">halshs-03059492v1</w:t>
              </w:r>
            </w:hyperlink>
          </w:p>
        </w:tc>
      </w:tr>
      <w:tr>
        <w:trPr/>
        <w:tc>
          <w:tcPr>
            <w:noWrap/>
          </w:tcPr>
          <w:p>
            <w:pPr>
              <w:spacing w:after="200"/>
            </w:pPr>
            <w:hyperlink r:id="rId132" w:history="1">
              <w:r>
                <w:rPr>
                  <w:color w:val="1e198e"/>
                  <w:b w:val="1"/>
                  <w:bCs w:val="1"/>
                  <w:u w:val="single"/>
                </w:rPr>
                <w:t xml:space="preserve">Lu raxunamentu di l’abbati Moises e di lu beatu Germanu supra la virtuti di la discretioni, a cura di Ferdinando Raffaele, Palermo, Centro di studi filologici e linguistici siciliani, 2009 (Supplementi al Bollettino, 17)</w:t>
              </w:r>
            </w:hyperlink>
          </w:p>
          <w:p>
            <w:pPr/>
            <w:hyperlink r:id="rId13" w:history="1">
              <w:r>
                <w:rPr>
                  <w:color w:val="#410a8c"/>
                  <w:u w:val="single"/>
                </w:rPr>
                <w:t xml:space="preserve">Jérémy Delmulle</w:t>
              </w:r>
            </w:hyperlink>
          </w:p>
          <w:p>
            <w:pPr/>
            <w:r>
              <w:rPr>
                <w:i w:val="1"/>
                <w:iCs w:val="1"/>
              </w:rPr>
              <w:t xml:space="preserve">Médiévales</w:t>
            </w:r>
            <w:r>
              <w:rPr/>
              <w:t xml:space="preserve">, 2013, pp.188-190</w:t>
            </w:r>
          </w:p>
          <w:p>
            <w:pPr/>
            <w:r>
              <w:rPr/>
              <w:t xml:space="preserve">Article dans une revue</w:t>
            </w:r>
            <w:r>
              <w:rPr/>
              <w:t xml:space="preserve"> (compte-rendu de lecture)</w:t>
            </w:r>
          </w:p>
          <w:p>
            <w:pPr/>
            <w:hyperlink r:id="rId132" w:history="1">
              <w:r>
                <w:rPr>
                  <w:color w:val="#410a8c"/>
                  <w:u w:val="single"/>
                </w:rPr>
                <w:t xml:space="preserve">halshs-03059495v1</w:t>
              </w:r>
            </w:hyperlink>
          </w:p>
        </w:tc>
      </w:tr>
      <w:tr>
        <w:trPr/>
        <w:tc>
          <w:tcPr>
            <w:noWrap/>
          </w:tcPr>
          <w:p>
            <w:pPr>
              <w:spacing w:after="200"/>
            </w:pPr>
            <w:hyperlink r:id="rId133" w:history="1">
              <w:r>
                <w:rPr>
                  <w:color w:val="1e198e"/>
                  <w:b w:val="1"/>
                  <w:bCs w:val="1"/>
                  <w:u w:val="single"/>
                </w:rPr>
                <w:t xml:space="preserve">Un mécène en disgrâce : l’Épître dédicatoire retrouvée de la Bibliotheca Coisliniana (1715)</w:t>
              </w:r>
            </w:hyperlink>
          </w:p>
          <w:p>
            <w:pPr/>
            <w:hyperlink r:id="rId13" w:history="1">
              <w:r>
                <w:rPr>
                  <w:color w:val="#410a8c"/>
                  <w:u w:val="single"/>
                </w:rPr>
                <w:t xml:space="preserve">Jérémy Delmulle</w:t>
              </w:r>
            </w:hyperlink>
          </w:p>
          <w:p>
            <w:pPr/>
            <w:r>
              <w:rPr>
                <w:i w:val="1"/>
                <w:iCs w:val="1"/>
              </w:rPr>
              <w:t xml:space="preserve">Bibliothèque de l'École des chartes</w:t>
            </w:r>
            <w:r>
              <w:rPr/>
              <w:t xml:space="preserve">, 2013, 171 (1), pp.249 - 260. </w:t>
            </w:r>
            <w:hyperlink r:id="rId134" w:history="1">
              <w:r>
                <w:rPr>
                  <w:color w:val="#410a8c"/>
                  <w:u w:val="single"/>
                </w:rPr>
                <w:t xml:space="preserve">⟨10.3406/bec.2013.464310⟩</w:t>
              </w:r>
            </w:hyperlink>
          </w:p>
          <w:p>
            <w:pPr/>
            <w:r>
              <w:rPr/>
              <w:t xml:space="preserve">Article dans une revue</w:t>
            </w:r>
          </w:p>
          <w:p>
            <w:pPr/>
            <w:hyperlink r:id="rId133" w:history="1">
              <w:r>
                <w:rPr>
                  <w:color w:val="#410a8c"/>
                  <w:u w:val="single"/>
                </w:rPr>
                <w:t xml:space="preserve">halshs-01843710v1</w:t>
              </w:r>
            </w:hyperlink>
          </w:p>
        </w:tc>
      </w:tr>
      <w:tr>
        <w:trPr/>
        <w:tc>
          <w:tcPr>
            <w:noWrap/>
          </w:tcPr>
          <w:p>
            <w:pPr>
              <w:spacing w:after="200"/>
            </w:pPr>
            <w:hyperlink r:id="rId135" w:history="1">
              <w:r>
                <w:rPr>
                  <w:color w:val="1e198e"/>
                  <w:b w:val="1"/>
                  <w:bCs w:val="1"/>
                  <w:u w:val="single"/>
                </w:rPr>
                <w:t xml:space="preserve">Gratia Adami, gratia Christi. La nature, la Loi et la grâce dans le premier augustinisme</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2012, Élection, Loi et communauté : de l'Alliance à la cité chrétienne, 2, pp.193-214. </w:t>
            </w:r>
            <w:hyperlink r:id="rId136" w:history="1">
              <w:r>
                <w:rPr>
                  <w:color w:val="#410a8c"/>
                  <w:u w:val="single"/>
                </w:rPr>
                <w:t xml:space="preserve">⟨10.4000/rhr.7894⟩</w:t>
              </w:r>
            </w:hyperlink>
          </w:p>
          <w:p>
            <w:pPr/>
            <w:r>
              <w:rPr/>
              <w:t xml:space="preserve">Article dans une revue</w:t>
            </w:r>
          </w:p>
          <w:p>
            <w:pPr/>
            <w:hyperlink r:id="rId135" w:history="1">
              <w:r>
                <w:rPr>
                  <w:color w:val="#410a8c"/>
                  <w:u w:val="single"/>
                </w:rPr>
                <w:t xml:space="preserve">halshs-03059129v1</w:t>
              </w:r>
            </w:hyperlink>
          </w:p>
        </w:tc>
      </w:tr>
      <w:tr>
        <w:trPr/>
        <w:tc>
          <w:tcPr>
            <w:noWrap/>
          </w:tcPr>
          <w:p>
            <w:pPr>
              <w:spacing w:after="200"/>
            </w:pPr>
            <w:hyperlink r:id="rId137" w:history="1">
              <w:r>
                <w:rPr>
                  <w:color w:val="1e198e"/>
                  <w:b w:val="1"/>
                  <w:bCs w:val="1"/>
                  <w:u w:val="single"/>
                </w:rPr>
                <w:t xml:space="preserve">[2 notices] Bulletin augustinien pour 2011/2012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2012, pp.[373]-429</w:t>
            </w:r>
          </w:p>
          <w:p>
            <w:pPr/>
            <w:r>
              <w:rPr/>
              <w:t xml:space="preserve">Article dans une revue</w:t>
            </w:r>
            <w:r>
              <w:rPr/>
              <w:t xml:space="preserve"> (compte-rendu de lecture)</w:t>
            </w:r>
          </w:p>
          <w:p>
            <w:pPr/>
            <w:hyperlink r:id="rId137" w:history="1">
              <w:r>
                <w:rPr>
                  <w:color w:val="#410a8c"/>
                  <w:u w:val="single"/>
                </w:rPr>
                <w:t xml:space="preserve">halshs-03059490v1</w:t>
              </w:r>
            </w:hyperlink>
          </w:p>
        </w:tc>
      </w:tr>
      <w:tr>
        <w:trPr/>
        <w:tc>
          <w:tcPr>
            <w:noWrap/>
          </w:tcPr>
          <w:p>
            <w:pPr>
              <w:spacing w:after="200"/>
            </w:pPr>
            <w:hyperlink r:id="rId138" w:history="1">
              <w:r>
                <w:rPr>
                  <w:color w:val="1e198e"/>
                  <w:b w:val="1"/>
                  <w:bCs w:val="1"/>
                  <w:u w:val="single"/>
                </w:rPr>
                <w:t xml:space="preserve">[60 notices] Bulletin augustinien pour 2010/2011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2011, pp.[429]-491</w:t>
            </w:r>
          </w:p>
          <w:p>
            <w:pPr/>
            <w:r>
              <w:rPr/>
              <w:t xml:space="preserve">Article dans une revue</w:t>
            </w:r>
            <w:r>
              <w:rPr/>
              <w:t xml:space="preserve"> (compte-rendu de lecture)</w:t>
            </w:r>
          </w:p>
          <w:p>
            <w:pPr/>
            <w:hyperlink r:id="rId138" w:history="1">
              <w:r>
                <w:rPr>
                  <w:color w:val="#410a8c"/>
                  <w:u w:val="single"/>
                </w:rPr>
                <w:t xml:space="preserve">halshs-03059486v1</w:t>
              </w:r>
            </w:hyperlink>
          </w:p>
        </w:tc>
      </w:tr>
      <w:tr>
        <w:trPr/>
        <w:tc>
          <w:tcPr>
            <w:noWrap/>
          </w:tcPr>
          <w:p>
            <w:pPr>
              <w:spacing w:after="200"/>
            </w:pPr>
            <w:hyperlink r:id="rId139" w:history="1">
              <w:r>
                <w:rPr>
                  <w:color w:val="1e198e"/>
                  <w:b w:val="1"/>
                  <w:bCs w:val="1"/>
                  <w:u w:val="single"/>
                </w:rPr>
                <w:t xml:space="preserve">Commodien, Instructions, texte établi et traduit par Jean-Michel Poinsotte, Paris, Les Belles-Lettres, 2009 (Collection des Universités de France. Série latine, 392)</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2011, pp.160-163</w:t>
            </w:r>
          </w:p>
          <w:p>
            <w:pPr/>
            <w:r>
              <w:rPr/>
              <w:t xml:space="preserve">Article dans une revue</w:t>
            </w:r>
            <w:r>
              <w:rPr/>
              <w:t xml:space="preserve"> (compte-rendu de lecture)</w:t>
            </w:r>
          </w:p>
          <w:p>
            <w:pPr/>
            <w:hyperlink r:id="rId139" w:history="1">
              <w:r>
                <w:rPr>
                  <w:color w:val="#410a8c"/>
                  <w:u w:val="single"/>
                </w:rPr>
                <w:t xml:space="preserve">halshs-03059483v1</w:t>
              </w:r>
            </w:hyperlink>
          </w:p>
        </w:tc>
      </w:tr>
      <w:tr>
        <w:trPr/>
        <w:tc>
          <w:tcPr>
            <w:noWrap/>
          </w:tcPr>
          <w:p>
            <w:pPr>
              <w:spacing w:after="200"/>
            </w:pPr>
            <w:hyperlink r:id="rId140" w:history="1">
              <w:r>
                <w:rPr>
                  <w:color w:val="1e198e"/>
                  <w:b w:val="1"/>
                  <w:bCs w:val="1"/>
                  <w:u w:val="single"/>
                </w:rPr>
                <w:t xml:space="preserve">Michele Cutino, L’Alethia di Claudio Mario Vittorio. La parafrasi biblica come forma di espressione teologica, Roma, Institutum Patristicum Augustinianum, 2009 (Studia Ephemeridis « Augustinianum », 113)</w:t>
              </w:r>
            </w:hyperlink>
          </w:p>
          <w:p>
            <w:pPr/>
            <w:hyperlink r:id="rId13" w:history="1">
              <w:r>
                <w:rPr>
                  <w:color w:val="#410a8c"/>
                  <w:u w:val="single"/>
                </w:rPr>
                <w:t xml:space="preserve">Jérémy Delmulle</w:t>
              </w:r>
            </w:hyperlink>
          </w:p>
          <w:p>
            <w:pPr/>
            <w:r>
              <w:rPr/>
              <w:t xml:space="preserve">2011, pp.588-590</w:t>
            </w:r>
          </w:p>
          <w:p>
            <w:pPr/>
            <w:r>
              <w:rPr/>
              <w:t xml:space="preserve">Article dans une revue</w:t>
            </w:r>
            <w:r>
              <w:rPr/>
              <w:t xml:space="preserve"> (compte-rendu de lecture)</w:t>
            </w:r>
          </w:p>
          <w:p>
            <w:pPr/>
            <w:hyperlink r:id="rId140" w:history="1">
              <w:r>
                <w:rPr>
                  <w:color w:val="#410a8c"/>
                  <w:u w:val="single"/>
                </w:rPr>
                <w:t xml:space="preserve">halshs-03059489v1</w:t>
              </w:r>
            </w:hyperlink>
          </w:p>
        </w:tc>
      </w:tr>
      <w:tr>
        <w:trPr/>
        <w:tc>
          <w:tcPr>
            <w:noWrap/>
          </w:tcPr>
          <w:p>
            <w:pPr>
              <w:spacing w:after="200"/>
            </w:pPr>
            <w:hyperlink r:id="rId141" w:history="1">
              <w:r>
                <w:rPr>
                  <w:color w:val="1e198e"/>
                  <w:b w:val="1"/>
                  <w:bCs w:val="1"/>
                  <w:u w:val="single"/>
                </w:rPr>
                <w:t xml:space="preserve">Des fragments manuscrits découverts dans la bibliothèque de l’Institut des Sources chrétiennes</w:t>
              </w:r>
            </w:hyperlink>
          </w:p>
          <w:p>
            <w:pPr/>
            <w:hyperlink r:id="rId13" w:history="1">
              <w:r>
                <w:rPr>
                  <w:color w:val="#410a8c"/>
                  <w:u w:val="single"/>
                </w:rPr>
                <w:t xml:space="preserve">Jérémy Delmulle</w:t>
              </w:r>
            </w:hyperlink>
          </w:p>
          <w:p>
            <w:pPr/>
            <w:r>
              <w:rPr>
                <w:i w:val="1"/>
                <w:iCs w:val="1"/>
              </w:rPr>
              <w:t xml:space="preserve">Bulletin de l’Association des Amis de «Sources Chrétiennes»</w:t>
            </w:r>
            <w:r>
              <w:rPr/>
              <w:t xml:space="preserve">, 2011, 102, pp.32-34</w:t>
            </w:r>
          </w:p>
          <w:p>
            <w:pPr/>
            <w:r>
              <w:rPr/>
              <w:t xml:space="preserve">Article dans une revue</w:t>
            </w:r>
          </w:p>
          <w:p>
            <w:pPr/>
            <w:hyperlink r:id="rId141" w:history="1">
              <w:r>
                <w:rPr>
                  <w:color w:val="#410a8c"/>
                  <w:u w:val="single"/>
                </w:rPr>
                <w:t xml:space="preserve">halshs-03059174v1</w:t>
              </w:r>
            </w:hyperlink>
          </w:p>
        </w:tc>
      </w:tr>
      <w:tr>
        <w:trPr/>
        <w:tc>
          <w:tcPr>
            <w:noWrap/>
          </w:tcPr>
          <w:p>
            <w:pPr>
              <w:spacing w:after="200"/>
            </w:pPr>
            <w:hyperlink r:id="rId142" w:history="1">
              <w:r>
                <w:rPr>
                  <w:color w:val="1e198e"/>
                  <w:b w:val="1"/>
                  <w:bCs w:val="1"/>
                  <w:u w:val="single"/>
                </w:rPr>
                <w:t xml:space="preserve">[21 notices] Bulletin augustinien pour 2009/2010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2010, pp.[341]-396</w:t>
            </w:r>
          </w:p>
          <w:p>
            <w:pPr/>
            <w:r>
              <w:rPr/>
              <w:t xml:space="preserve">Article dans une revue</w:t>
            </w:r>
            <w:r>
              <w:rPr/>
              <w:t xml:space="preserve"> (compte-rendu de lecture)</w:t>
            </w:r>
          </w:p>
          <w:p>
            <w:pPr/>
            <w:hyperlink r:id="rId142" w:history="1">
              <w:r>
                <w:rPr>
                  <w:color w:val="#410a8c"/>
                  <w:u w:val="single"/>
                </w:rPr>
                <w:t xml:space="preserve">halshs-03059481v1</w:t>
              </w:r>
            </w:hyperlink>
          </w:p>
        </w:tc>
      </w:tr>
      <w:tr>
        <w:trPr/>
        <w:tc>
          <w:tcPr>
            <w:noWrap/>
          </w:tcPr>
          <w:p>
            <w:pPr>
              <w:spacing w:after="200"/>
            </w:pPr>
            <w:hyperlink r:id="rId143" w:history="1">
              <w:r>
                <w:rPr>
                  <w:color w:val="1e198e"/>
                  <w:b w:val="1"/>
                  <w:bCs w:val="1"/>
                  <w:u w:val="single"/>
                </w:rPr>
                <w:t xml:space="preserve">[19 notices] Bulletin augustinien pour 2008/2009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2009, 55 (2), pp.[329]-379. </w:t>
            </w:r>
            <w:hyperlink r:id="rId144" w:history="1">
              <w:r>
                <w:rPr>
                  <w:color w:val="#410a8c"/>
                  <w:u w:val="single"/>
                </w:rPr>
                <w:t xml:space="preserve">⟨10.1484/J.REA.5.101051⟩</w:t>
              </w:r>
            </w:hyperlink>
          </w:p>
          <w:p>
            <w:pPr/>
            <w:r>
              <w:rPr/>
              <w:t xml:space="preserve">Article dans une revue</w:t>
            </w:r>
            <w:r>
              <w:rPr/>
              <w:t xml:space="preserve"> (compte-rendu de lecture)</w:t>
            </w:r>
          </w:p>
          <w:p>
            <w:pPr/>
            <w:hyperlink r:id="rId145" w:history="1">
              <w:r>
                <w:rPr>
                  <w:color w:val="#410a8c"/>
                  <w:u w:val="single"/>
                </w:rPr>
                <w:t xml:space="preserve">istex</w:t>
              </w:r>
            </w:hyperlink>
          </w:p>
          <w:p>
            <w:pPr/>
            <w:hyperlink r:id="rId143" w:history="1">
              <w:r>
                <w:rPr>
                  <w:color w:val="#410a8c"/>
                  <w:u w:val="single"/>
                </w:rPr>
                <w:t xml:space="preserve">halshs-03059472v1</w:t>
              </w:r>
            </w:hyperlink>
          </w:p>
        </w:tc>
      </w:tr>
      <w:tr>
        <w:trPr/>
        <w:tc>
          <w:tcPr>
            <w:noWrap/>
          </w:tcPr>
          <w:p>
            <w:pPr>
              <w:spacing w:after="200"/>
            </w:pPr>
            <w:hyperlink r:id="rId146" w:history="1">
              <w:r>
                <w:rPr>
                  <w:color w:val="1e198e"/>
                  <w:b w:val="1"/>
                  <w:bCs w:val="1"/>
                  <w:u w:val="single"/>
                </w:rPr>
                <w:t xml:space="preserve">Alexander Y. Hwang, Intrepid Lover of Perfect Grace. The Life and Thought of Prosper of Aquitaine, Washington, The Catholic University of America Press, 2009</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2009, pp.122-124</w:t>
            </w:r>
          </w:p>
          <w:p>
            <w:pPr/>
            <w:r>
              <w:rPr/>
              <w:t xml:space="preserve">Article dans une revue</w:t>
            </w:r>
            <w:r>
              <w:rPr/>
              <w:t xml:space="preserve"> (compte-rendu de lecture)</w:t>
            </w:r>
          </w:p>
          <w:p>
            <w:pPr/>
            <w:hyperlink r:id="rId146" w:history="1">
              <w:r>
                <w:rPr>
                  <w:color w:val="#410a8c"/>
                  <w:u w:val="single"/>
                </w:rPr>
                <w:t xml:space="preserve">halshs-03059477v1</w:t>
              </w:r>
            </w:hyperlink>
          </w:p>
        </w:tc>
      </w:tr>
    </w:tbl>
    <w:p>
      <w:pPr>
        <w:spacing w:before="200"/>
      </w:pPr>
    </w:p>
    <w:p>
      <w:pPr>
        <w:pStyle w:val="Heading2"/>
      </w:pPr>
      <w:r>
        <w:rPr>
          <w:color w:val="1e198e"/>
          <w:b w:val="1"/>
          <w:bCs w:val="1"/>
        </w:rPr>
        <w:t xml:space="preserve">Chapitre d'ouvrage (51)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Enarratio in Psalmum LXXI [introduction, traduction et annotation ; notes complémentaires]</w:t>
              </w:r>
            </w:hyperlink>
          </w:p>
          <w:p>
            <w:pPr/>
            <w:hyperlink r:id="rId13" w:history="1">
              <w:r>
                <w:rPr>
                  <w:color w:val="#410a8c"/>
                  <w:u w:val="single"/>
                </w:rPr>
                <w:t xml:space="preserve">Jérémy Delmulle</w:t>
              </w:r>
            </w:hyperlink>
          </w:p>
          <w:p>
            <w:pPr/>
            <w:r>
              <w:rPr/>
              <w:t xml:space="preserve">Martine Dulaey. </w:t>
            </w:r>
            <w:r>
              <w:rPr>
                <w:i w:val="1"/>
                <w:iCs w:val="1"/>
              </w:rPr>
              <w:t xml:space="preserve">Œuvres de saint Augustin, 8e série, 61/B = Les Commentaires des Psaumes. Enarrationes in Psalmos. Ps 68-72</w:t>
            </w:r>
            <w:r>
              <w:rPr/>
              <w:t xml:space="preserve">, 61/B, Institut d’études augustiniennes, A paraître, Bibliothèque Augustinienne</w:t>
            </w:r>
          </w:p>
          <w:p>
            <w:pPr/>
            <w:r>
              <w:rPr/>
              <w:t xml:space="preserve">Chapitre d'ouvrage</w:t>
            </w:r>
          </w:p>
          <w:p>
            <w:pPr/>
            <w:hyperlink r:id="rId147" w:history="1">
              <w:r>
                <w:rPr>
                  <w:color w:val="#410a8c"/>
                  <w:u w:val="single"/>
                </w:rPr>
                <w:t xml:space="preserve">halshs-05077896v1</w:t>
              </w:r>
            </w:hyperlink>
          </w:p>
        </w:tc>
      </w:tr>
      <w:tr>
        <w:trPr/>
        <w:tc>
          <w:tcPr>
            <w:noWrap/>
          </w:tcPr>
          <w:p>
            <w:pPr>
              <w:spacing w:after="200"/>
            </w:pPr>
            <w:hyperlink r:id="rId148" w:history="1">
              <w:r>
                <w:rPr>
                  <w:color w:val="1e198e"/>
                  <w:b w:val="1"/>
                  <w:bCs w:val="1"/>
                  <w:u w:val="single"/>
                </w:rPr>
                <w:t xml:space="preserve">Vittore, vescovo di Capua (541-554), lettore, annotatore e revisore di codici</w:t>
              </w:r>
            </w:hyperlink>
          </w:p>
          <w:p>
            <w:pPr/>
            <w:hyperlink r:id="rId13" w:history="1">
              <w:r>
                <w:rPr>
                  <w:color w:val="#410a8c"/>
                  <w:u w:val="single"/>
                </w:rPr>
                <w:t xml:space="preserve">Jérémy Delmulle</w:t>
              </w:r>
            </w:hyperlink>
          </w:p>
          <w:p>
            <w:pPr/>
            <w:r>
              <w:rPr/>
              <w:t xml:space="preserve">Angela Cossu; Elvira Zambardi. </w:t>
            </w:r>
            <w:r>
              <w:rPr>
                <w:i w:val="1"/>
                <w:iCs w:val="1"/>
              </w:rPr>
              <w:t xml:space="preserve">Usi e riusi del libro manoscritto nel Medioevo meridionale. Italia Meridionale. Manoscritti latini</w:t>
            </w:r>
            <w:r>
              <w:rPr/>
              <w:t xml:space="preserve">, 71, Brepols, pp.151-184, In press, Bibliologia. Elementa ad librorum studia pertinentia</w:t>
            </w:r>
          </w:p>
          <w:p>
            <w:pPr/>
            <w:r>
              <w:rPr/>
              <w:t xml:space="preserve">Chapitre d'ouvrage</w:t>
            </w:r>
          </w:p>
          <w:p>
            <w:pPr/>
            <w:hyperlink r:id="rId148" w:history="1">
              <w:r>
                <w:rPr>
                  <w:color w:val="#410a8c"/>
                  <w:u w:val="single"/>
                </w:rPr>
                <w:t xml:space="preserve">hal-04571662v1</w:t>
              </w:r>
            </w:hyperlink>
          </w:p>
        </w:tc>
      </w:tr>
      <w:tr>
        <w:trPr/>
        <w:tc>
          <w:tcPr>
            <w:noWrap/>
          </w:tcPr>
          <w:p>
            <w:pPr>
              <w:spacing w:after="200"/>
            </w:pPr>
            <w:hyperlink r:id="rId149" w:history="1">
              <w:r>
                <w:rPr>
                  <w:color w:val="1e198e"/>
                  <w:b w:val="1"/>
                  <w:bCs w:val="1"/>
                  <w:u w:val="single"/>
                </w:rPr>
                <w:t xml:space="preserve">Une figure de style biblique : la répétition (In Ps. 71, 2) [note complémentaire]</w:t>
              </w:r>
            </w:hyperlink>
          </w:p>
          <w:p>
            <w:pPr/>
            <w:hyperlink r:id="rId13" w:history="1">
              <w:r>
                <w:rPr>
                  <w:color w:val="#410a8c"/>
                  <w:u w:val="single"/>
                </w:rPr>
                <w:t xml:space="preserve">Jérémy Delmulle</w:t>
              </w:r>
            </w:hyperlink>
          </w:p>
          <w:p>
            <w:pPr/>
            <w:r>
              <w:rPr/>
              <w:t xml:space="preserve">Martine Dulaey. </w:t>
            </w:r>
            <w:r>
              <w:rPr>
                <w:i w:val="1"/>
                <w:iCs w:val="1"/>
              </w:rPr>
              <w:t xml:space="preserve">Œuvres de saint Augustin, 8e série, 61/B = Les Commentaires des Psaumes. Enarrationes in Psalmos. Ps 68-</w:t>
            </w:r>
            <w:r>
              <w:rPr/>
              <w:t xml:space="preserve">, 61/B, Institut d’études augustiniennes, A paraître, Bibliothèque Augustinienne</w:t>
            </w:r>
          </w:p>
          <w:p>
            <w:pPr/>
            <w:r>
              <w:rPr/>
              <w:t xml:space="preserve">Chapitre d'ouvrage</w:t>
            </w:r>
          </w:p>
          <w:p>
            <w:pPr/>
            <w:hyperlink r:id="rId149" w:history="1">
              <w:r>
                <w:rPr>
                  <w:color w:val="#410a8c"/>
                  <w:u w:val="single"/>
                </w:rPr>
                <w:t xml:space="preserve">halshs-05072206v1</w:t>
              </w:r>
            </w:hyperlink>
          </w:p>
        </w:tc>
      </w:tr>
      <w:tr>
        <w:trPr/>
        <w:tc>
          <w:tcPr>
            <w:noWrap/>
          </w:tcPr>
          <w:p>
            <w:pPr>
              <w:spacing w:after="200"/>
            </w:pPr>
            <w:hyperlink r:id="rId150" w:history="1">
              <w:r>
                <w:rPr>
                  <w:color w:val="1e198e"/>
                  <w:b w:val="1"/>
                  <w:bCs w:val="1"/>
                  <w:u w:val="single"/>
                </w:rPr>
                <w:t xml:space="preserve">Évolution et convergences des méthodes philologiques : la Revue d’histoire des textes</w:t>
              </w:r>
            </w:hyperlink>
          </w:p>
          <w:p>
            <w:pPr/>
            <w:hyperlink r:id="rId13" w:history="1">
              <w:r>
                <w:rPr>
                  <w:color w:val="#410a8c"/>
                  <w:u w:val="single"/>
                </w:rPr>
                <w:t xml:space="preserve">Jérémy Delmulle</w:t>
              </w:r>
            </w:hyperlink>
          </w:p>
          <w:p>
            <w:pPr/>
            <w:r>
              <w:rPr/>
              <w:t xml:space="preserve">François Bougard; Dario Mantovani; Luigi-Alberto Sanchi. </w:t>
            </w:r>
            <w:r>
              <w:rPr>
                <w:i w:val="1"/>
                <w:iCs w:val="1"/>
              </w:rPr>
              <w:t xml:space="preserve">Voies et voix de la philologie classique. Éditer les textes anciens : comment et pour quel public ?</w:t>
            </w:r>
            <w:r>
              <w:rPr/>
              <w:t xml:space="preserve">, OpenEdition Books; Institut de recherche et d’histoire des textes, pp.65-82, 2025, Bibliothèque d’histoire des textes, </w:t>
            </w:r>
            <w:hyperlink r:id="rId151" w:history="1">
              <w:r>
                <w:rPr>
                  <w:color w:val="#410a8c"/>
                  <w:u w:val="single"/>
                </w:rPr>
                <w:t xml:space="preserve">⟨10.4000/154ft⟩</w:t>
              </w:r>
            </w:hyperlink>
          </w:p>
          <w:p>
            <w:pPr/>
            <w:r>
              <w:rPr/>
              <w:t xml:space="preserve">Chapitre d'ouvrage</w:t>
            </w:r>
          </w:p>
          <w:p>
            <w:pPr/>
            <w:hyperlink r:id="rId150" w:history="1">
              <w:r>
                <w:rPr>
                  <w:color w:val="#410a8c"/>
                  <w:u w:val="single"/>
                </w:rPr>
                <w:t xml:space="preserve">hal-05273222v1</w:t>
              </w:r>
            </w:hyperlink>
          </w:p>
        </w:tc>
      </w:tr>
      <w:tr>
        <w:trPr/>
        <w:tc>
          <w:tcPr>
            <w:noWrap/>
          </w:tcPr>
          <w:p>
            <w:pPr>
              <w:spacing w:after="200"/>
            </w:pPr>
            <w:hyperlink r:id="rId152" w:history="1">
              <w:r>
                <w:rPr>
                  <w:color w:val="1e198e"/>
                  <w:b w:val="1"/>
                  <w:bCs w:val="1"/>
                  <w:u w:val="single"/>
                </w:rPr>
                <w:t xml:space="preserve">L’unité comme bien (Ser. Dolbeau 27, 5) [note complémentaire n° 9]</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78/B = Sermons Dolbeau 26-32</w:t>
            </w:r>
            <w:r>
              <w:rPr/>
              <w:t xml:space="preserve">, 78/B, Institut d’études augustiniennes, pp.498-503, 2025, Bibliothèque Augustinienne</w:t>
            </w:r>
          </w:p>
          <w:p>
            <w:pPr/>
            <w:r>
              <w:rPr/>
              <w:t xml:space="preserve">Chapitre d'ouvrage</w:t>
            </w:r>
          </w:p>
          <w:p>
            <w:pPr/>
            <w:hyperlink r:id="rId152" w:history="1">
              <w:r>
                <w:rPr>
                  <w:color w:val="#410a8c"/>
                  <w:u w:val="single"/>
                </w:rPr>
                <w:t xml:space="preserve">halshs-03691003v1</w:t>
              </w:r>
            </w:hyperlink>
          </w:p>
        </w:tc>
      </w:tr>
      <w:tr>
        <w:trPr/>
        <w:tc>
          <w:tcPr>
            <w:noWrap/>
          </w:tcPr>
          <w:p>
            <w:pPr>
              <w:spacing w:after="200"/>
            </w:pPr>
            <w:hyperlink r:id="rId153" w:history="1">
              <w:r>
                <w:rPr>
                  <w:color w:val="1e198e"/>
                  <w:b w:val="1"/>
                  <w:bCs w:val="1"/>
                  <w:u w:val="single"/>
                </w:rPr>
                <w:t xml:space="preserve">In Ps. 67, 1 et l’Instructio psalmorum d’Hilaire de Poitiers [note complémentaire n° 8]</w:t>
              </w:r>
            </w:hyperlink>
          </w:p>
          <w:p>
            <w:pPr/>
            <w:hyperlink r:id="rId13"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pp.709-712, 2025, Bibliothèque Augustinienne, 978-2-85121-340-2</w:t>
            </w:r>
          </w:p>
          <w:p>
            <w:pPr/>
            <w:r>
              <w:rPr/>
              <w:t xml:space="preserve">Chapitre d'ouvrage</w:t>
            </w:r>
          </w:p>
          <w:p>
            <w:pPr/>
            <w:hyperlink r:id="rId153" w:history="1">
              <w:r>
                <w:rPr>
                  <w:color w:val="#410a8c"/>
                  <w:u w:val="single"/>
                </w:rPr>
                <w:t xml:space="preserve">halshs-05002820v1</w:t>
              </w:r>
            </w:hyperlink>
          </w:p>
        </w:tc>
      </w:tr>
      <w:tr>
        <w:trPr/>
        <w:tc>
          <w:tcPr>
            <w:noWrap/>
          </w:tcPr>
          <w:p>
            <w:pPr>
              <w:spacing w:after="200"/>
            </w:pPr>
            <w:hyperlink r:id="rId154" w:history="1">
              <w:r>
                <w:rPr>
                  <w:color w:val="1e198e"/>
                  <w:b w:val="1"/>
                  <w:bCs w:val="1"/>
                  <w:u w:val="single"/>
                </w:rPr>
                <w:t xml:space="preserve">Le “lieu saint” de Dieu, ou l’exégèse augustinienne de Ps 67, 6-7 (In Ps. 67, 7-8) [note complémentaire n° 9]</w:t>
              </w:r>
            </w:hyperlink>
          </w:p>
          <w:p>
            <w:pPr/>
            <w:hyperlink r:id="rId13"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pp.712-715, 2025, Bibliothèque Augustinienne, 978-2-85121-340-2</w:t>
            </w:r>
          </w:p>
          <w:p>
            <w:pPr/>
            <w:r>
              <w:rPr/>
              <w:t xml:space="preserve">Chapitre d'ouvrage</w:t>
            </w:r>
          </w:p>
          <w:p>
            <w:pPr/>
            <w:hyperlink r:id="rId154" w:history="1">
              <w:r>
                <w:rPr>
                  <w:color w:val="#410a8c"/>
                  <w:u w:val="single"/>
                </w:rPr>
                <w:t xml:space="preserve">halshs-05002884v1</w:t>
              </w:r>
            </w:hyperlink>
          </w:p>
        </w:tc>
      </w:tr>
      <w:tr>
        <w:trPr/>
        <w:tc>
          <w:tcPr>
            <w:noWrap/>
          </w:tcPr>
          <w:p>
            <w:pPr>
              <w:spacing w:after="200"/>
            </w:pPr>
            <w:hyperlink r:id="rId155" w:history="1">
              <w:r>
                <w:rPr>
                  <w:color w:val="1e198e"/>
                  <w:b w:val="1"/>
                  <w:bCs w:val="1"/>
                  <w:u w:val="single"/>
                </w:rPr>
                <w:t xml:space="preserve">Nouvelles hypothèses sur l’origine de la « collection » De bono coniugali</w:t>
              </w:r>
            </w:hyperlink>
          </w:p>
          <w:p>
            <w:pPr/>
            <w:hyperlink r:id="rId13" w:history="1">
              <w:r>
                <w:rPr>
                  <w:color w:val="#410a8c"/>
                  <w:u w:val="single"/>
                </w:rPr>
                <w:t xml:space="preserve">Jérémy Delmulle</w:t>
              </w:r>
            </w:hyperlink>
          </w:p>
          <w:p>
            <w:pPr/>
            <w:r>
              <w:rPr/>
              <w:t xml:space="preserve">Nicolas De Maeyer; Gert Partoens; Shari Boodts; Anthony Dupont. </w:t>
            </w:r>
            <w:r>
              <w:rPr>
                <w:i w:val="1"/>
                <w:iCs w:val="1"/>
              </w:rPr>
              <w:t xml:space="preserve">Vox praedicatoris: Latin Patristic Sermons, Their Transmission, and Their Reception (4th-15th Centuries)</w:t>
            </w:r>
            <w:r>
              <w:rPr/>
              <w:t xml:space="preserve">, 98, Brepols, pp.135-205, 2025, Instrumenta Patristica et Mediaevalia. Research on the Inheritance of Early and Medieval Christianity, </w:t>
            </w:r>
            <w:hyperlink r:id="rId156" w:history="1">
              <w:r>
                <w:rPr>
                  <w:color w:val="#410a8c"/>
                  <w:u w:val="single"/>
                </w:rPr>
                <w:t xml:space="preserve">⟨10.1484/M.IPM-EB.5.142098⟩</w:t>
              </w:r>
            </w:hyperlink>
          </w:p>
          <w:p>
            <w:pPr/>
            <w:r>
              <w:rPr/>
              <w:t xml:space="preserve">Chapitre d'ouvrage</w:t>
            </w:r>
          </w:p>
          <w:p>
            <w:pPr/>
            <w:hyperlink r:id="rId155" w:history="1">
              <w:r>
                <w:rPr>
                  <w:color w:val="#410a8c"/>
                  <w:u w:val="single"/>
                </w:rPr>
                <w:t xml:space="preserve">hal-04308592v1</w:t>
              </w:r>
            </w:hyperlink>
          </w:p>
        </w:tc>
      </w:tr>
      <w:tr>
        <w:trPr/>
        <w:tc>
          <w:tcPr>
            <w:noWrap/>
          </w:tcPr>
          <w:p>
            <w:pPr>
              <w:spacing w:after="200"/>
            </w:pPr>
            <w:hyperlink r:id="rId157" w:history="1">
              <w:r>
                <w:rPr>
                  <w:color w:val="1e198e"/>
                  <w:b w:val="1"/>
                  <w:bCs w:val="1"/>
                  <w:u w:val="single"/>
                </w:rPr>
                <w:t xml:space="preserve">Enarratio in Psalmum LXVII [introduction, traduction et annotation ; notes complémentaires]</w:t>
              </w:r>
            </w:hyperlink>
          </w:p>
          <w:p>
            <w:pPr/>
            <w:hyperlink r:id="rId13"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pp.[505]-675 ; 709-715, 2025, Bibliothèque Augustinienne, 978-2-85121-340-2</w:t>
            </w:r>
          </w:p>
          <w:p>
            <w:pPr/>
            <w:r>
              <w:rPr/>
              <w:t xml:space="preserve">Chapitre d'ouvrage</w:t>
            </w:r>
          </w:p>
          <w:p>
            <w:pPr/>
            <w:hyperlink r:id="rId157" w:history="1">
              <w:r>
                <w:rPr>
                  <w:color w:val="#410a8c"/>
                  <w:u w:val="single"/>
                </w:rPr>
                <w:t xml:space="preserve">halshs-05002796v1</w:t>
              </w:r>
            </w:hyperlink>
          </w:p>
        </w:tc>
      </w:tr>
      <w:tr>
        <w:trPr/>
        <w:tc>
          <w:tcPr>
            <w:noWrap/>
          </w:tcPr>
          <w:p>
            <w:pPr>
              <w:spacing w:after="200"/>
            </w:pPr>
            <w:hyperlink r:id="rId158" w:history="1">
              <w:r>
                <w:rPr>
                  <w:color w:val="1e198e"/>
                  <w:b w:val="1"/>
                  <w:bCs w:val="1"/>
                  <w:u w:val="single"/>
                </w:rPr>
                <w:t xml:space="preserve">Sermon Dolbeau 27 [introduction, traduction et annotation ; notes complémentaires]</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78/B = Sermons Dolbeau 26-32</w:t>
            </w:r>
            <w:r>
              <w:rPr/>
              <w:t xml:space="preserve">, 78/B, pp.[227]-259 ; 498-503, 2025, Bibliothèque Augustinienne</w:t>
            </w:r>
          </w:p>
          <w:p>
            <w:pPr/>
            <w:r>
              <w:rPr/>
              <w:t xml:space="preserve">Chapitre d'ouvrage</w:t>
            </w:r>
          </w:p>
          <w:p>
            <w:pPr/>
            <w:hyperlink r:id="rId158" w:history="1">
              <w:r>
                <w:rPr>
                  <w:color w:val="#410a8c"/>
                  <w:u w:val="single"/>
                </w:rPr>
                <w:t xml:space="preserve">halshs-03137430v1</w:t>
              </w:r>
            </w:hyperlink>
          </w:p>
        </w:tc>
      </w:tr>
      <w:tr>
        <w:trPr/>
        <w:tc>
          <w:tcPr>
            <w:noWrap/>
          </w:tcPr>
          <w:p>
            <w:pPr>
              <w:spacing w:after="200"/>
            </w:pPr>
            <w:hyperlink r:id="rId159" w:history="1">
              <w:r>
                <w:rPr>
                  <w:color w:val="1e198e"/>
                  <w:b w:val="1"/>
                  <w:bCs w:val="1"/>
                  <w:u w:val="single"/>
                </w:rPr>
                <w:t xml:space="preserve">Provenance Research On Lost Manuscripts: The Case of Louvain University Library (1919–1940)</w:t>
              </w:r>
            </w:hyperlink>
          </w:p>
          <w:p>
            <w:pPr/>
            <w:hyperlink r:id="rId13" w:history="1">
              <w:r>
                <w:rPr>
                  <w:color w:val="#410a8c"/>
                  <w:u w:val="single"/>
                </w:rPr>
                <w:t xml:space="preserve">Jérémy Delmulle</w:t>
              </w:r>
            </w:hyperlink>
            <w:r>
              <w:rPr/>
              <w:t xml:space="preserve">,</w:t>
            </w:r>
            <w:hyperlink r:id="rId160" w:history="1">
              <w:r>
                <w:rPr>
                  <w:color w:val="#410a8c"/>
                  <w:u w:val="single"/>
                </w:rPr>
                <w:t xml:space="preserve">Hanno Wijsman</w:t>
              </w:r>
            </w:hyperlink>
          </w:p>
          <w:p>
            <w:pPr/>
            <w:r>
              <w:rPr/>
              <w:t xml:space="preserve">Laura Cleaver; Danielle Magnusson; Hannah Morcos; Angéline Rais. </w:t>
            </w:r>
            <w:r>
              <w:rPr>
                <w:i w:val="1"/>
                <w:iCs w:val="1"/>
              </w:rPr>
              <w:t xml:space="preserve">The Pre-Modern Manuscript Trade and its Consequences, ca. 1890–1945</w:t>
            </w:r>
            <w:r>
              <w:rPr/>
              <w:t xml:space="preserve">, </w:t>
            </w:r>
            <w:hyperlink r:id="rId161" w:history="1">
              <w:r>
                <w:rPr>
                  <w:color w:val="#410a8c"/>
                  <w:u w:val="single"/>
                </w:rPr>
                <w:t xml:space="preserve">Arc Humanities Press</w:t>
              </w:r>
            </w:hyperlink>
            <w:r>
              <w:rPr/>
              <w:t xml:space="preserve">, pp.221-232, 2024, Collection Development, Cultural Heritage, and Digital Humanities, 978-1802701371. </w:t>
            </w:r>
            <w:hyperlink r:id="rId162" w:history="1">
              <w:r>
                <w:rPr>
                  <w:color w:val="#410a8c"/>
                  <w:u w:val="single"/>
                </w:rPr>
                <w:t xml:space="preserve">⟨10.2307/jj.15944953.22⟩</w:t>
              </w:r>
            </w:hyperlink>
          </w:p>
          <w:p>
            <w:pPr/>
            <w:r>
              <w:rPr/>
              <w:t xml:space="preserve">Chapitre d'ouvrage</w:t>
            </w:r>
          </w:p>
          <w:p>
            <w:pPr/>
            <w:hyperlink r:id="rId159" w:history="1">
              <w:r>
                <w:rPr>
                  <w:color w:val="#410a8c"/>
                  <w:u w:val="single"/>
                </w:rPr>
                <w:t xml:space="preserve">hal-03736080v1</w:t>
              </w:r>
            </w:hyperlink>
          </w:p>
        </w:tc>
      </w:tr>
      <w:tr>
        <w:trPr/>
        <w:tc>
          <w:tcPr>
            <w:noWrap/>
          </w:tcPr>
          <w:p>
            <w:pPr>
              <w:spacing w:after="200"/>
            </w:pPr>
            <w:hyperlink r:id="rId163" w:history="1">
              <w:r>
                <w:rPr>
                  <w:color w:val="1e198e"/>
                  <w:b w:val="1"/>
                  <w:bCs w:val="1"/>
                  <w:u w:val="single"/>
                </w:rPr>
                <w:t xml:space="preserve">Sessant’anni di ricerca sulle legature di manoscritti medievali in Francia: bilancio e prospettive</w:t>
              </w:r>
            </w:hyperlink>
          </w:p>
          <w:p>
            <w:pPr/>
            <w:hyperlink r:id="rId13" w:history="1">
              <w:r>
                <w:rPr>
                  <w:color w:val="#410a8c"/>
                  <w:u w:val="single"/>
                </w:rPr>
                <w:t xml:space="preserve">Jérémy Delmulle</w:t>
              </w:r>
            </w:hyperlink>
          </w:p>
          <w:p>
            <w:pPr/>
            <w:r>
              <w:rPr/>
              <w:t xml:space="preserve">Melania Zanetti. </w:t>
            </w:r>
            <w:r>
              <w:rPr>
                <w:i w:val="1"/>
                <w:iCs w:val="1"/>
              </w:rPr>
              <w:t xml:space="preserve">La legatura dei libri antichi. Storia e conservazione</w:t>
            </w:r>
            <w:r>
              <w:rPr/>
              <w:t xml:space="preserve">, 7, Edizioni Ca’ Foscari; Fondazione Università Ca’ Foscari, pp.31-44, 2024, Studi di archivistica, bibliografia, paleografia, 978-88-6969-820-0. </w:t>
            </w:r>
            <w:hyperlink r:id="rId164" w:history="1">
              <w:r>
                <w:rPr>
                  <w:color w:val="#410a8c"/>
                  <w:u w:val="single"/>
                </w:rPr>
                <w:t xml:space="preserve">⟨10.30687/978-88-6969-820-0/003⟩</w:t>
              </w:r>
            </w:hyperlink>
          </w:p>
          <w:p>
            <w:pPr/>
            <w:r>
              <w:rPr/>
              <w:t xml:space="preserve">Chapitre d'ouvrage</w:t>
            </w:r>
          </w:p>
          <w:p>
            <w:pPr/>
            <w:hyperlink r:id="rId163" w:history="1">
              <w:r>
                <w:rPr>
                  <w:color w:val="#410a8c"/>
                  <w:u w:val="single"/>
                </w:rPr>
                <w:t xml:space="preserve">hal-04571663v1</w:t>
              </w:r>
            </w:hyperlink>
          </w:p>
        </w:tc>
      </w:tr>
      <w:tr>
        <w:trPr/>
        <w:tc>
          <w:tcPr>
            <w:noWrap/>
          </w:tcPr>
          <w:p>
            <w:pPr>
              <w:spacing w:after="200"/>
            </w:pPr>
            <w:hyperlink r:id="rId165" w:history="1">
              <w:r>
                <w:rPr>
                  <w:color w:val="1e198e"/>
                  <w:b w:val="1"/>
                  <w:bCs w:val="1"/>
                  <w:u w:val="single"/>
                </w:rPr>
                <w:t xml:space="preserve">Sermon Dolbeau 23 [introduction, traduction et annotation ; notes complémentaires]</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pp.[191]-275 ; 428-440, 2023, Bibliothèque Augustinienne</w:t>
            </w:r>
          </w:p>
          <w:p>
            <w:pPr/>
            <w:r>
              <w:rPr/>
              <w:t xml:space="preserve">Chapitre d'ouvrage</w:t>
            </w:r>
          </w:p>
          <w:p>
            <w:pPr/>
            <w:hyperlink r:id="rId165" w:history="1">
              <w:r>
                <w:rPr>
                  <w:color w:val="#410a8c"/>
                  <w:u w:val="single"/>
                </w:rPr>
                <w:t xml:space="preserve">halshs-03119149v1</w:t>
              </w:r>
            </w:hyperlink>
          </w:p>
        </w:tc>
      </w:tr>
      <w:tr>
        <w:trPr/>
        <w:tc>
          <w:tcPr>
            <w:noWrap/>
          </w:tcPr>
          <w:p>
            <w:pPr>
              <w:spacing w:after="200"/>
            </w:pPr>
            <w:hyperlink r:id="rId166" w:history="1">
              <w:r>
                <w:rPr>
                  <w:color w:val="1e198e"/>
                  <w:b w:val="1"/>
                  <w:bCs w:val="1"/>
                  <w:u w:val="single"/>
                </w:rPr>
                <w:t xml:space="preserve">Un précepte socratique sur le culte des dieux tiré de Porphyre ? (Ser. Dolbeau 23, 10) [note complémentaire n° 6]</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pp.428-432, 2023, Bibliothèque Augustinienne</w:t>
            </w:r>
          </w:p>
          <w:p>
            <w:pPr/>
            <w:r>
              <w:rPr/>
              <w:t xml:space="preserve">Chapitre d'ouvrage</w:t>
            </w:r>
          </w:p>
          <w:p>
            <w:pPr/>
            <w:hyperlink r:id="rId166" w:history="1">
              <w:r>
                <w:rPr>
                  <w:color w:val="#410a8c"/>
                  <w:u w:val="single"/>
                </w:rPr>
                <w:t xml:space="preserve">halshs-03689028v1</w:t>
              </w:r>
            </w:hyperlink>
          </w:p>
        </w:tc>
      </w:tr>
      <w:tr>
        <w:trPr/>
        <w:tc>
          <w:tcPr>
            <w:noWrap/>
          </w:tcPr>
          <w:p>
            <w:pPr>
              <w:spacing w:after="200"/>
            </w:pPr>
            <w:hyperlink r:id="rId167" w:history="1">
              <w:r>
                <w:rPr>
                  <w:color w:val="1e198e"/>
                  <w:b w:val="1"/>
                  <w:bCs w:val="1"/>
                  <w:u w:val="single"/>
                </w:rPr>
                <w:t xml:space="preserve">L’usage liturgique de l’encens au temps d’Augustin (Ser. Dolbeau 23, 18-19) [note complémentaire n° 8]</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pp.437-440, 2023, Bibliothèque Augustinienne</w:t>
            </w:r>
          </w:p>
          <w:p>
            <w:pPr/>
            <w:r>
              <w:rPr/>
              <w:t xml:space="preserve">Chapitre d'ouvrage</w:t>
            </w:r>
          </w:p>
          <w:p>
            <w:pPr/>
            <w:hyperlink r:id="rId167" w:history="1">
              <w:r>
                <w:rPr>
                  <w:color w:val="#410a8c"/>
                  <w:u w:val="single"/>
                </w:rPr>
                <w:t xml:space="preserve">halshs-03689032v1</w:t>
              </w:r>
            </w:hyperlink>
          </w:p>
        </w:tc>
      </w:tr>
      <w:tr>
        <w:trPr/>
        <w:tc>
          <w:tcPr>
            <w:noWrap/>
          </w:tcPr>
          <w:p>
            <w:pPr>
              <w:spacing w:after="200"/>
            </w:pPr>
            <w:hyperlink r:id="rId168" w:history="1">
              <w:r>
                <w:rPr>
                  <w:color w:val="1e198e"/>
                  <w:b w:val="1"/>
                  <w:bCs w:val="1"/>
                  <w:u w:val="single"/>
                </w:rPr>
                <w:t xml:space="preserve">Les archives mauristes, de la bibliothèque de Saint-Germain-des-Prés à la Bibliothèque nationale de France</w:t>
              </w:r>
            </w:hyperlink>
          </w:p>
          <w:p>
            <w:pPr/>
            <w:hyperlink r:id="rId13" w:history="1">
              <w:r>
                <w:rPr>
                  <w:color w:val="#410a8c"/>
                  <w:u w:val="single"/>
                </w:rPr>
                <w:t xml:space="preserve">Jérémy Delmulle</w:t>
              </w:r>
            </w:hyperlink>
          </w:p>
          <w:p>
            <w:pPr/>
            <w:r>
              <w:rPr/>
              <w:t xml:space="preserve">Emmanuelle Chapron; Fabienne Henryot. </w:t>
            </w:r>
            <w:r>
              <w:rPr>
                <w:i w:val="1"/>
                <w:iCs w:val="1"/>
              </w:rPr>
              <w:t xml:space="preserve">Archives en bibliothèques (XVIe-XXIe siècles)</w:t>
            </w:r>
            <w:r>
              <w:rPr/>
              <w:t xml:space="preserve">, ENS Éditions, pp.[127]-147, 2023, Métamorphoses du livre</w:t>
            </w:r>
          </w:p>
          <w:p>
            <w:pPr/>
            <w:r>
              <w:rPr/>
              <w:t xml:space="preserve">Chapitre d'ouvrage</w:t>
            </w:r>
          </w:p>
          <w:p>
            <w:pPr/>
            <w:hyperlink r:id="rId168" w:history="1">
              <w:r>
                <w:rPr>
                  <w:color w:val="#410a8c"/>
                  <w:u w:val="single"/>
                </w:rPr>
                <w:t xml:space="preserve">halshs-03087593v1</w:t>
              </w:r>
            </w:hyperlink>
          </w:p>
        </w:tc>
      </w:tr>
      <w:tr>
        <w:trPr/>
        <w:tc>
          <w:tcPr>
            <w:noWrap/>
          </w:tcPr>
          <w:p>
            <w:pPr>
              <w:spacing w:after="200"/>
            </w:pPr>
            <w:hyperlink r:id="rId169" w:history="1">
              <w:r>
                <w:rPr>
                  <w:color w:val="1e198e"/>
                  <w:b w:val="1"/>
                  <w:bCs w:val="1"/>
                  <w:u w:val="single"/>
                </w:rPr>
                <w:t xml:space="preserve">Les mages, « prémices des nations » (Ser. Dolbeau 23, 14 et 23) [note complémentaire n° 7]</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pp.432-436, 2023, Bibliothèque Augustinienne</w:t>
            </w:r>
          </w:p>
          <w:p>
            <w:pPr/>
            <w:r>
              <w:rPr/>
              <w:t xml:space="preserve">Chapitre d'ouvrage</w:t>
            </w:r>
          </w:p>
          <w:p>
            <w:pPr/>
            <w:hyperlink r:id="rId169" w:history="1">
              <w:r>
                <w:rPr>
                  <w:color w:val="#410a8c"/>
                  <w:u w:val="single"/>
                </w:rPr>
                <w:t xml:space="preserve">halshs-03689030v1</w:t>
              </w:r>
            </w:hyperlink>
          </w:p>
        </w:tc>
      </w:tr>
      <w:tr>
        <w:trPr/>
        <w:tc>
          <w:tcPr>
            <w:noWrap/>
          </w:tcPr>
          <w:p>
            <w:pPr>
              <w:spacing w:after="200"/>
            </w:pPr>
            <w:hyperlink r:id="rId170" w:history="1">
              <w:r>
                <w:rPr>
                  <w:color w:val="1e198e"/>
                  <w:b w:val="1"/>
                  <w:bCs w:val="1"/>
                  <w:u w:val="single"/>
                </w:rPr>
                <w:t xml:space="preserve">Le pélagianisme vu par les hagiographes de Geneviève</w:t>
              </w:r>
            </w:hyperlink>
          </w:p>
          <w:p>
            <w:pPr/>
            <w:hyperlink r:id="rId13" w:history="1">
              <w:r>
                <w:rPr>
                  <w:color w:val="#410a8c"/>
                  <w:u w:val="single"/>
                </w:rPr>
                <w:t xml:space="preserve">Jérémy Delmulle</w:t>
              </w:r>
            </w:hyperlink>
          </w:p>
          <w:p>
            <w:pPr/>
            <w:r>
              <w:rPr/>
              <w:t xml:space="preserve">N. Bériou, M.-C. Isaia, M. Sot et N. Grimal. </w:t>
            </w:r>
            <w:r>
              <w:rPr>
                <w:i w:val="1"/>
                <w:iCs w:val="1"/>
              </w:rPr>
              <w:t xml:space="preserve">Sainte Geneviève. Histoire et mémoire</w:t>
            </w:r>
            <w:r>
              <w:rPr/>
              <w:t xml:space="preserve">, Académie des Inscriptions et Belles-Lettres, pp.[129]-166, 2022, Actes de colloque</w:t>
            </w:r>
          </w:p>
          <w:p>
            <w:pPr/>
            <w:r>
              <w:rPr/>
              <w:t xml:space="preserve">Chapitre d'ouvrage</w:t>
            </w:r>
          </w:p>
          <w:p>
            <w:pPr/>
            <w:hyperlink r:id="rId170" w:history="1">
              <w:r>
                <w:rPr>
                  <w:color w:val="#410a8c"/>
                  <w:u w:val="single"/>
                </w:rPr>
                <w:t xml:space="preserve">hal-03773184v1</w:t>
              </w:r>
            </w:hyperlink>
          </w:p>
        </w:tc>
      </w:tr>
      <w:tr>
        <w:trPr/>
        <w:tc>
          <w:tcPr>
            <w:noWrap/>
          </w:tcPr>
          <w:p>
            <w:pPr>
              <w:spacing w:after="200"/>
            </w:pPr>
            <w:hyperlink r:id="rId171" w:history="1">
              <w:r>
                <w:rPr>
                  <w:color w:val="1e198e"/>
                  <w:b w:val="1"/>
                  <w:bCs w:val="1"/>
                  <w:u w:val="single"/>
                </w:rPr>
                <w:t xml:space="preserve">A List of Augustine’s Anti-Pelagian Works by Prosper of Aquitaine (c. coll. 21.3)</w:t>
              </w:r>
            </w:hyperlink>
          </w:p>
          <w:p>
            <w:pPr/>
            <w:hyperlink r:id="rId13" w:history="1">
              <w:r>
                <w:rPr>
                  <w:color w:val="#410a8c"/>
                  <w:u w:val="single"/>
                </w:rPr>
                <w:t xml:space="preserve">Jérémy Delmulle</w:t>
              </w:r>
            </w:hyperlink>
          </w:p>
          <w:p>
            <w:pPr/>
            <w:r>
              <w:rPr/>
              <w:t xml:space="preserve">Markus Vinzent; Raúl Villegas Marín. </w:t>
            </w:r>
            <w:r>
              <w:rPr>
                <w:i w:val="1"/>
                <w:iCs w:val="1"/>
              </w:rPr>
              <w:t xml:space="preserve">Studia Patristica, Vol. CXX : Papers presented at the Eighteenth International Conference on Patristic Studies held in Oxford 2019 ; vol. 17 : Cineres extincti dogmatis refouendo? “Pelagianism” in the Christian Sources from 431 to the Carolingian Period</w:t>
            </w:r>
            <w:r>
              <w:rPr/>
              <w:t xml:space="preserve">, Peeters, pp.31-53, 2021</w:t>
            </w:r>
          </w:p>
          <w:p>
            <w:pPr/>
            <w:r>
              <w:rPr/>
              <w:t xml:space="preserve">Chapitre d'ouvrage</w:t>
            </w:r>
          </w:p>
          <w:p>
            <w:pPr/>
            <w:hyperlink r:id="rId171" w:history="1">
              <w:r>
                <w:rPr>
                  <w:color w:val="#410a8c"/>
                  <w:u w:val="single"/>
                </w:rPr>
                <w:t xml:space="preserve">halshs-03087589v1</w:t>
              </w:r>
            </w:hyperlink>
          </w:p>
        </w:tc>
      </w:tr>
      <w:tr>
        <w:trPr/>
        <w:tc>
          <w:tcPr>
            <w:noWrap/>
          </w:tcPr>
          <w:p>
            <w:pPr>
              <w:spacing w:after="200"/>
            </w:pPr>
            <w:hyperlink r:id="rId172" w:history="1">
              <w:r>
                <w:rPr>
                  <w:color w:val="1e198e"/>
                  <w:b w:val="1"/>
                  <w:bCs w:val="1"/>
                  <w:u w:val="single"/>
                </w:rPr>
                <w:t xml:space="preserve">Césaire d’Arles et le « post-pélagianisme » gaulois</w:t>
              </w:r>
            </w:hyperlink>
          </w:p>
          <w:p>
            <w:pPr/>
            <w:hyperlink r:id="rId13" w:history="1">
              <w:r>
                <w:rPr>
                  <w:color w:val="#410a8c"/>
                  <w:u w:val="single"/>
                </w:rPr>
                <w:t xml:space="preserve">Jérémy Delmulle</w:t>
              </w:r>
            </w:hyperlink>
          </w:p>
          <w:p>
            <w:pPr/>
            <w:r>
              <w:rPr>
                <w:i w:val="1"/>
                <w:iCs w:val="1"/>
              </w:rPr>
              <w:t xml:space="preserve">Césaire d’Arles et les cinq continents — Caesarius of Arles and the Five Continents</w:t>
            </w:r>
            <w:r>
              <w:rPr/>
              <w:t xml:space="preserve">, t. IV : Influences de saint Augustin, Association Aux Sources de la Provence, pp.197-208, 2021</w:t>
            </w:r>
          </w:p>
          <w:p>
            <w:pPr/>
            <w:r>
              <w:rPr/>
              <w:t xml:space="preserve">Chapitre d'ouvrage</w:t>
            </w:r>
          </w:p>
          <w:p>
            <w:pPr/>
            <w:hyperlink r:id="rId172" w:history="1">
              <w:r>
                <w:rPr>
                  <w:color w:val="#410a8c"/>
                  <w:u w:val="single"/>
                </w:rPr>
                <w:t xml:space="preserve">halshs-03429492v1</w:t>
              </w:r>
            </w:hyperlink>
          </w:p>
        </w:tc>
      </w:tr>
      <w:tr>
        <w:trPr/>
        <w:tc>
          <w:tcPr>
            <w:noWrap/>
          </w:tcPr>
          <w:p>
            <w:pPr>
              <w:spacing w:after="200"/>
            </w:pPr>
            <w:hyperlink r:id="rId173" w:history="1">
              <w:r>
                <w:rPr>
                  <w:color w:val="1e198e"/>
                  <w:b w:val="1"/>
                  <w:bCs w:val="1"/>
                  <w:u w:val="single"/>
                </w:rPr>
                <w:t xml:space="preserve">Caesarius of Arles and Gallic “post-Pelagianism”</w:t>
              </w:r>
            </w:hyperlink>
          </w:p>
          <w:p>
            <w:pPr/>
            <w:hyperlink r:id="rId13" w:history="1">
              <w:r>
                <w:rPr>
                  <w:color w:val="#410a8c"/>
                  <w:u w:val="single"/>
                </w:rPr>
                <w:t xml:space="preserve">Jérémy Delmulle</w:t>
              </w:r>
            </w:hyperlink>
          </w:p>
          <w:p>
            <w:pPr/>
            <w:r>
              <w:rPr>
                <w:i w:val="1"/>
                <w:iCs w:val="1"/>
              </w:rPr>
              <w:t xml:space="preserve">Césaire d’Arles et les cinq continents — Caesarius of Arles and the Five Continents</w:t>
            </w:r>
            <w:r>
              <w:rPr/>
              <w:t xml:space="preserve">, t. IV : Influences de saint Augustin, Association Aux Sources de la Provence, pp.209-217, 2021</w:t>
            </w:r>
          </w:p>
          <w:p>
            <w:pPr/>
            <w:r>
              <w:rPr/>
              <w:t xml:space="preserve">Chapitre d'ouvrage</w:t>
            </w:r>
          </w:p>
          <w:p>
            <w:pPr/>
            <w:hyperlink r:id="rId173" w:history="1">
              <w:r>
                <w:rPr>
                  <w:color w:val="#410a8c"/>
                  <w:u w:val="single"/>
                </w:rPr>
                <w:t xml:space="preserve">halshs-03429499v1</w:t>
              </w:r>
            </w:hyperlink>
          </w:p>
        </w:tc>
      </w:tr>
      <w:tr>
        <w:trPr/>
        <w:tc>
          <w:tcPr>
            <w:noWrap/>
          </w:tcPr>
          <w:p>
            <w:pPr>
              <w:spacing w:after="200"/>
            </w:pPr>
            <w:hyperlink r:id="rId174" w:history="1">
              <w:r>
                <w:rPr>
                  <w:color w:val="1e198e"/>
                  <w:b w:val="1"/>
                  <w:bCs w:val="1"/>
                  <w:u w:val="single"/>
                </w:rPr>
                <w:t xml:space="preserve">Un tractatus sur Prou. 30, 15-20 (CPPM I 5027) et la question de son attribution à Grégoire d’Elvire</w:t>
              </w:r>
            </w:hyperlink>
          </w:p>
          <w:p>
            <w:pPr/>
            <w:hyperlink r:id="rId13" w:history="1">
              <w:r>
                <w:rPr>
                  <w:color w:val="#410a8c"/>
                  <w:u w:val="single"/>
                </w:rPr>
                <w:t xml:space="preserve">Jérémy Delmulle</w:t>
              </w:r>
            </w:hyperlink>
          </w:p>
          <w:p>
            <w:pPr/>
            <w:r>
              <w:rPr/>
              <w:t xml:space="preserve">Matthieu Pignot. </w:t>
            </w:r>
            <w:r>
              <w:rPr>
                <w:i w:val="1"/>
                <w:iCs w:val="1"/>
              </w:rPr>
              <w:t xml:space="preserve">Latin Anonymous Sermons from Late Antiquity and the Early Middle Ages (AD 300-800): Classification, Transmission, Dating</w:t>
            </w:r>
            <w:r>
              <w:rPr/>
              <w:t xml:space="preserve">, 86, Brepols, pp.[207]-264, 2021, Instrumenta Patristica et Mediaevalia. Research on the Inheritance of Early and Medieval Christianity</w:t>
            </w:r>
          </w:p>
          <w:p>
            <w:pPr/>
            <w:r>
              <w:rPr/>
              <w:t xml:space="preserve">Chapitre d'ouvrage</w:t>
            </w:r>
          </w:p>
          <w:p>
            <w:pPr/>
            <w:hyperlink r:id="rId174" w:history="1">
              <w:r>
                <w:rPr>
                  <w:color w:val="#410a8c"/>
                  <w:u w:val="single"/>
                </w:rPr>
                <w:t xml:space="preserve">halshs-03087585v1</w:t>
              </w:r>
            </w:hyperlink>
          </w:p>
        </w:tc>
      </w:tr>
      <w:tr>
        <w:trPr/>
        <w:tc>
          <w:tcPr>
            <w:noWrap/>
          </w:tcPr>
          <w:p>
            <w:pPr>
              <w:spacing w:after="200"/>
            </w:pPr>
            <w:hyperlink r:id="rId175" w:history="1">
              <w:r>
                <w:rPr>
                  <w:color w:val="1e198e"/>
                  <w:b w:val="1"/>
                  <w:bCs w:val="1"/>
                  <w:u w:val="single"/>
                </w:rPr>
                <w:t xml:space="preserve">Sermon Dolbeau 9 [introduction, traduction et annotation ; notes complémentaires n° 22-25]</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pp.[347]-375 et 484-495, 2020, Bibliothèque Augustinienne, 978-2-85121-309-9</w:t>
            </w:r>
          </w:p>
          <w:p>
            <w:pPr/>
            <w:r>
              <w:rPr/>
              <w:t xml:space="preserve">Chapitre d'ouvrage</w:t>
            </w:r>
          </w:p>
          <w:p>
            <w:pPr/>
            <w:hyperlink r:id="rId175" w:history="1">
              <w:r>
                <w:rPr>
                  <w:color w:val="#410a8c"/>
                  <w:u w:val="single"/>
                </w:rPr>
                <w:t xml:space="preserve">halshs-03058875v1</w:t>
              </w:r>
            </w:hyperlink>
          </w:p>
        </w:tc>
      </w:tr>
      <w:tr>
        <w:trPr/>
        <w:tc>
          <w:tcPr>
            <w:noWrap/>
          </w:tcPr>
          <w:p>
            <w:pPr>
              <w:spacing w:after="200"/>
            </w:pPr>
            <w:hyperlink r:id="rId176" w:history="1">
              <w:r>
                <w:rPr>
                  <w:color w:val="1e198e"/>
                  <w:b w:val="1"/>
                  <w:bCs w:val="1"/>
                  <w:u w:val="single"/>
                </w:rPr>
                <w:t xml:space="preserve">Les éditeurs anciens d’Augustin et les florilèges augustiniens</w:t>
              </w:r>
            </w:hyperlink>
          </w:p>
          <w:p>
            <w:pPr/>
            <w:hyperlink r:id="rId13" w:history="1">
              <w:r>
                <w:rPr>
                  <w:color w:val="#410a8c"/>
                  <w:u w:val="single"/>
                </w:rPr>
                <w:t xml:space="preserve">Jérémy Delmulle</w:t>
              </w:r>
            </w:hyperlink>
          </w:p>
          <w:p>
            <w:pPr/>
            <w:r>
              <w:rPr/>
              <w:t xml:space="preserve">Jérémy Delmulle; Gert Partoens; Shari Boodts; Anthony Dupont. </w:t>
            </w:r>
            <w:r>
              <w:rPr>
                <w:i w:val="1"/>
                <w:iCs w:val="1"/>
              </w:rPr>
              <w:t xml:space="preserve">Flores Augustini: Augustinian Florilegia in the Middle Ages</w:t>
            </w:r>
            <w:r>
              <w:rPr/>
              <w:t xml:space="preserve">, 57, Peeters, pp.[227]-274, 2020, Spicilegium sacrum Lovaniense. Études et documents</w:t>
            </w:r>
          </w:p>
          <w:p>
            <w:pPr/>
            <w:r>
              <w:rPr/>
              <w:t xml:space="preserve">Chapitre d'ouvrage</w:t>
            </w:r>
          </w:p>
          <w:p>
            <w:pPr/>
            <w:hyperlink r:id="rId176" w:history="1">
              <w:r>
                <w:rPr>
                  <w:color w:val="#410a8c"/>
                  <w:u w:val="single"/>
                </w:rPr>
                <w:t xml:space="preserve">halshs-03058885v1</w:t>
              </w:r>
            </w:hyperlink>
          </w:p>
        </w:tc>
      </w:tr>
      <w:tr>
        <w:trPr/>
        <w:tc>
          <w:tcPr>
            <w:noWrap/>
          </w:tcPr>
          <w:p>
            <w:pPr>
              <w:spacing w:after="200"/>
            </w:pPr>
            <w:hyperlink r:id="rId177" w:history="1">
              <w:r>
                <w:rPr>
                  <w:color w:val="1e198e"/>
                  <w:b w:val="1"/>
                  <w:bCs w:val="1"/>
                  <w:u w:val="single"/>
                </w:rPr>
                <w:t xml:space="preserve">La coupe du salut (Ser. Dolbeau 9, 3) [note complémentaire n° 24]</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pp.489-491, 2020, Bibliothèque Augustinienne, 978-2-85121-309-9</w:t>
            </w:r>
          </w:p>
          <w:p>
            <w:pPr/>
            <w:r>
              <w:rPr/>
              <w:t xml:space="preserve">Chapitre d'ouvrage</w:t>
            </w:r>
          </w:p>
          <w:p>
            <w:pPr/>
            <w:hyperlink r:id="rId177" w:history="1">
              <w:r>
                <w:rPr>
                  <w:color w:val="#410a8c"/>
                  <w:u w:val="single"/>
                </w:rPr>
                <w:t xml:space="preserve">halshs-03689021v1</w:t>
              </w:r>
            </w:hyperlink>
          </w:p>
        </w:tc>
      </w:tr>
      <w:tr>
        <w:trPr/>
        <w:tc>
          <w:tcPr>
            <w:noWrap/>
          </w:tcPr>
          <w:p>
            <w:pPr>
              <w:spacing w:after="200"/>
            </w:pPr>
            <w:hyperlink r:id="rId178" w:history="1">
              <w:r>
                <w:rPr>
                  <w:color w:val="1e198e"/>
                  <w:b w:val="1"/>
                  <w:bCs w:val="1"/>
                  <w:u w:val="single"/>
                </w:rPr>
                <w:t xml:space="preserve">Le texte latin de Pr 23, 1-5 (Ser. Dolbeau 9, 4) [note complémentaire n° 23]</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pp.485-488, 2020, Bibliothèque Augustinienne, 978-2-85121-309-9</w:t>
            </w:r>
          </w:p>
          <w:p>
            <w:pPr/>
            <w:r>
              <w:rPr/>
              <w:t xml:space="preserve">Chapitre d'ouvrage</w:t>
            </w:r>
          </w:p>
          <w:p>
            <w:pPr/>
            <w:hyperlink r:id="rId178" w:history="1">
              <w:r>
                <w:rPr>
                  <w:color w:val="#410a8c"/>
                  <w:u w:val="single"/>
                </w:rPr>
                <w:t xml:space="preserve">halshs-03689019v1</w:t>
              </w:r>
            </w:hyperlink>
          </w:p>
        </w:tc>
      </w:tr>
      <w:tr>
        <w:trPr/>
        <w:tc>
          <w:tcPr>
            <w:noWrap/>
          </w:tcPr>
          <w:p>
            <w:pPr>
              <w:spacing w:after="200"/>
            </w:pPr>
            <w:hyperlink r:id="rId179" w:history="1">
              <w:r>
                <w:rPr>
                  <w:color w:val="1e198e"/>
                  <w:b w:val="1"/>
                  <w:bCs w:val="1"/>
                  <w:u w:val="single"/>
                </w:rPr>
                <w:t xml:space="preserve">Sermon Dolbeau 8 [introduction, traduction et annotation]</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pp.[321]-345, 2020, Bibliothèque Augustinienne, 978-2-85121-309-9</w:t>
            </w:r>
          </w:p>
          <w:p>
            <w:pPr/>
            <w:r>
              <w:rPr/>
              <w:t xml:space="preserve">Chapitre d'ouvrage</w:t>
            </w:r>
          </w:p>
          <w:p>
            <w:pPr/>
            <w:hyperlink r:id="rId179" w:history="1">
              <w:r>
                <w:rPr>
                  <w:color w:val="#410a8c"/>
                  <w:u w:val="single"/>
                </w:rPr>
                <w:t xml:space="preserve">halshs-03058872v1</w:t>
              </w:r>
            </w:hyperlink>
          </w:p>
        </w:tc>
      </w:tr>
      <w:tr>
        <w:trPr/>
        <w:tc>
          <w:tcPr>
            <w:noWrap/>
          </w:tcPr>
          <w:p>
            <w:pPr>
              <w:spacing w:after="200"/>
            </w:pPr>
            <w:hyperlink r:id="rId180" w:history="1">
              <w:r>
                <w:rPr>
                  <w:color w:val="1e198e"/>
                  <w:b w:val="1"/>
                  <w:bCs w:val="1"/>
                  <w:u w:val="single"/>
                </w:rPr>
                <w:t xml:space="preserve">Césaire d’Arles et le “post-pélagianisme” gaulois</w:t>
              </w:r>
            </w:hyperlink>
          </w:p>
          <w:p>
            <w:pPr/>
            <w:hyperlink r:id="rId13" w:history="1">
              <w:r>
                <w:rPr>
                  <w:color w:val="#410a8c"/>
                  <w:u w:val="single"/>
                </w:rPr>
                <w:t xml:space="preserve">Jérémy Delmulle</w:t>
              </w:r>
            </w:hyperlink>
          </w:p>
          <w:p>
            <w:pPr/>
            <w:r>
              <w:rPr>
                <w:i w:val="1"/>
                <w:iCs w:val="1"/>
              </w:rPr>
              <w:t xml:space="preserve">Les Cahiers de Césaire d’Arles, t. 1 : Césaire d’Arles, Œuvres conciliaires</w:t>
            </w:r>
            <w:r>
              <w:rPr/>
              <w:t xml:space="preserve">, Association Aux Sources de la Provence, p. 229-241, 2020, 978-2-9541568-5-9</w:t>
            </w:r>
          </w:p>
          <w:p>
            <w:pPr/>
            <w:r>
              <w:rPr/>
              <w:t xml:space="preserve">Chapitre d'ouvrage</w:t>
            </w:r>
          </w:p>
          <w:p>
            <w:pPr/>
            <w:hyperlink r:id="rId180" w:history="1">
              <w:r>
                <w:rPr>
                  <w:color w:val="#410a8c"/>
                  <w:u w:val="single"/>
                </w:rPr>
                <w:t xml:space="preserve">halshs-03058869v1</w:t>
              </w:r>
            </w:hyperlink>
          </w:p>
        </w:tc>
      </w:tr>
      <w:tr>
        <w:trPr/>
        <w:tc>
          <w:tcPr>
            <w:noWrap/>
          </w:tcPr>
          <w:p>
            <w:pPr>
              <w:spacing w:after="200"/>
            </w:pPr>
            <w:hyperlink r:id="rId181" w:history="1">
              <w:r>
                <w:rPr>
                  <w:color w:val="1e198e"/>
                  <w:b w:val="1"/>
                  <w:bCs w:val="1"/>
                  <w:u w:val="single"/>
                </w:rPr>
                <w:t xml:space="preserve">Augustinian Florilegia in the Middle Ages</w:t>
              </w:r>
            </w:hyperlink>
          </w:p>
          <w:p>
            <w:pPr/>
            <w:hyperlink r:id="rId13" w:history="1">
              <w:r>
                <w:rPr>
                  <w:color w:val="#410a8c"/>
                  <w:u w:val="single"/>
                </w:rPr>
                <w:t xml:space="preserve">Jérémy Delmulle</w:t>
              </w:r>
            </w:hyperlink>
            <w:r>
              <w:rPr/>
              <w:t xml:space="preserve">,</w:t>
            </w:r>
            <w:hyperlink r:id="rId15" w:history="1">
              <w:r>
                <w:rPr>
                  <w:color w:val="#410a8c"/>
                  <w:u w:val="single"/>
                </w:rPr>
                <w:t xml:space="preserve">Shari Boodts</w:t>
              </w:r>
            </w:hyperlink>
            <w:r>
              <w:rPr/>
              <w:t xml:space="preserve">,</w:t>
            </w:r>
            <w:hyperlink r:id="rId14" w:history="1">
              <w:r>
                <w:rPr>
                  <w:color w:val="#410a8c"/>
                  <w:u w:val="single"/>
                </w:rPr>
                <w:t xml:space="preserve">Gert Partoens</w:t>
              </w:r>
            </w:hyperlink>
          </w:p>
          <w:p>
            <w:pPr/>
            <w:r>
              <w:rPr/>
              <w:t xml:space="preserve">Jérémy Delmulle; Gert Partoens; Shari Boodts; Anthony Dupont. </w:t>
            </w:r>
            <w:r>
              <w:rPr>
                <w:i w:val="1"/>
                <w:iCs w:val="1"/>
              </w:rPr>
              <w:t xml:space="preserve">Flores Augustini: Augustinian Florilegia in the Middle Ages</w:t>
            </w:r>
            <w:r>
              <w:rPr/>
              <w:t xml:space="preserve">, 57, Peeters, pp.[1]-10, 2020, Spicilegium sacrum Lovaniense. Études et documents</w:t>
            </w:r>
          </w:p>
          <w:p>
            <w:pPr/>
            <w:r>
              <w:rPr/>
              <w:t xml:space="preserve">Chapitre d'ouvrage</w:t>
            </w:r>
          </w:p>
          <w:p>
            <w:pPr/>
            <w:hyperlink r:id="rId181" w:history="1">
              <w:r>
                <w:rPr>
                  <w:color w:val="#410a8c"/>
                  <w:u w:val="single"/>
                </w:rPr>
                <w:t xml:space="preserve">halshs-03058882v1</w:t>
              </w:r>
            </w:hyperlink>
          </w:p>
        </w:tc>
      </w:tr>
      <w:tr>
        <w:trPr/>
        <w:tc>
          <w:tcPr>
            <w:noWrap/>
          </w:tcPr>
          <w:p>
            <w:pPr>
              <w:spacing w:after="200"/>
            </w:pPr>
            <w:hyperlink r:id="rId182" w:history="1">
              <w:r>
                <w:rPr>
                  <w:color w:val="1e198e"/>
                  <w:b w:val="1"/>
                  <w:bCs w:val="1"/>
                  <w:u w:val="single"/>
                </w:rPr>
                <w:t xml:space="preserve">Le texte latin de Ps 115, 11 (Ser. Dolbeau 9, 2) [note complémentaire n° 22]</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pp.484-485, 2020, Bibliothèque Augustinienne, 978-2-85121-309-9</w:t>
            </w:r>
          </w:p>
          <w:p>
            <w:pPr/>
            <w:r>
              <w:rPr/>
              <w:t xml:space="preserve">Chapitre d'ouvrage</w:t>
            </w:r>
          </w:p>
          <w:p>
            <w:pPr/>
            <w:hyperlink r:id="rId182" w:history="1">
              <w:r>
                <w:rPr>
                  <w:color w:val="#410a8c"/>
                  <w:u w:val="single"/>
                </w:rPr>
                <w:t xml:space="preserve">halshs-03689017v1</w:t>
              </w:r>
            </w:hyperlink>
          </w:p>
        </w:tc>
      </w:tr>
      <w:tr>
        <w:trPr/>
        <w:tc>
          <w:tcPr>
            <w:noWrap/>
          </w:tcPr>
          <w:p>
            <w:pPr>
              <w:spacing w:after="200"/>
            </w:pPr>
            <w:hyperlink r:id="rId183" w:history="1">
              <w:r>
                <w:rPr>
                  <w:color w:val="1e198e"/>
                  <w:b w:val="1"/>
                  <w:bCs w:val="1"/>
                  <w:u w:val="single"/>
                </w:rPr>
                <w:t xml:space="preserve">La position assise, signe d’humilité (Ser. Dolbeau 9, 4) [note complémentaire n° 25]</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pp.491-495, 2020, Bibliothèque Augustinienne, 978-2-85121-309-9</w:t>
            </w:r>
          </w:p>
          <w:p>
            <w:pPr/>
            <w:r>
              <w:rPr/>
              <w:t xml:space="preserve">Chapitre d'ouvrage</w:t>
            </w:r>
          </w:p>
          <w:p>
            <w:pPr/>
            <w:hyperlink r:id="rId183" w:history="1">
              <w:r>
                <w:rPr>
                  <w:color w:val="#410a8c"/>
                  <w:u w:val="single"/>
                </w:rPr>
                <w:t xml:space="preserve">halshs-03689022v1</w:t>
              </w:r>
            </w:hyperlink>
          </w:p>
        </w:tc>
      </w:tr>
      <w:tr>
        <w:trPr/>
        <w:tc>
          <w:tcPr>
            <w:noWrap/>
          </w:tcPr>
          <w:p>
            <w:pPr>
              <w:spacing w:after="200"/>
            </w:pPr>
            <w:hyperlink r:id="rId184" w:history="1">
              <w:r>
                <w:rPr>
                  <w:color w:val="1e198e"/>
                  <w:b w:val="1"/>
                  <w:bCs w:val="1"/>
                  <w:u w:val="single"/>
                </w:rPr>
                <w:t xml:space="preserve">Les deux confessions selon Augustin (Ser. Dolbeau 8) [note complémentaire n° 21]</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pp.480-483, 2020, Bibliothèque Augustinienne, 978-2-85121-309-9</w:t>
            </w:r>
          </w:p>
          <w:p>
            <w:pPr/>
            <w:r>
              <w:rPr/>
              <w:t xml:space="preserve">Chapitre d'ouvrage</w:t>
            </w:r>
          </w:p>
          <w:p>
            <w:pPr/>
            <w:hyperlink r:id="rId184" w:history="1">
              <w:r>
                <w:rPr>
                  <w:color w:val="#410a8c"/>
                  <w:u w:val="single"/>
                </w:rPr>
                <w:t xml:space="preserve">halshs-03689023v1</w:t>
              </w:r>
            </w:hyperlink>
          </w:p>
        </w:tc>
      </w:tr>
      <w:tr>
        <w:trPr/>
        <w:tc>
          <w:tcPr>
            <w:noWrap/>
          </w:tcPr>
          <w:p>
            <w:pPr>
              <w:spacing w:after="200"/>
            </w:pPr>
            <w:hyperlink r:id="rId185" w:history="1">
              <w:r>
                <w:rPr>
                  <w:color w:val="1e198e"/>
                  <w:b w:val="1"/>
                  <w:bCs w:val="1"/>
                  <w:u w:val="single"/>
                </w:rPr>
                <w:t xml:space="preserve">L’IRHT et l’histoire des bibliothèques</w:t>
              </w:r>
            </w:hyperlink>
          </w:p>
          <w:p>
            <w:pPr/>
            <w:hyperlink r:id="rId13" w:history="1">
              <w:r>
                <w:rPr>
                  <w:color w:val="#410a8c"/>
                  <w:u w:val="single"/>
                </w:rPr>
                <w:t xml:space="preserve">Jérémy Delmulle</w:t>
              </w:r>
            </w:hyperlink>
          </w:p>
          <w:p>
            <w:pPr/>
            <w:r>
              <w:rPr/>
              <w:t xml:space="preserve">Michel Zink; François Bougard. </w:t>
            </w:r>
            <w:r>
              <w:rPr>
                <w:i w:val="1"/>
                <w:iCs w:val="1"/>
              </w:rPr>
              <w:t xml:space="preserve">80 ans de l’Institut de recherche et d’histoire des textes. Actes du colloque organisé par l’Académie des Inscriptions et Belles-Lettres et l’Institut de recherche et d’histoire des textes (CNRS-IRHT) à l’Académie des Inscriptions et Belles-Lettres, le 4 mai 2018</w:t>
            </w:r>
            <w:r>
              <w:rPr/>
              <w:t xml:space="preserve">, Académie des Inscriptions et Belles-Lettres, pp.[25]-49, 2019</w:t>
            </w:r>
          </w:p>
          <w:p>
            <w:pPr/>
            <w:r>
              <w:rPr/>
              <w:t xml:space="preserve">Chapitre d'ouvrage</w:t>
            </w:r>
          </w:p>
          <w:p>
            <w:pPr/>
            <w:hyperlink r:id="rId185" w:history="1">
              <w:r>
                <w:rPr>
                  <w:color w:val="#410a8c"/>
                  <w:u w:val="single"/>
                </w:rPr>
                <w:t xml:space="preserve">halshs-03059195v1</w:t>
              </w:r>
            </w:hyperlink>
          </w:p>
        </w:tc>
      </w:tr>
      <w:tr>
        <w:trPr/>
        <w:tc>
          <w:tcPr>
            <w:noWrap/>
          </w:tcPr>
          <w:p>
            <w:pPr>
              <w:spacing w:after="200"/>
            </w:pPr>
            <w:hyperlink r:id="rId186" w:history="1">
              <w:r>
                <w:rPr>
                  <w:color w:val="1e198e"/>
                  <w:b w:val="1"/>
                  <w:bCs w:val="1"/>
                  <w:u w:val="single"/>
                </w:rPr>
                <w:t xml:space="preserve">Introduction. Pour une approche archivistique des controverses médiévales</w:t>
              </w:r>
            </w:hyperlink>
          </w:p>
          <w:p>
            <w:pPr/>
            <w:hyperlink r:id="rId25" w:history="1">
              <w:r>
                <w:rPr>
                  <w:color w:val="#410a8c"/>
                  <w:u w:val="single"/>
                </w:rPr>
                <w:t xml:space="preserve">Pierre Chambert-Protat</w:t>
              </w:r>
            </w:hyperlink>
            <w:r>
              <w:rPr/>
              <w:t xml:space="preserve">,</w:t>
            </w: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r>
              <w:rPr/>
              <w:t xml:space="preserve">,</w:t>
            </w:r>
            <w:hyperlink r:id="rId187" w:history="1">
              <w:r>
                <w:rPr>
                  <w:color w:val="#410a8c"/>
                  <w:u w:val="single"/>
                </w:rPr>
                <w:t xml:space="preserve">Jeremy Thompson</w:t>
              </w:r>
            </w:hyperlink>
          </w:p>
          <w:p>
            <w:pPr/>
            <w:r>
              <w:rPr>
                <w:i w:val="1"/>
                <w:iCs w:val="1"/>
              </w:rPr>
              <w:t xml:space="preserve">La controverse carolingienne sur la prédestination. Histoire, textes, manuscrits. Actes du colloque international de Paris des 11 et 12 octobre 2013, éd. P. Chambert-Protat, J. Delmulle, W. Pezé, J.Chr. Thompson, Turnhout, Brepols, 2018 (2019) (Haut Moyen Âge, 32)</w:t>
            </w:r>
            <w:r>
              <w:rPr/>
              <w:t xml:space="preserve">, Brepols, pp.11-22, 2018, </w:t>
            </w:r>
            <w:hyperlink r:id="rId188" w:history="1">
              <w:r>
                <w:rPr>
                  <w:color w:val="#410a8c"/>
                  <w:u w:val="single"/>
                </w:rPr>
                <w:t xml:space="preserve">⟨10.1484/M.HAMA-EB.5.114745⟩</w:t>
              </w:r>
            </w:hyperlink>
          </w:p>
          <w:p>
            <w:pPr/>
            <w:r>
              <w:rPr/>
              <w:t xml:space="preserve">Chapitre d'ouvrage</w:t>
            </w:r>
          </w:p>
          <w:p>
            <w:pPr/>
            <w:hyperlink r:id="rId186" w:history="1">
              <w:r>
                <w:rPr>
                  <w:color w:val="#410a8c"/>
                  <w:u w:val="single"/>
                </w:rPr>
                <w:t xml:space="preserve">halshs-02437560v1</w:t>
              </w:r>
            </w:hyperlink>
          </w:p>
        </w:tc>
      </w:tr>
      <w:tr>
        <w:trPr/>
        <w:tc>
          <w:tcPr>
            <w:noWrap/>
          </w:tcPr>
          <w:p>
            <w:pPr>
              <w:spacing w:after="200"/>
            </w:pPr>
            <w:hyperlink r:id="rId189" w:history="1">
              <w:r>
                <w:rPr>
                  <w:color w:val="1e198e"/>
                  <w:b w:val="1"/>
                  <w:bCs w:val="1"/>
                  <w:u w:val="single"/>
                </w:rPr>
                <w:t xml:space="preserve">Bibliographie de la controverse sur la prédestination</w:t>
              </w:r>
            </w:hyperlink>
          </w:p>
          <w:p>
            <w:pP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p>
          <w:p>
            <w:pPr/>
            <w:r>
              <w:rPr/>
              <w:t xml:space="preserve">Pierre Chambert-Protat; Jérémy Delmulle; Warren Pezé; Jeremy C. Thompson. </w:t>
            </w:r>
            <w:r>
              <w:rPr>
                <w:i w:val="1"/>
                <w:iCs w:val="1"/>
              </w:rPr>
              <w:t xml:space="preserve">La controverse carolingienne sur la prédestination. Histoire, textes, manuscrits. Actes du colloque international de Paris des 11 et 12 octobre 2013</w:t>
            </w:r>
            <w:r>
              <w:rPr/>
              <w:t xml:space="preserve">, 32, Brepols, pp.[297]-315, 2018, Haut Moyen Âge</w:t>
            </w:r>
          </w:p>
          <w:p>
            <w:pPr/>
            <w:r>
              <w:rPr/>
              <w:t xml:space="preserve">Chapitre d'ouvrage</w:t>
            </w:r>
          </w:p>
          <w:p>
            <w:pPr/>
            <w:hyperlink r:id="rId189" w:history="1">
              <w:r>
                <w:rPr>
                  <w:color w:val="#410a8c"/>
                  <w:u w:val="single"/>
                </w:rPr>
                <w:t xml:space="preserve">halshs-03059205v1</w:t>
              </w:r>
            </w:hyperlink>
          </w:p>
        </w:tc>
      </w:tr>
      <w:tr>
        <w:trPr/>
        <w:tc>
          <w:tcPr>
            <w:noWrap/>
          </w:tcPr>
          <w:p>
            <w:pPr>
              <w:spacing w:after="200"/>
            </w:pPr>
            <w:hyperlink r:id="rId190" w:history="1">
              <w:r>
                <w:rPr>
                  <w:color w:val="1e198e"/>
                  <w:b w:val="1"/>
                  <w:bCs w:val="1"/>
                  <w:u w:val="single"/>
                </w:rPr>
                <w:t xml:space="preserve">[Annotation du texte d’Ambroise de Milan, « Une forme d’humanité reconnue par tous » (Les devoirs, II, 21)]</w:t>
              </w:r>
            </w:hyperlink>
          </w:p>
          <w:p>
            <w:pPr/>
            <w:hyperlink r:id="rId13" w:history="1">
              <w:r>
                <w:rPr>
                  <w:color w:val="#410a8c"/>
                  <w:u w:val="single"/>
                </w:rPr>
                <w:t xml:space="preserve">Jérémy Delmulle</w:t>
              </w:r>
            </w:hyperlink>
          </w:p>
          <w:p>
            <w:pPr/>
            <w:r>
              <w:rPr/>
              <w:t xml:space="preserve">Marie-Hélène Congourdeau. </w:t>
            </w:r>
            <w:r>
              <w:rPr>
                <w:i w:val="1"/>
                <w:iCs w:val="1"/>
              </w:rPr>
              <w:t xml:space="preserve">Le devoir d’hospitalité. Jean Chrysostome, Ambroise, Augustin, Maxime de Turin, Pierre Chrysologue, Césaire d’Arles, Grégoire le Grand, Basile, Benoît</w:t>
            </w:r>
            <w:r>
              <w:rPr/>
              <w:t xml:space="preserve">, 106, Éditions Migne, pp.[93]-98, 2018, Les Pères dans la foi</w:t>
            </w:r>
          </w:p>
          <w:p>
            <w:pPr/>
            <w:r>
              <w:rPr/>
              <w:t xml:space="preserve">Chapitre d'ouvrage</w:t>
            </w:r>
          </w:p>
          <w:p>
            <w:pPr/>
            <w:hyperlink r:id="rId190" w:history="1">
              <w:r>
                <w:rPr>
                  <w:color w:val="#410a8c"/>
                  <w:u w:val="single"/>
                </w:rPr>
                <w:t xml:space="preserve">halshs-03059242v1</w:t>
              </w:r>
            </w:hyperlink>
          </w:p>
        </w:tc>
      </w:tr>
      <w:tr>
        <w:trPr/>
        <w:tc>
          <w:tcPr>
            <w:noWrap/>
          </w:tcPr>
          <w:p>
            <w:pPr>
              <w:spacing w:after="200"/>
            </w:pPr>
            <w:hyperlink r:id="rId191" w:history="1">
              <w:r>
                <w:rPr>
                  <w:color w:val="1e198e"/>
                  <w:b w:val="1"/>
                  <w:bCs w:val="1"/>
                  <w:u w:val="single"/>
                </w:rPr>
                <w:t xml:space="preserve">Les polémistes carolingiens et les œuvres sur la grâce de Prosper d’Aquitaine. Production, utilisation et circulation des manuscrits</w:t>
              </w:r>
            </w:hyperlink>
          </w:p>
          <w:p>
            <w:pPr/>
            <w:hyperlink r:id="rId13" w:history="1">
              <w:r>
                <w:rPr>
                  <w:color w:val="#410a8c"/>
                  <w:u w:val="single"/>
                </w:rPr>
                <w:t xml:space="preserve">Jérémy Delmulle</w:t>
              </w:r>
            </w:hyperlink>
          </w:p>
          <w:p>
            <w:pPr/>
            <w:r>
              <w:rPr>
                <w:i w:val="1"/>
                <w:iCs w:val="1"/>
              </w:rPr>
              <w:t xml:space="preserve">La controverse carolingienne sur la prédestination. Histoire, textes, manuscrits. Actes du colloque international de Paris des 11 et 12 octobre 2013, éd. P. Chambert-Protat, J. Delmulle, W. Pezé et J.Chr. Thompson, Turnhout, Brepols, 2018 (2019) (Haut Moyen Âge, 32)</w:t>
            </w:r>
            <w:r>
              <w:rPr/>
              <w:t xml:space="preserve">, pp.81-128, 2018, </w:t>
            </w:r>
            <w:hyperlink r:id="rId192" w:history="1">
              <w:r>
                <w:rPr>
                  <w:color w:val="#410a8c"/>
                  <w:u w:val="single"/>
                </w:rPr>
                <w:t xml:space="preserve">⟨10.1484/M.HAMA-EB.5.114748⟩</w:t>
              </w:r>
            </w:hyperlink>
          </w:p>
          <w:p>
            <w:pPr/>
            <w:r>
              <w:rPr/>
              <w:t xml:space="preserve">Chapitre d'ouvrage</w:t>
            </w:r>
          </w:p>
          <w:p>
            <w:pPr/>
            <w:hyperlink r:id="rId191" w:history="1">
              <w:r>
                <w:rPr>
                  <w:color w:val="#410a8c"/>
                  <w:u w:val="single"/>
                </w:rPr>
                <w:t xml:space="preserve">halshs-02437548v1</w:t>
              </w:r>
            </w:hyperlink>
          </w:p>
        </w:tc>
      </w:tr>
      <w:tr>
        <w:trPr/>
        <w:tc>
          <w:tcPr>
            <w:noWrap/>
          </w:tcPr>
          <w:p>
            <w:pPr>
              <w:spacing w:after="200"/>
            </w:pPr>
            <w:hyperlink r:id="rId193" w:history="1">
              <w:r>
                <w:rPr>
                  <w:color w:val="1e198e"/>
                  <w:b w:val="1"/>
                  <w:bCs w:val="1"/>
                  <w:u w:val="single"/>
                </w:rPr>
                <w:t xml:space="preserve">Prosper d’Aquitaine, poète de l’antinestorianisme triomphant ? À propos de trois poèmes épigraphiques romains</w:t>
              </w:r>
            </w:hyperlink>
          </w:p>
          <w:p>
            <w:pPr/>
            <w:hyperlink r:id="rId13" w:history="1">
              <w:r>
                <w:rPr>
                  <w:color w:val="#410a8c"/>
                  <w:u w:val="single"/>
                </w:rPr>
                <w:t xml:space="preserve">Jérémy Delmulle</w:t>
              </w:r>
            </w:hyperlink>
          </w:p>
          <w:p>
            <w:pPr/>
            <w:r>
              <w:rPr>
                <w:i w:val="1"/>
                <w:iCs w:val="1"/>
              </w:rPr>
              <w:t xml:space="preserve">Nihil veritas erubescit. Mélanges offerts à Paul Mattei par ses élèves, collègues &amp; amis, éd. Cl. Bernard-Valette, J. Delmulle et C. Gerzaguet, Turnhout, Brepols, 2017 (Instrumenta Patristica et Mediaevalia. Research on the Inheritance of Early and Medieval Christianity, 74)</w:t>
            </w:r>
            <w:r>
              <w:rPr/>
              <w:t xml:space="preserve">, pp.539-556, 2017, </w:t>
            </w:r>
            <w:hyperlink r:id="rId194" w:history="1">
              <w:r>
                <w:rPr>
                  <w:color w:val="#410a8c"/>
                  <w:u w:val="single"/>
                </w:rPr>
                <w:t xml:space="preserve">⟨10.1484/M.IPM-EB.5.114536⟩</w:t>
              </w:r>
            </w:hyperlink>
          </w:p>
          <w:p>
            <w:pPr/>
            <w:r>
              <w:rPr/>
              <w:t xml:space="preserve">Chapitre d'ouvrage</w:t>
            </w:r>
          </w:p>
          <w:p>
            <w:pPr/>
            <w:hyperlink r:id="rId193" w:history="1">
              <w:r>
                <w:rPr>
                  <w:color w:val="#410a8c"/>
                  <w:u w:val="single"/>
                </w:rPr>
                <w:t xml:space="preserve">halshs-02437552v1</w:t>
              </w:r>
            </w:hyperlink>
          </w:p>
        </w:tc>
      </w:tr>
      <w:tr>
        <w:trPr/>
        <w:tc>
          <w:tcPr>
            <w:noWrap/>
          </w:tcPr>
          <w:p>
            <w:pPr>
              <w:spacing w:after="200"/>
            </w:pPr>
            <w:hyperlink r:id="rId195" w:history="1">
              <w:r>
                <w:rPr>
                  <w:color w:val="1e198e"/>
                  <w:b w:val="1"/>
                  <w:bCs w:val="1"/>
                  <w:u w:val="single"/>
                </w:rPr>
                <w:t xml:space="preserve">A quando risale l’uso dell’espressione “Sancta Sedes” per designare la Chiesa romana?</w:t>
              </w:r>
            </w:hyperlink>
          </w:p>
          <w:p>
            <w:pPr/>
            <w:hyperlink r:id="rId13" w:history="1">
              <w:r>
                <w:rPr>
                  <w:color w:val="#410a8c"/>
                  <w:u w:val="single"/>
                </w:rPr>
                <w:t xml:space="preserve">Jérémy Delmulle</w:t>
              </w:r>
            </w:hyperlink>
          </w:p>
          <w:p>
            <w:pPr/>
            <w:r>
              <w:rPr>
                <w:i w:val="1"/>
                <w:iCs w:val="1"/>
              </w:rPr>
              <w:t xml:space="preserve">Costellazioni geo-ecclesiali da Costantino a Giustiniano: dalle chiese ‘principali’ alle chiese patriarcali. XLIII Incontro di Studiosi dell’Antichità Cristiana (Roma, 7-9 maggio 2015)</w:t>
            </w:r>
            <w:r>
              <w:rPr/>
              <w:t xml:space="preserve">, 149, Institutum Patristicum Augustinianum, pp.[449]-462, 2017, Studia Ephemeridis « Augustinianum »</w:t>
            </w:r>
          </w:p>
          <w:p>
            <w:pPr/>
            <w:r>
              <w:rPr/>
              <w:t xml:space="preserve">Chapitre d'ouvrage</w:t>
            </w:r>
          </w:p>
          <w:p>
            <w:pPr/>
            <w:hyperlink r:id="rId195" w:history="1">
              <w:r>
                <w:rPr>
                  <w:color w:val="#410a8c"/>
                  <w:u w:val="single"/>
                </w:rPr>
                <w:t xml:space="preserve">halshs-03059151v1</w:t>
              </w:r>
            </w:hyperlink>
          </w:p>
        </w:tc>
      </w:tr>
      <w:tr>
        <w:trPr/>
        <w:tc>
          <w:tcPr>
            <w:noWrap/>
          </w:tcPr>
          <w:p>
            <w:pPr>
              <w:spacing w:after="200"/>
            </w:pPr>
            <w:hyperlink r:id="rId196" w:history="1">
              <w:r>
                <w:rPr>
                  <w:color w:val="1e198e"/>
                  <w:b w:val="1"/>
                  <w:bCs w:val="1"/>
                  <w:u w:val="single"/>
                </w:rPr>
                <w:t xml:space="preserve">L’autre expositio augustinienne de Florus de Lyon</w:t>
              </w:r>
            </w:hyperlink>
          </w:p>
          <w:p>
            <w:pPr/>
            <w:hyperlink r:id="rId13" w:history="1">
              <w:r>
                <w:rPr>
                  <w:color w:val="#410a8c"/>
                  <w:u w:val="single"/>
                </w:rPr>
                <w:t xml:space="preserve">Jérémy Delmulle</w:t>
              </w:r>
            </w:hyperlink>
          </w:p>
          <w:p>
            <w:pPr/>
            <w:r>
              <w:rPr/>
              <w:t xml:space="preserve">Pierre Chambert-Protat; Camille Gerzaguet; Franz Dolveck. </w:t>
            </w:r>
            <w:r>
              <w:rPr>
                <w:i w:val="1"/>
                <w:iCs w:val="1"/>
              </w:rPr>
              <w:t xml:space="preserve">Les Douze compilations pauliniennes de Florus de Lyon. Un carrefour des traditions patristiques au IXe siècle</w:t>
            </w:r>
            <w:r>
              <w:rPr/>
              <w:t xml:space="preserve">, 524, École française de Rome, pp.[145]-175, 2017, Collection de l’École française de Rome</w:t>
            </w:r>
          </w:p>
          <w:p>
            <w:pPr/>
            <w:r>
              <w:rPr/>
              <w:t xml:space="preserve">Chapitre d'ouvrage</w:t>
            </w:r>
          </w:p>
          <w:p>
            <w:pPr/>
            <w:hyperlink r:id="rId196" w:history="1">
              <w:r>
                <w:rPr>
                  <w:color w:val="#410a8c"/>
                  <w:u w:val="single"/>
                </w:rPr>
                <w:t xml:space="preserve">halshs-03059182v1</w:t>
              </w:r>
            </w:hyperlink>
          </w:p>
        </w:tc>
      </w:tr>
      <w:tr>
        <w:trPr/>
        <w:tc>
          <w:tcPr>
            <w:noWrap/>
          </w:tcPr>
          <w:p>
            <w:pPr>
              <w:spacing w:after="200"/>
            </w:pPr>
            <w:hyperlink r:id="rId197" w:history="1">
              <w:r>
                <w:rPr>
                  <w:color w:val="1e198e"/>
                  <w:b w:val="1"/>
                  <w:bCs w:val="1"/>
                  <w:u w:val="single"/>
                </w:rPr>
                <w:t xml:space="preserve">Bibliographie sélective</w:t>
              </w:r>
            </w:hyperlink>
          </w:p>
          <w:p>
            <w:pPr/>
            <w:hyperlink r:id="rId13" w:history="1">
              <w:r>
                <w:rPr>
                  <w:color w:val="#410a8c"/>
                  <w:u w:val="single"/>
                </w:rPr>
                <w:t xml:space="preserve">Jérémy Delmulle</w:t>
              </w:r>
            </w:hyperlink>
          </w:p>
          <w:p>
            <w:pPr/>
            <w:r>
              <w:rPr/>
              <w:t xml:space="preserve">Adalbert-Gautier Hamman. </w:t>
            </w:r>
            <w:r>
              <w:rPr>
                <w:i w:val="1"/>
                <w:iCs w:val="1"/>
              </w:rPr>
              <w:t xml:space="preserve">Prier en Afrique chrétienne. Tertullien, Cyprien, Augustin</w:t>
            </w:r>
            <w:r>
              <w:rPr/>
              <w:t xml:space="preserve">, 104, Éditions Migne, pp.[155]-159, 2016, Les Pères dans la foi</w:t>
            </w:r>
          </w:p>
          <w:p>
            <w:pPr/>
            <w:r>
              <w:rPr/>
              <w:t xml:space="preserve">Chapitre d'ouvrage</w:t>
            </w:r>
          </w:p>
          <w:p>
            <w:pPr/>
            <w:hyperlink r:id="rId197" w:history="1">
              <w:r>
                <w:rPr>
                  <w:color w:val="#410a8c"/>
                  <w:u w:val="single"/>
                </w:rPr>
                <w:t xml:space="preserve">halshs-03059240v1</w:t>
              </w:r>
            </w:hyperlink>
          </w:p>
        </w:tc>
      </w:tr>
      <w:tr>
        <w:trPr/>
        <w:tc>
          <w:tcPr>
            <w:noWrap/>
          </w:tcPr>
          <w:p>
            <w:pPr>
              <w:spacing w:after="200"/>
            </w:pPr>
            <w:hyperlink r:id="rId198" w:history="1">
              <w:r>
                <w:rPr>
                  <w:color w:val="1e198e"/>
                  <w:b w:val="1"/>
                  <w:bCs w:val="1"/>
                  <w:u w:val="single"/>
                </w:rPr>
                <w:t xml:space="preserve">La Bibliotheca bibliothecarum manuscriptorum nova</w:t>
              </w:r>
            </w:hyperlink>
          </w:p>
          <w:p>
            <w:pPr/>
            <w:hyperlink r:id="rId13" w:history="1">
              <w:r>
                <w:rPr>
                  <w:color w:val="#410a8c"/>
                  <w:u w:val="single"/>
                </w:rPr>
                <w:t xml:space="preserve">Jérémy Delmulle</w:t>
              </w:r>
            </w:hyperlink>
            <w:r>
              <w:rPr/>
              <w:t xml:space="preserve">,</w:t>
            </w:r>
            <w:hyperlink r:id="rId87" w:history="1">
              <w:r>
                <w:rPr>
                  <w:color w:val="#410a8c"/>
                  <w:u w:val="single"/>
                </w:rPr>
                <w:t xml:space="preserve">Frédéric Duplessis</w:t>
              </w:r>
            </w:hyperlink>
            <w:r>
              <w:rPr/>
              <w:t xml:space="preserve">,</w:t>
            </w:r>
            <w:hyperlink r:id="rId199" w:history="1">
              <w:r>
                <w:rPr>
                  <w:color w:val="#410a8c"/>
                  <w:u w:val="single"/>
                </w:rPr>
                <w:t xml:space="preserve">Bénédicte Giffard</w:t>
              </w:r>
            </w:hyperlink>
          </w:p>
          <w:p>
            <w:pPr/>
            <w:r>
              <w:rPr/>
              <w:t xml:space="preserve">Federico Boschetti. </w:t>
            </w:r>
            <w:r>
              <w:rPr>
                <w:i w:val="1"/>
                <w:iCs w:val="1"/>
              </w:rPr>
              <w:t xml:space="preserve">AIUCD 2016: Book of Abstracts (Rev. 0.1). Edizioni digitali: rappresentazione, interoperabilità, analisi del testo e infrastrutture / Digital editions: representation, interoperability, text analysis and infrastructures</w:t>
            </w:r>
            <w:r>
              <w:rPr/>
              <w:t xml:space="preserve">, , pp.99-100, 2016</w:t>
            </w:r>
          </w:p>
          <w:p>
            <w:pPr/>
            <w:r>
              <w:rPr/>
              <w:t xml:space="preserve">Chapitre d'ouvrage</w:t>
            </w:r>
          </w:p>
          <w:p>
            <w:pPr/>
            <w:hyperlink r:id="rId198" w:history="1">
              <w:r>
                <w:rPr>
                  <w:color w:val="#410a8c"/>
                  <w:u w:val="single"/>
                </w:rPr>
                <w:t xml:space="preserve">halshs-03059192v1</w:t>
              </w:r>
            </w:hyperlink>
          </w:p>
        </w:tc>
      </w:tr>
      <w:tr>
        <w:trPr/>
        <w:tc>
          <w:tcPr>
            <w:noWrap/>
          </w:tcPr>
          <w:p>
            <w:pPr>
              <w:spacing w:after="200"/>
            </w:pPr>
            <w:hyperlink r:id="rId200" w:history="1">
              <w:r>
                <w:rPr>
                  <w:color w:val="1e198e"/>
                  <w:b w:val="1"/>
                  <w:bCs w:val="1"/>
                  <w:u w:val="single"/>
                </w:rPr>
                <w:t xml:space="preserve">Présence des Pères grecs dans les bibliothèques anciennes de France du VIIIe au XIIe siècle</w:t>
              </w:r>
            </w:hyperlink>
          </w:p>
          <w:p>
            <w:pPr/>
            <w:hyperlink r:id="rId13" w:history="1">
              <w:r>
                <w:rPr>
                  <w:color w:val="#410a8c"/>
                  <w:u w:val="single"/>
                </w:rPr>
                <w:t xml:space="preserve">Jérémy Delmulle</w:t>
              </w:r>
            </w:hyperlink>
          </w:p>
          <w:p>
            <w:pPr/>
            <w:r>
              <w:rPr/>
              <w:t xml:space="preserve">Emanuela Prinzivalli; Françoise Vinel; Michele Cutino. </w:t>
            </w:r>
            <w:r>
              <w:rPr>
                <w:i w:val="1"/>
                <w:iCs w:val="1"/>
              </w:rPr>
              <w:t xml:space="preserve">Transmission et réception des Pères grecs dans l’Occident, de l’Antiquité tardive à la Renaissance. Entre philologie, herméneutique et théologie. Actes du colloque international organisé du 26 au 28 novembre 2014 à l’Université de Strasbourg</w:t>
            </w:r>
            <w:r>
              <w:rPr/>
              <w:t xml:space="preserve">, 53, Institut d’Études augustiniennes, [305]-336 + 39* p. d’annexes, 2016, Collection des Études augustiniennes. Série Moyen Âge et Temps Modernes</w:t>
            </w:r>
          </w:p>
          <w:p>
            <w:pPr/>
            <w:r>
              <w:rPr/>
              <w:t xml:space="preserve">Chapitre d'ouvrage</w:t>
            </w:r>
          </w:p>
          <w:p>
            <w:pPr/>
            <w:hyperlink r:id="rId200" w:history="1">
              <w:r>
                <w:rPr>
                  <w:color w:val="#410a8c"/>
                  <w:u w:val="single"/>
                </w:rPr>
                <w:t xml:space="preserve">halshs-03059168v1</w:t>
              </w:r>
            </w:hyperlink>
          </w:p>
        </w:tc>
      </w:tr>
      <w:tr>
        <w:trPr/>
        <w:tc>
          <w:tcPr>
            <w:noWrap/>
          </w:tcPr>
          <w:p>
            <w:pPr>
              <w:spacing w:after="200"/>
            </w:pPr>
            <w:hyperlink r:id="rId201" w:history="1">
              <w:r>
                <w:rPr>
                  <w:color w:val="1e198e"/>
                  <w:b w:val="1"/>
                  <w:bCs w:val="1"/>
                  <w:u w:val="single"/>
                </w:rPr>
                <w:t xml:space="preserve">Index des noms, Index des textes anciens, Index thématique</w:t>
              </w:r>
            </w:hyperlink>
          </w:p>
          <w:p>
            <w:pPr/>
            <w:hyperlink r:id="rId13" w:history="1">
              <w:r>
                <w:rPr>
                  <w:color w:val="#410a8c"/>
                  <w:u w:val="single"/>
                </w:rPr>
                <w:t xml:space="preserve">Jérémy Delmulle</w:t>
              </w:r>
            </w:hyperlink>
          </w:p>
          <w:p>
            <w:pPr/>
            <w:r>
              <w:rPr/>
              <w:t xml:space="preserve">Bernard Pouderon; Jean-Marie Salamito; Vincent Zarini. </w:t>
            </w:r>
            <w:r>
              <w:rPr>
                <w:i w:val="1"/>
                <w:iCs w:val="1"/>
              </w:rPr>
              <w:t xml:space="preserve">Premiers écrits chrétiens</w:t>
            </w:r>
            <w:r>
              <w:rPr/>
              <w:t xml:space="preserve">, 617, Éditions Gallimard, pp.[1485]-1559, 2016, Bibliothèque de la Pléiade</w:t>
            </w:r>
          </w:p>
          <w:p>
            <w:pPr/>
            <w:r>
              <w:rPr/>
              <w:t xml:space="preserve">Chapitre d'ouvrage</w:t>
            </w:r>
          </w:p>
          <w:p>
            <w:pPr/>
            <w:hyperlink r:id="rId201" w:history="1">
              <w:r>
                <w:rPr>
                  <w:color w:val="#410a8c"/>
                  <w:u w:val="single"/>
                </w:rPr>
                <w:t xml:space="preserve">halshs-03059226v1</w:t>
              </w:r>
            </w:hyperlink>
          </w:p>
        </w:tc>
      </w:tr>
      <w:tr>
        <w:trPr/>
        <w:tc>
          <w:tcPr>
            <w:noWrap/>
          </w:tcPr>
          <w:p>
            <w:pPr>
              <w:spacing w:after="200"/>
            </w:pPr>
            <w:hyperlink r:id="rId202" w:history="1">
              <w:r>
                <w:rPr>
                  <w:color w:val="1e198e"/>
                  <w:b w:val="1"/>
                  <w:bCs w:val="1"/>
                  <w:u w:val="single"/>
                </w:rPr>
                <w:t xml:space="preserve">Polémique doctrinale et hagiographie : établir et diffuser la norme</w:t>
              </w:r>
            </w:hyperlink>
          </w:p>
          <w:p>
            <w:pPr/>
            <w:hyperlink r:id="rId13" w:history="1">
              <w:r>
                <w:rPr>
                  <w:color w:val="#410a8c"/>
                  <w:u w:val="single"/>
                </w:rPr>
                <w:t xml:space="preserve">Jérémy Delmulle</w:t>
              </w:r>
            </w:hyperlink>
          </w:p>
          <w:p>
            <w:pPr/>
            <w:r>
              <w:rPr/>
              <w:t xml:space="preserve">Marie-Céline Isaïa; Thomas Granier. </w:t>
            </w:r>
            <w:r>
              <w:rPr>
                <w:i w:val="1"/>
                <w:iCs w:val="1"/>
              </w:rPr>
              <w:t xml:space="preserve">Normes et hagiographie dans l’Occident latin. Actes du colloque international de Lyon (4-6 octobre 2010)</w:t>
            </w:r>
            <w:r>
              <w:rPr/>
              <w:t xml:space="preserve">, 9, Brepols, pp.[45]-63, 2014, Hagiologia. Études sur la Sainteté en Occident – Studies on Western Sainthood, </w:t>
            </w:r>
            <w:hyperlink r:id="rId203" w:history="1">
              <w:r>
                <w:rPr>
                  <w:color w:val="#410a8c"/>
                  <w:u w:val="single"/>
                </w:rPr>
                <w:t xml:space="preserve">⟨10.1484/M.HAG-EB.1.102181⟩</w:t>
              </w:r>
            </w:hyperlink>
          </w:p>
          <w:p>
            <w:pPr/>
            <w:r>
              <w:rPr/>
              <w:t xml:space="preserve">Chapitre d'ouvrage</w:t>
            </w:r>
          </w:p>
          <w:p>
            <w:pPr/>
            <w:hyperlink r:id="rId202" w:history="1">
              <w:r>
                <w:rPr>
                  <w:color w:val="#410a8c"/>
                  <w:u w:val="single"/>
                </w:rPr>
                <w:t xml:space="preserve">halshs-02437550v1</w:t>
              </w:r>
            </w:hyperlink>
          </w:p>
        </w:tc>
      </w:tr>
      <w:tr>
        <w:trPr/>
        <w:tc>
          <w:tcPr>
            <w:noWrap/>
          </w:tcPr>
          <w:p>
            <w:pPr>
              <w:spacing w:after="200"/>
            </w:pPr>
            <w:hyperlink r:id="rId204" w:history="1">
              <w:r>
                <w:rPr>
                  <w:color w:val="1e198e"/>
                  <w:b w:val="1"/>
                  <w:bCs w:val="1"/>
                  <w:u w:val="single"/>
                </w:rPr>
                <w:t xml:space="preserve">‘Les Vers Servent aux Saints’: Didactic Poetry and Anti-Heretical Polemic in the Carmen de Ingratis</w:t>
              </w:r>
            </w:hyperlink>
          </w:p>
          <w:p>
            <w:pPr/>
            <w:hyperlink r:id="rId13" w:history="1">
              <w:r>
                <w:rPr>
                  <w:color w:val="#410a8c"/>
                  <w:u w:val="single"/>
                </w:rPr>
                <w:t xml:space="preserve">Jérémy Delmulle</w:t>
              </w:r>
            </w:hyperlink>
          </w:p>
          <w:p>
            <w:pPr/>
            <w:r>
              <w:rPr/>
              <w:t xml:space="preserve">Alexander Y. Hwang; Brian Matz; Augustine M.C. Casiday. </w:t>
            </w:r>
            <w:r>
              <w:rPr>
                <w:i w:val="1"/>
                <w:iCs w:val="1"/>
              </w:rPr>
              <w:t xml:space="preserve">Grace for Grace: The Debates after Augustine and Pelagius</w:t>
            </w:r>
            <w:r>
              <w:rPr/>
              <w:t xml:space="preserve">, The Catholic University of America Press, pp.72-96, 2014</w:t>
            </w:r>
          </w:p>
          <w:p>
            <w:pPr/>
            <w:r>
              <w:rPr/>
              <w:t xml:space="preserve">Chapitre d'ouvrage</w:t>
            </w:r>
          </w:p>
          <w:p>
            <w:pPr/>
            <w:hyperlink r:id="rId204" w:history="1">
              <w:r>
                <w:rPr>
                  <w:color w:val="#410a8c"/>
                  <w:u w:val="single"/>
                </w:rPr>
                <w:t xml:space="preserve">halshs-03059158v1</w:t>
              </w:r>
            </w:hyperlink>
          </w:p>
        </w:tc>
      </w:tr>
      <w:tr>
        <w:trPr/>
        <w:tc>
          <w:tcPr>
            <w:noWrap/>
          </w:tcPr>
          <w:p>
            <w:pPr>
              <w:spacing w:after="200"/>
            </w:pPr>
            <w:hyperlink r:id="rId205" w:history="1">
              <w:r>
                <w:rPr>
                  <w:color w:val="1e198e"/>
                  <w:b w:val="1"/>
                  <w:bCs w:val="1"/>
                  <w:u w:val="single"/>
                </w:rPr>
                <w:t xml:space="preserve">Augustin dans “Biblindex”</w:t>
              </w:r>
            </w:hyperlink>
          </w:p>
          <w:p>
            <w:pPr/>
            <w:hyperlink r:id="rId13" w:history="1">
              <w:r>
                <w:rPr>
                  <w:color w:val="#410a8c"/>
                  <w:u w:val="single"/>
                </w:rPr>
                <w:t xml:space="preserve">Jérémy Delmulle</w:t>
              </w:r>
            </w:hyperlink>
          </w:p>
          <w:p>
            <w:pPr/>
            <w:r>
              <w:rPr/>
              <w:t xml:space="preserve">Marcus Vinzent; Laurence Mellerin; Hugh A.G. Houghton. </w:t>
            </w:r>
            <w:r>
              <w:rPr>
                <w:i w:val="1"/>
                <w:iCs w:val="1"/>
              </w:rPr>
              <w:t xml:space="preserve">Studia Patristica, Vol LIV : Papers presented at the Sixteenth International Conference on Patristic Studies held in Oxford 2011 ; Vol. 2 : Biblical Quotations in Patristic Texts</w:t>
            </w:r>
            <w:r>
              <w:rPr/>
              <w:t xml:space="preserve">, Peeters, pp.[55]-67, 2013, Studia Patristica: Papers presented at the Sixteenth International Conference on Patristic Studies held in Oxford 2011</w:t>
            </w:r>
          </w:p>
          <w:p>
            <w:pPr/>
            <w:r>
              <w:rPr/>
              <w:t xml:space="preserve">Chapitre d'ouvrage</w:t>
            </w:r>
          </w:p>
          <w:p>
            <w:pPr/>
            <w:hyperlink r:id="rId205" w:history="1">
              <w:r>
                <w:rPr>
                  <w:color w:val="#410a8c"/>
                  <w:u w:val="single"/>
                </w:rPr>
                <w:t xml:space="preserve">halshs-03059136v1</w:t>
              </w:r>
            </w:hyperlink>
          </w:p>
        </w:tc>
      </w:tr>
      <w:tr>
        <w:trPr/>
        <w:tc>
          <w:tcPr>
            <w:noWrap/>
          </w:tcPr>
          <w:p>
            <w:pPr>
              <w:spacing w:after="200"/>
            </w:pPr>
            <w:hyperlink r:id="rId206" w:history="1">
              <w:r>
                <w:rPr>
                  <w:color w:val="1e198e"/>
                  <w:b w:val="1"/>
                  <w:bCs w:val="1"/>
                  <w:u w:val="single"/>
                </w:rPr>
                <w:t xml:space="preserve">Le Liber epigrammatum de Prosper d’Aquitaine, un petit catéchisme augustinien</w:t>
              </w:r>
            </w:hyperlink>
          </w:p>
          <w:p>
            <w:pPr/>
            <w:hyperlink r:id="rId13" w:history="1">
              <w:r>
                <w:rPr>
                  <w:color w:val="#410a8c"/>
                  <w:u w:val="single"/>
                </w:rPr>
                <w:t xml:space="preserve">Jérémy Delmulle</w:t>
              </w:r>
            </w:hyperlink>
          </w:p>
          <w:p>
            <w:pPr/>
            <w:r>
              <w:rPr/>
              <w:t xml:space="preserve">Marie-France Guipponi-Gineste; Céline Urlacher-Becht. </w:t>
            </w:r>
            <w:r>
              <w:rPr>
                <w:i w:val="1"/>
                <w:iCs w:val="1"/>
              </w:rPr>
              <w:t xml:space="preserve">La renaissance de l’épigramme dans la latinité tardive. Actes du colloque de Mulhouse (6-7 octobre 2011)</w:t>
            </w:r>
            <w:r>
              <w:rPr/>
              <w:t xml:space="preserve">, De Boccard, pp.[193]-209, 2013, Collections de l’Université de Strasbourg, Études d’archéologie et d’histoire ancienne</w:t>
            </w:r>
          </w:p>
          <w:p>
            <w:pPr/>
            <w:r>
              <w:rPr/>
              <w:t xml:space="preserve">Chapitre d'ouvrage</w:t>
            </w:r>
          </w:p>
          <w:p>
            <w:pPr/>
            <w:hyperlink r:id="rId206" w:history="1">
              <w:r>
                <w:rPr>
                  <w:color w:val="#410a8c"/>
                  <w:u w:val="single"/>
                </w:rPr>
                <w:t xml:space="preserve">halshs-03059157v1</w:t>
              </w:r>
            </w:hyperlink>
          </w:p>
        </w:tc>
      </w:tr>
      <w:tr>
        <w:trPr/>
        <w:tc>
          <w:tcPr>
            <w:noWrap/>
          </w:tcPr>
          <w:p>
            <w:pPr>
              <w:spacing w:after="200"/>
            </w:pPr>
            <w:hyperlink r:id="rId207" w:history="1">
              <w:r>
                <w:rPr>
                  <w:color w:val="1e198e"/>
                  <w:b w:val="1"/>
                  <w:bCs w:val="1"/>
                  <w:u w:val="single"/>
                </w:rPr>
                <w:t xml:space="preserve">Les controverses sur la grâce en Provence</w:t>
              </w:r>
            </w:hyperlink>
          </w:p>
          <w:p>
            <w:pPr/>
            <w:hyperlink r:id="rId13" w:history="1">
              <w:r>
                <w:rPr>
                  <w:color w:val="#410a8c"/>
                  <w:u w:val="single"/>
                </w:rPr>
                <w:t xml:space="preserve">Jérémy Delmulle</w:t>
              </w:r>
            </w:hyperlink>
          </w:p>
          <w:p>
            <w:pPr/>
            <w:r>
              <w:rPr/>
              <w:t xml:space="preserve">Jean Guyon; Marc Heijmans. </w:t>
            </w:r>
            <w:r>
              <w:rPr>
                <w:i w:val="1"/>
                <w:iCs w:val="1"/>
              </w:rPr>
              <w:t xml:space="preserve">L’Antiquité tardive en Provence (IVe-VIe siècle). Naissance d’une chrétienté</w:t>
            </w:r>
            <w:r>
              <w:rPr/>
              <w:t xml:space="preserve">, Actes Sud – Aux sources chrétiennes de la Provence, pp.145-146, 2013, Actes Sud Beaux Arts. Hors collection</w:t>
            </w:r>
          </w:p>
          <w:p>
            <w:pPr/>
            <w:r>
              <w:rPr/>
              <w:t xml:space="preserve">Chapitre d'ouvrage</w:t>
            </w:r>
          </w:p>
          <w:p>
            <w:pPr/>
            <w:hyperlink r:id="rId207" w:history="1">
              <w:r>
                <w:rPr>
                  <w:color w:val="#410a8c"/>
                  <w:u w:val="single"/>
                </w:rPr>
                <w:t xml:space="preserve">halshs-03059132v1</w:t>
              </w:r>
            </w:hyperlink>
          </w:p>
        </w:tc>
      </w:tr>
      <w:tr>
        <w:trPr/>
        <w:tc>
          <w:tcPr>
            <w:noWrap/>
          </w:tcPr>
          <w:p>
            <w:pPr>
              <w:spacing w:after="200"/>
            </w:pPr>
            <w:hyperlink r:id="rId208" w:history="1">
              <w:r>
                <w:rPr>
                  <w:color w:val="1e198e"/>
                  <w:b w:val="1"/>
                  <w:bCs w:val="1"/>
                  <w:u w:val="single"/>
                </w:rPr>
                <w:t xml:space="preserve">Establishing an Authentic List of Prosper’s Works</w:t>
              </w:r>
            </w:hyperlink>
          </w:p>
          <w:p>
            <w:pPr/>
            <w:hyperlink r:id="rId13" w:history="1">
              <w:r>
                <w:rPr>
                  <w:color w:val="#410a8c"/>
                  <w:u w:val="single"/>
                </w:rPr>
                <w:t xml:space="preserve">Jérémy Delmulle</w:t>
              </w:r>
            </w:hyperlink>
          </w:p>
          <w:p>
            <w:pPr/>
            <w:r>
              <w:rPr/>
              <w:t xml:space="preserve">Marcus Vinzent. </w:t>
            </w:r>
            <w:r>
              <w:rPr>
                <w:i w:val="1"/>
                <w:iCs w:val="1"/>
              </w:rPr>
              <w:t xml:space="preserve">Studia Patristica, Vol. LXIX : Papers presented at the Eighteenth International Conference on Patristic Studies held in Oxford 2011</w:t>
            </w:r>
            <w:r>
              <w:rPr/>
              <w:t xml:space="preserve">, Peeters, pp.[213]-232, 2013, Studia Patristica: Papers presented at the Sixteenth International Conference on Patristic Studies held in Oxford 2011</w:t>
            </w:r>
          </w:p>
          <w:p>
            <w:pPr/>
            <w:r>
              <w:rPr/>
              <w:t xml:space="preserve">Chapitre d'ouvrage</w:t>
            </w:r>
          </w:p>
          <w:p>
            <w:pPr/>
            <w:hyperlink r:id="rId208" w:history="1">
              <w:r>
                <w:rPr>
                  <w:color w:val="#410a8c"/>
                  <w:u w:val="single"/>
                </w:rPr>
                <w:t xml:space="preserve">halshs-03059140v1</w:t>
              </w:r>
            </w:hyperlink>
          </w:p>
        </w:tc>
      </w:tr>
      <w:tr>
        <w:trPr/>
        <w:tc>
          <w:tcPr>
            <w:noWrap/>
          </w:tcPr>
          <w:p>
            <w:pPr>
              <w:spacing w:after="200"/>
            </w:pPr>
            <w:hyperlink r:id="rId209" w:history="1">
              <w:r>
                <w:rPr>
                  <w:color w:val="1e198e"/>
                  <w:b w:val="1"/>
                  <w:bCs w:val="1"/>
                  <w:u w:val="single"/>
                </w:rPr>
                <w:t xml:space="preserve">« Prosper, poeta et rhetor »</w:t>
              </w:r>
            </w:hyperlink>
          </w:p>
          <w:p>
            <w:pPr/>
            <w:hyperlink r:id="rId13" w:history="1">
              <w:r>
                <w:rPr>
                  <w:color w:val="#410a8c"/>
                  <w:u w:val="single"/>
                </w:rPr>
                <w:t xml:space="preserve">Jérémy Delmulle</w:t>
              </w:r>
            </w:hyperlink>
          </w:p>
          <w:p>
            <w:pPr/>
            <w:r>
              <w:rPr/>
              <w:t xml:space="preserve">Patrick Voisin; Marielle de Béchillon. </w:t>
            </w:r>
            <w:r>
              <w:rPr>
                <w:i w:val="1"/>
                <w:iCs w:val="1"/>
              </w:rPr>
              <w:t xml:space="preserve">L’art du discours dans l’antiquité : de l’orateur au poète</w:t>
            </w:r>
            <w:r>
              <w:rPr/>
              <w:t xml:space="preserve">, L’Harmattan, pp.235-248, 2010, Kubaba. Actes</w:t>
            </w:r>
          </w:p>
          <w:p>
            <w:pPr/>
            <w:r>
              <w:rPr/>
              <w:t xml:space="preserve">Chapitre d'ouvrage</w:t>
            </w:r>
          </w:p>
          <w:p>
            <w:pPr/>
            <w:hyperlink r:id="rId209" w:history="1">
              <w:r>
                <w:rPr>
                  <w:color w:val="#410a8c"/>
                  <w:u w:val="single"/>
                </w:rPr>
                <w:t xml:space="preserve">halshs-03059154v1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Deperditi. Faire parler les manuscrits perdus</w:t>
              </w:r>
            </w:hyperlink>
          </w:p>
          <w:p>
            <w:pPr/>
            <w:hyperlink r:id="rId13" w:history="1">
              <w:r>
                <w:rPr>
                  <w:color w:val="#410a8c"/>
                  <w:u w:val="single"/>
                </w:rPr>
                <w:t xml:space="preserve">Jérémy Delmulle</w:t>
              </w:r>
            </w:hyperlink>
          </w:p>
          <w:p>
            <w:pPr/>
            <w:r>
              <w:rPr/>
              <w:t xml:space="preserve">2023</w:t>
            </w:r>
          </w:p>
          <w:p>
            <w:pPr/>
            <w:r>
              <w:rPr/>
              <w:t xml:space="preserve">Autre publication scientifique</w:t>
            </w:r>
          </w:p>
          <w:p>
            <w:pPr/>
            <w:hyperlink r:id="rId210" w:history="1">
              <w:r>
                <w:rPr>
                  <w:color w:val="#410a8c"/>
                  <w:u w:val="single"/>
                </w:rPr>
                <w:t xml:space="preserve">halshs-04215929v1</w:t>
              </w:r>
            </w:hyperlink>
          </w:p>
        </w:tc>
      </w:tr>
      <w:tr>
        <w:trPr/>
        <w:tc>
          <w:tcPr>
            <w:noWrap/>
          </w:tcPr>
          <w:p>
            <w:pPr>
              <w:spacing w:after="200"/>
            </w:pPr>
            <w:hyperlink r:id="rId211" w:history="1">
              <w:r>
                <w:rPr>
                  <w:color w:val="1e198e"/>
                  <w:b w:val="1"/>
                  <w:bCs w:val="1"/>
                  <w:u w:val="single"/>
                </w:rPr>
                <w:t xml:space="preserve">Matriculae</w:t>
              </w:r>
            </w:hyperlink>
          </w:p>
          <w:p>
            <w:pPr/>
            <w:hyperlink r:id="rId13" w:history="1">
              <w:r>
                <w:rPr>
                  <w:color w:val="#410a8c"/>
                  <w:u w:val="single"/>
                </w:rPr>
                <w:t xml:space="preserve">Jérémy Delmulle</w:t>
              </w:r>
            </w:hyperlink>
            <w:r>
              <w:rPr/>
              <w:t xml:space="preserve">,</w:t>
            </w:r>
            <w:hyperlink r:id="rId51" w:history="1">
              <w:r>
                <w:rPr>
                  <w:color w:val="#410a8c"/>
                  <w:u w:val="single"/>
                </w:rPr>
                <w:t xml:space="preserve">Elisa Lonati</w:t>
              </w:r>
            </w:hyperlink>
          </w:p>
          <w:p>
            <w:pPr/>
            <w:r>
              <w:rPr/>
              <w:t xml:space="preserve">2022</w:t>
            </w:r>
          </w:p>
          <w:p>
            <w:pPr/>
            <w:r>
              <w:rPr/>
              <w:t xml:space="preserve">Autre publication scientifique</w:t>
            </w:r>
          </w:p>
          <w:p>
            <w:pPr/>
            <w:hyperlink r:id="rId211" w:history="1">
              <w:r>
                <w:rPr>
                  <w:color w:val="#410a8c"/>
                  <w:u w:val="single"/>
                </w:rPr>
                <w:t xml:space="preserve">halshs-04215928v1</w:t>
              </w:r>
            </w:hyperlink>
          </w:p>
        </w:tc>
      </w:tr>
      <w:tr>
        <w:trPr/>
        <w:tc>
          <w:tcPr>
            <w:noWrap/>
          </w:tcPr>
          <w:p>
            <w:pPr>
              <w:spacing w:after="200"/>
            </w:pPr>
            <w:hyperlink r:id="rId212" w:history="1">
              <w:r>
                <w:rPr>
                  <w:color w:val="1e198e"/>
                  <w:b w:val="1"/>
                  <w:bCs w:val="1"/>
                  <w:u w:val="single"/>
                </w:rPr>
                <w:t xml:space="preserve">Index des noms de personnes anciens, Index des passages cités, Index des notions</w:t>
              </w:r>
            </w:hyperlink>
          </w:p>
          <w:p>
            <w:pPr/>
            <w:hyperlink r:id="rId13" w:history="1">
              <w:r>
                <w:rPr>
                  <w:color w:val="#410a8c"/>
                  <w:u w:val="single"/>
                </w:rPr>
                <w:t xml:space="preserve">Jérémy Delmulle</w:t>
              </w:r>
            </w:hyperlink>
          </w:p>
          <w:p>
            <w:pPr/>
            <w:r>
              <w:rPr>
                <w:i w:val="1"/>
                <w:iCs w:val="1"/>
              </w:rPr>
              <w:t xml:space="preserve">Magna voce. Effets et pouvoirs de la voix dans la philosophie et la littérature antiques</w:t>
            </w:r>
            <w:r>
              <w:rPr/>
              <w:t xml:space="preserve">, A paraître, pp.[425]-463</w:t>
            </w:r>
          </w:p>
          <w:p>
            <w:pPr/>
            <w:r>
              <w:rPr/>
              <w:t xml:space="preserve">Autre publication scientifique</w:t>
            </w:r>
          </w:p>
          <w:p>
            <w:pPr/>
            <w:hyperlink r:id="rId212" w:history="1">
              <w:r>
                <w:rPr>
                  <w:color w:val="#410a8c"/>
                  <w:u w:val="single"/>
                </w:rPr>
                <w:t xml:space="preserve">halshs-03059239v1</w:t>
              </w:r>
            </w:hyperlink>
          </w:p>
        </w:tc>
      </w:tr>
      <w:tr>
        <w:trPr/>
        <w:tc>
          <w:tcPr>
            <w:noWrap/>
          </w:tcPr>
          <w:p>
            <w:pPr>
              <w:spacing w:after="200"/>
            </w:pPr>
            <w:hyperlink r:id="rId213" w:history="1">
              <w:r>
                <w:rPr>
                  <w:color w:val="1e198e"/>
                  <w:b w:val="1"/>
                  <w:bCs w:val="1"/>
                  <w:u w:val="single"/>
                </w:rPr>
                <w:t xml:space="preserve">Mains d’érudits (XVIe-XXe siècles)</w:t>
              </w:r>
            </w:hyperlink>
          </w:p>
          <w:p>
            <w:pPr/>
            <w:hyperlink r:id="rId13" w:history="1">
              <w:r>
                <w:rPr>
                  <w:color w:val="#410a8c"/>
                  <w:u w:val="single"/>
                </w:rPr>
                <w:t xml:space="preserve">Jérémy Delmulle</w:t>
              </w:r>
            </w:hyperlink>
            <w:r>
              <w:rPr/>
              <w:t xml:space="preserve">,</w:t>
            </w:r>
            <w:hyperlink r:id="rId50" w:history="1">
              <w:r>
                <w:rPr>
                  <w:color w:val="#410a8c"/>
                  <w:u w:val="single"/>
                </w:rPr>
                <w:t xml:space="preserve">Silverio Franzoni</w:t>
              </w:r>
            </w:hyperlink>
            <w:r>
              <w:rPr/>
              <w:t xml:space="preserve">,</w:t>
            </w:r>
            <w:hyperlink r:id="rId51" w:history="1">
              <w:r>
                <w:rPr>
                  <w:color w:val="#410a8c"/>
                  <w:u w:val="single"/>
                </w:rPr>
                <w:t xml:space="preserve">Elisa Lonati</w:t>
              </w:r>
            </w:hyperlink>
            <w:r>
              <w:rPr/>
              <w:t xml:space="preserve">,</w:t>
            </w:r>
            <w:hyperlink r:id="rId52" w:history="1">
              <w:r>
                <w:rPr>
                  <w:color w:val="#410a8c"/>
                  <w:u w:val="single"/>
                </w:rPr>
                <w:t xml:space="preserve">Pierre-Marie Sallé</w:t>
              </w:r>
            </w:hyperlink>
          </w:p>
          <w:p>
            <w:pPr/>
            <w:r>
              <w:rPr/>
              <w:t xml:space="preserve">2021</w:t>
            </w:r>
          </w:p>
          <w:p>
            <w:pPr/>
            <w:r>
              <w:rPr/>
              <w:t xml:space="preserve">Autre publication scientifique</w:t>
            </w:r>
          </w:p>
          <w:p>
            <w:pPr/>
            <w:hyperlink r:id="rId213" w:history="1">
              <w:r>
                <w:rPr>
                  <w:color w:val="#410a8c"/>
                  <w:u w:val="single"/>
                </w:rPr>
                <w:t xml:space="preserve">halshs-03494634v1</w:t>
              </w:r>
            </w:hyperlink>
          </w:p>
        </w:tc>
      </w:tr>
      <w:tr>
        <w:trPr/>
        <w:tc>
          <w:tcPr>
            <w:noWrap/>
          </w:tcPr>
          <w:p>
            <w:pPr>
              <w:spacing w:after="200"/>
            </w:pPr>
            <w:hyperlink r:id="rId214" w:history="1">
              <w:r>
                <w:rPr>
                  <w:color w:val="1e198e"/>
                  <w:b w:val="1"/>
                  <w:bCs w:val="1"/>
                  <w:u w:val="single"/>
                </w:rPr>
                <w:t xml:space="preserve">Augustin, Confessions I-IV. Bibliographie indicative</w:t>
              </w:r>
            </w:hyperlink>
          </w:p>
          <w:p>
            <w:pPr/>
            <w:hyperlink r:id="rId13" w:history="1">
              <w:r>
                <w:rPr>
                  <w:color w:val="#410a8c"/>
                  <w:u w:val="single"/>
                </w:rPr>
                <w:t xml:space="preserve">Jérémy Delmulle</w:t>
              </w:r>
            </w:hyperlink>
            <w:r>
              <w:rPr/>
              <w:t xml:space="preserve">,</w:t>
            </w:r>
            <w:hyperlink r:id="rId91" w:history="1">
              <w:r>
                <w:rPr>
                  <w:color w:val="#410a8c"/>
                  <w:u w:val="single"/>
                </w:rPr>
                <w:t xml:space="preserve">Pierre Descotes</w:t>
              </w:r>
            </w:hyperlink>
          </w:p>
          <w:p>
            <w:pPr/>
            <w:r>
              <w:rPr/>
              <w:t xml:space="preserve">2020</w:t>
            </w:r>
          </w:p>
          <w:p>
            <w:pPr/>
            <w:r>
              <w:rPr/>
              <w:t xml:space="preserve">Autre publication scientifique</w:t>
            </w:r>
          </w:p>
          <w:p>
            <w:pPr/>
            <w:hyperlink r:id="rId214" w:history="1">
              <w:r>
                <w:rPr>
                  <w:color w:val="#410a8c"/>
                  <w:u w:val="single"/>
                </w:rPr>
                <w:t xml:space="preserve">halshs-03058890v1</w:t>
              </w:r>
            </w:hyperlink>
          </w:p>
        </w:tc>
      </w:tr>
      <w:tr>
        <w:trPr/>
        <w:tc>
          <w:tcPr>
            <w:noWrap/>
          </w:tcPr>
          <w:p>
            <w:pPr>
              <w:spacing w:after="200"/>
            </w:pPr>
            <w:hyperlink r:id="rId215" w:history="1">
              <w:r>
                <w:rPr>
                  <w:color w:val="1e198e"/>
                  <w:b w:val="1"/>
                  <w:bCs w:val="1"/>
                  <w:u w:val="single"/>
                </w:rPr>
                <w:t xml:space="preserve">La “proto-BBMN” de 1713</w:t>
              </w:r>
            </w:hyperlink>
          </w:p>
          <w:p>
            <w:pPr/>
            <w:hyperlink r:id="rId13" w:history="1">
              <w:r>
                <w:rPr>
                  <w:color w:val="#410a8c"/>
                  <w:u w:val="single"/>
                </w:rPr>
                <w:t xml:space="preserve">Jérémy Delmulle</w:t>
              </w:r>
            </w:hyperlink>
            <w:r>
              <w:rPr/>
              <w:t xml:space="preserve">,</w:t>
            </w:r>
            <w:hyperlink r:id="rId216" w:history="1">
              <w:r>
                <w:rPr>
                  <w:color w:val="#410a8c"/>
                  <w:u w:val="single"/>
                </w:rPr>
                <w:t xml:space="preserve">Régis Robineau</w:t>
              </w:r>
            </w:hyperlink>
          </w:p>
          <w:p>
            <w:pPr/>
            <w:r>
              <w:rPr/>
              <w:t xml:space="preserve">2017</w:t>
            </w:r>
          </w:p>
          <w:p>
            <w:pPr/>
            <w:r>
              <w:rPr/>
              <w:t xml:space="preserve">Autre publication scientifique</w:t>
            </w:r>
          </w:p>
          <w:p>
            <w:pPr/>
            <w:hyperlink r:id="rId215" w:history="1">
              <w:r>
                <w:rPr>
                  <w:color w:val="#410a8c"/>
                  <w:u w:val="single"/>
                </w:rPr>
                <w:t xml:space="preserve">halshs-03059246v1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[Notice descriptive du ms. Paris, IRHT, Collections privées 350], 8 pages dactyl.</w:t>
              </w:r>
            </w:hyperlink>
          </w:p>
          <w:p>
            <w:pPr/>
            <w:hyperlink r:id="rId13" w:history="1">
              <w:r>
                <w:rPr>
                  <w:color w:val="#410a8c"/>
                  <w:u w:val="single"/>
                </w:rPr>
                <w:t xml:space="preserve">Jérémy Delmulle</w:t>
              </w:r>
            </w:hyperlink>
          </w:p>
          <w:p>
            <w:pPr/>
            <w:r>
              <w:rPr/>
              <w:t xml:space="preserve">2015</w:t>
            </w:r>
          </w:p>
          <w:p>
            <w:pPr/>
            <w:r>
              <w:rPr/>
              <w:t xml:space="preserve">Pré-publication, Document de travail</w:t>
            </w:r>
          </w:p>
          <w:p>
            <w:pPr/>
            <w:hyperlink r:id="rId217" w:history="1">
              <w:r>
                <w:rPr>
                  <w:color w:val="#410a8c"/>
                  <w:u w:val="single"/>
                </w:rPr>
                <w:t xml:space="preserve">halshs-03060402v1</w:t>
              </w:r>
            </w:hyperlink>
          </w:p>
        </w:tc>
      </w:tr>
      <w:tr>
        <w:trPr/>
        <w:tc>
          <w:tcPr>
            <w:noWrap/>
          </w:tcPr>
          <w:p>
            <w:pPr>
              <w:spacing w:after="200"/>
            </w:pPr>
            <w:hyperlink r:id="rId218" w:history="1">
              <w:r>
                <w:rPr>
                  <w:color w:val="1e198e"/>
                  <w:b w:val="1"/>
                  <w:bCs w:val="1"/>
                  <w:u w:val="single"/>
                </w:rPr>
                <w:t xml:space="preserve">[Notice descriptive du ms. Paris, IRHT, Collections privées 349], 16 pages dactyl.</w:t>
              </w:r>
            </w:hyperlink>
          </w:p>
          <w:p>
            <w:pPr/>
            <w:hyperlink r:id="rId13" w:history="1">
              <w:r>
                <w:rPr>
                  <w:color w:val="#410a8c"/>
                  <w:u w:val="single"/>
                </w:rPr>
                <w:t xml:space="preserve">Jérémy Delmulle</w:t>
              </w:r>
            </w:hyperlink>
          </w:p>
          <w:p>
            <w:pPr/>
            <w:r>
              <w:rPr/>
              <w:t xml:space="preserve">2014</w:t>
            </w:r>
          </w:p>
          <w:p>
            <w:pPr/>
            <w:r>
              <w:rPr/>
              <w:t xml:space="preserve">Pré-publication, Document de travail</w:t>
            </w:r>
          </w:p>
          <w:p>
            <w:pPr/>
            <w:hyperlink r:id="rId218" w:history="1">
              <w:r>
                <w:rPr>
                  <w:color w:val="#410a8c"/>
                  <w:u w:val="single"/>
                </w:rPr>
                <w:t xml:space="preserve">halshs-03060401v1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B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0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delmulle" TargetMode="External"/><Relationship Id="rId8" Type="http://schemas.openxmlformats.org/officeDocument/2006/relationships/hyperlink" Target="https://orcid.org/0000-0003-3771-8035" TargetMode="External"/><Relationship Id="rId9" Type="http://schemas.openxmlformats.org/officeDocument/2006/relationships/hyperlink" Target="https://www.idref.fr/158101820" TargetMode="External"/><Relationship Id="rId10" Type="http://schemas.openxmlformats.org/officeDocument/2006/relationships/hyperlink" Target="http://www.irht.cnrs.fr" TargetMode="External"/><Relationship Id="rId11" Type="http://schemas.openxmlformats.org/officeDocument/2006/relationships/hyperlink" Target="https://www.irht.cnrs.fr/?q=fr/recherche/sections/codicologie-histoire-des-bibliotheques-et-heraldique" TargetMode="External"/><Relationship Id="rId12" Type="http://schemas.openxmlformats.org/officeDocument/2006/relationships/hyperlink" Target="https://shs.hal.science/halshs-03058867v1" TargetMode="External"/><Relationship Id="rId13" Type="http://schemas.openxmlformats.org/officeDocument/2006/relationships/hyperlink" Target="https://hal.science/search/index/?q=*&amp;authFullName_s=J&#233;r&#233;my Delmulle" TargetMode="External"/><Relationship Id="rId14" Type="http://schemas.openxmlformats.org/officeDocument/2006/relationships/hyperlink" Target="https://hal.science/search/index/?q=*&amp;authFullName_s=Gert Partoens" TargetMode="External"/><Relationship Id="rId15" Type="http://schemas.openxmlformats.org/officeDocument/2006/relationships/hyperlink" Target="https://hal.science/search/index/?q=*&amp;authFullName_s=Shari Boodts" TargetMode="External"/><Relationship Id="rId16" Type="http://schemas.openxmlformats.org/officeDocument/2006/relationships/hyperlink" Target="https://hal.science/search/index/?q=*&amp;authFullName_s=Anthony Dupont" TargetMode="External"/><Relationship Id="rId17" Type="http://schemas.openxmlformats.org/officeDocument/2006/relationships/hyperlink" Target="https://hal.science/hal-04924432v1" TargetMode="External"/><Relationship Id="rId18" Type="http://schemas.openxmlformats.org/officeDocument/2006/relationships/hyperlink" Target="https://hal.science/search/index/?q=*&amp;authFullName_s=Paul Mattei" TargetMode="External"/><Relationship Id="rId19" Type="http://schemas.openxmlformats.org/officeDocument/2006/relationships/hyperlink" Target="https://hal.science/search/index/?q=*&amp;authFullName_s=Juri Leoni" TargetMode="External"/><Relationship Id="rId20" Type="http://schemas.openxmlformats.org/officeDocument/2006/relationships/hyperlink" Target="https://hal.science/search/index/?q=*&amp;authFullName_s=Isabelle Bruneti&#232;re" TargetMode="External"/><Relationship Id="rId21" Type="http://schemas.openxmlformats.org/officeDocument/2006/relationships/hyperlink" Target="https://shs.hal.science/halshs-03059127v1" TargetMode="External"/><Relationship Id="rId22" Type="http://schemas.openxmlformats.org/officeDocument/2006/relationships/hyperlink" Target="https://hal.science/search/index/?q=*&amp;authFullName_s=Charlotte Denoel" TargetMode="External"/><Relationship Id="rId23" Type="http://schemas.openxmlformats.org/officeDocument/2006/relationships/hyperlink" Target="https://hal.science/search/index/?q=*&amp;authFullName_s=Fran&#231;ois Ploton-Nicollet" TargetMode="External"/><Relationship Id="rId24" Type="http://schemas.openxmlformats.org/officeDocument/2006/relationships/hyperlink" Target="https://shs.hal.science/halshs-01631451v1" TargetMode="External"/><Relationship Id="rId25" Type="http://schemas.openxmlformats.org/officeDocument/2006/relationships/hyperlink" Target="https://hal.science/search/index/?q=*&amp;authFullName_s=Pierre Chambert-Protat" TargetMode="External"/><Relationship Id="rId26" Type="http://schemas.openxmlformats.org/officeDocument/2006/relationships/hyperlink" Target="https://hal.science/search/index/?q=*&amp;authFullName_s=Warren Pez&#233;" TargetMode="External"/><Relationship Id="rId27" Type="http://schemas.openxmlformats.org/officeDocument/2006/relationships/hyperlink" Target="https://hal.science/search/index/?q=*&amp;authFullName_s=Jeremy C. Thompson" TargetMode="External"/><Relationship Id="rId28" Type="http://schemas.openxmlformats.org/officeDocument/2006/relationships/hyperlink" Target="https://dx.doi.org/10.1484/M.HAMA-EB.5.114194" TargetMode="External"/><Relationship Id="rId29" Type="http://schemas.openxmlformats.org/officeDocument/2006/relationships/hyperlink" Target="https://shs.hal.science/halshs-03059233v1" TargetMode="External"/><Relationship Id="rId30" Type="http://schemas.openxmlformats.org/officeDocument/2006/relationships/hyperlink" Target="https://hal.science/search/index/?q=*&amp;authFullName_s=Mant&#279; Lenkaityt&#279; Ostermann" TargetMode="External"/><Relationship Id="rId31" Type="http://schemas.openxmlformats.org/officeDocument/2006/relationships/hyperlink" Target="https://shs.hal.science/halshs-02437574v1" TargetMode="External"/><Relationship Id="rId32" Type="http://schemas.openxmlformats.org/officeDocument/2006/relationships/hyperlink" Target="http://www.brepols.net/Pages/ShowProduct.aspx?prod_id=IS-9782503584294-1" TargetMode="External"/><Relationship Id="rId33" Type="http://schemas.openxmlformats.org/officeDocument/2006/relationships/hyperlink" Target="https://shs.hal.science/halshs-03059248v1" TargetMode="External"/><Relationship Id="rId34" Type="http://schemas.openxmlformats.org/officeDocument/2006/relationships/hyperlink" Target="https://www.unicaen.fr/services/puc/sources/maur/accueil" TargetMode="External"/><Relationship Id="rId35" Type="http://schemas.openxmlformats.org/officeDocument/2006/relationships/hyperlink" Target="https://shs.hal.science/halshs-02437564v1" TargetMode="External"/><Relationship Id="rId36" Type="http://schemas.openxmlformats.org/officeDocument/2006/relationships/hyperlink" Target="https://hal.science/search/index/?q=*&amp;authFullName_s=Cl&#233;mentine Bernard-Valette" TargetMode="External"/><Relationship Id="rId37" Type="http://schemas.openxmlformats.org/officeDocument/2006/relationships/hyperlink" Target="https://hal.science/search/index/?q=*&amp;authFullName_s=Camille Gerzaguet" TargetMode="External"/><Relationship Id="rId38" Type="http://schemas.openxmlformats.org/officeDocument/2006/relationships/hyperlink" Target="https://dx.doi.org/10.1484/M.IPM-EB.5.111913" TargetMode="External"/><Relationship Id="rId39" Type="http://schemas.openxmlformats.org/officeDocument/2006/relationships/hyperlink" Target="https://shs.hal.science/halshs-03059243v1" TargetMode="External"/><Relationship Id="rId40" Type="http://schemas.openxmlformats.org/officeDocument/2006/relationships/hyperlink" Target="https://shs.hal.science/halshs-03059216v1" TargetMode="External"/><Relationship Id="rId41" Type="http://schemas.openxmlformats.org/officeDocument/2006/relationships/hyperlink" Target="https://hal.science/hal-05072200v1" TargetMode="External"/><Relationship Id="rId42" Type="http://schemas.openxmlformats.org/officeDocument/2006/relationships/hyperlink" Target="https://hal.science/hal-05367253v1" TargetMode="External"/><Relationship Id="rId43" Type="http://schemas.openxmlformats.org/officeDocument/2006/relationships/hyperlink" Target="https://hal.science/hal-05072202v1" TargetMode="External"/><Relationship Id="rId44" Type="http://schemas.openxmlformats.org/officeDocument/2006/relationships/hyperlink" Target="https://hal.science/hal-05463007v1" TargetMode="External"/><Relationship Id="rId45" Type="http://schemas.openxmlformats.org/officeDocument/2006/relationships/hyperlink" Target="https://hal.science/hal-04761105v1" TargetMode="External"/><Relationship Id="rId46" Type="http://schemas.openxmlformats.org/officeDocument/2006/relationships/hyperlink" Target="https://dx.doi.org/10.26350/000193_000252" TargetMode="External"/><Relationship Id="rId47" Type="http://schemas.openxmlformats.org/officeDocument/2006/relationships/hyperlink" Target="https://hal.science/hal-03919481v1" TargetMode="External"/><Relationship Id="rId48" Type="http://schemas.openxmlformats.org/officeDocument/2006/relationships/hyperlink" Target="https://dx.doi.org/10.1484/J.JML.5.136327" TargetMode="External"/><Relationship Id="rId49" Type="http://schemas.openxmlformats.org/officeDocument/2006/relationships/hyperlink" Target="https://hal.science/hal-04436493v1" TargetMode="External"/><Relationship Id="rId50" Type="http://schemas.openxmlformats.org/officeDocument/2006/relationships/hyperlink" Target="https://hal.science/search/index/?q=*&amp;authFullName_s=Silverio Franzoni" TargetMode="External"/><Relationship Id="rId51" Type="http://schemas.openxmlformats.org/officeDocument/2006/relationships/hyperlink" Target="https://hal.science/search/index/?q=*&amp;authFullName_s=Elisa Lonati" TargetMode="External"/><Relationship Id="rId52" Type="http://schemas.openxmlformats.org/officeDocument/2006/relationships/hyperlink" Target="https://hal.science/search/index/?q=*&amp;authFullName_s=Pierre-Marie Sall&#233;" TargetMode="External"/><Relationship Id="rId53" Type="http://schemas.openxmlformats.org/officeDocument/2006/relationships/hyperlink" Target="https://dx.doi.org/10.1484/J.RM.5.141744" TargetMode="External"/><Relationship Id="rId54" Type="http://schemas.openxmlformats.org/officeDocument/2006/relationships/hyperlink" Target="https://shs.hal.science/halshs-04325139v1" TargetMode="External"/><Relationship Id="rId55" Type="http://schemas.openxmlformats.org/officeDocument/2006/relationships/hyperlink" Target="https://hal.science/hal-04325161v1" TargetMode="External"/><Relationship Id="rId56" Type="http://schemas.openxmlformats.org/officeDocument/2006/relationships/hyperlink" Target="https://hal.science/hal-03527631v1" TargetMode="External"/><Relationship Id="rId57" Type="http://schemas.openxmlformats.org/officeDocument/2006/relationships/hyperlink" Target="https://dx.doi.org/10.1484/J.REA.5.133193" TargetMode="External"/><Relationship Id="rId58" Type="http://schemas.openxmlformats.org/officeDocument/2006/relationships/hyperlink" Target="https://hal.science/hal-03527636v1" TargetMode="External"/><Relationship Id="rId59" Type="http://schemas.openxmlformats.org/officeDocument/2006/relationships/hyperlink" Target="https://shs.hal.science/halshs-03087594v1" TargetMode="External"/><Relationship Id="rId60" Type="http://schemas.openxmlformats.org/officeDocument/2006/relationships/hyperlink" Target="https://shs.hal.science/halshs-03429514v1" TargetMode="External"/><Relationship Id="rId61" Type="http://schemas.openxmlformats.org/officeDocument/2006/relationships/hyperlink" Target="https://shs.hal.science/halshs-03154173v1" TargetMode="External"/><Relationship Id="rId62" Type="http://schemas.openxmlformats.org/officeDocument/2006/relationships/hyperlink" Target="https://shs.hal.science/halshs-03059201v1" TargetMode="External"/><Relationship Id="rId63" Type="http://schemas.openxmlformats.org/officeDocument/2006/relationships/hyperlink" Target="https://shs.hal.science/halshs-03059567v1" TargetMode="External"/><Relationship Id="rId64" Type="http://schemas.openxmlformats.org/officeDocument/2006/relationships/hyperlink" Target="https://shs.hal.science/halshs-03059209v1" TargetMode="External"/><Relationship Id="rId65" Type="http://schemas.openxmlformats.org/officeDocument/2006/relationships/hyperlink" Target="https://enc.hal.science/hal-03946759v1" TargetMode="External"/><Relationship Id="rId66" Type="http://schemas.openxmlformats.org/officeDocument/2006/relationships/hyperlink" Target="https://hal.science/search/index/?q=*&amp;authFullName_s=Charlotte Deno&#235;l" TargetMode="External"/><Relationship Id="rId67" Type="http://schemas.openxmlformats.org/officeDocument/2006/relationships/hyperlink" Target="https://dx.doi.org/10.3917/bubib.370.0019" TargetMode="External"/><Relationship Id="rId68" Type="http://schemas.openxmlformats.org/officeDocument/2006/relationships/hyperlink" Target="https://shs.hal.science/halshs-03059197v1" TargetMode="External"/><Relationship Id="rId69" Type="http://schemas.openxmlformats.org/officeDocument/2006/relationships/hyperlink" Target="https://shs.hal.science/halshs-03059208v1" TargetMode="External"/><Relationship Id="rId70" Type="http://schemas.openxmlformats.org/officeDocument/2006/relationships/hyperlink" Target="https://shs.hal.science/halshs-03058883v1" TargetMode="External"/><Relationship Id="rId71" Type="http://schemas.openxmlformats.org/officeDocument/2006/relationships/hyperlink" Target="https://dx.doi.org/10.2143/AUG.69.2.3287291" TargetMode="External"/><Relationship Id="rId72" Type="http://schemas.openxmlformats.org/officeDocument/2006/relationships/hyperlink" Target="https://shs.hal.science/halshs-03059186v1" TargetMode="External"/><Relationship Id="rId73" Type="http://schemas.openxmlformats.org/officeDocument/2006/relationships/hyperlink" Target="https://hal.science/search/index/?q=*&amp;authFullName_s=Emanuela Colombi" TargetMode="External"/><Relationship Id="rId74" Type="http://schemas.openxmlformats.org/officeDocument/2006/relationships/hyperlink" Target="https://shs.hal.science/halshs-03059185v1" TargetMode="External"/><Relationship Id="rId75" Type="http://schemas.openxmlformats.org/officeDocument/2006/relationships/hyperlink" Target="https://shs.hal.science/halshs-03059559v1" TargetMode="External"/><Relationship Id="rId76" Type="http://schemas.openxmlformats.org/officeDocument/2006/relationships/hyperlink" Target="https://dx.doi.org/10.11588/frrec.2018.1.45552" TargetMode="External"/><Relationship Id="rId77" Type="http://schemas.openxmlformats.org/officeDocument/2006/relationships/hyperlink" Target="https://shs.hal.science/halshs-03059555v1" TargetMode="External"/><Relationship Id="rId78" Type="http://schemas.openxmlformats.org/officeDocument/2006/relationships/hyperlink" Target="https://hal.science/hal-02495586v1" TargetMode="External"/><Relationship Id="rId79" Type="http://schemas.openxmlformats.org/officeDocument/2006/relationships/hyperlink" Target="https://hal.science/search/index/?q=*&amp;authFullName_s=Maxime Mortreau" TargetMode="External"/><Relationship Id="rId80" Type="http://schemas.openxmlformats.org/officeDocument/2006/relationships/hyperlink" Target="https://dx.doi.org/10.4000/rao.5566" TargetMode="External"/><Relationship Id="rId81" Type="http://schemas.openxmlformats.org/officeDocument/2006/relationships/hyperlink" Target="https://shs.hal.science/halshs-03059563v1" TargetMode="External"/><Relationship Id="rId82" Type="http://schemas.openxmlformats.org/officeDocument/2006/relationships/hyperlink" Target="https://shs.hal.science/halshs-02437556v1" TargetMode="External"/><Relationship Id="rId83" Type="http://schemas.openxmlformats.org/officeDocument/2006/relationships/hyperlink" Target="https://dx.doi.org/10.1484/J.REA.4.2019003" TargetMode="External"/><Relationship Id="rId84" Type="http://schemas.openxmlformats.org/officeDocument/2006/relationships/hyperlink" Target="https://shs.hal.science/halshs-01843704v1" TargetMode="External"/><Relationship Id="rId85" Type="http://schemas.openxmlformats.org/officeDocument/2006/relationships/hyperlink" Target="https://dx.doi.org/10.1484/J.RB.5.115652" TargetMode="External"/><Relationship Id="rId86" Type="http://schemas.openxmlformats.org/officeDocument/2006/relationships/hyperlink" Target="https://shs.hal.science/halshs-03059188v1" TargetMode="External"/><Relationship Id="rId87" Type="http://schemas.openxmlformats.org/officeDocument/2006/relationships/hyperlink" Target="https://hal.science/search/index/?q=*&amp;authFullName_s=Fr&#233;d&#233;ric Duplessis" TargetMode="External"/><Relationship Id="rId88" Type="http://schemas.openxmlformats.org/officeDocument/2006/relationships/hyperlink" Target="https://shs.hal.science/halshs-03059557v1" TargetMode="External"/><Relationship Id="rId89" Type="http://schemas.openxmlformats.org/officeDocument/2006/relationships/hyperlink" Target="https://shs.hal.science/halshs-03176958v1" TargetMode="External"/><Relationship Id="rId90" Type="http://schemas.openxmlformats.org/officeDocument/2006/relationships/hyperlink" Target="https://hal.science/search/index/?q=*&amp;authFullName_s=Mickael Ribreau" TargetMode="External"/><Relationship Id="rId91" Type="http://schemas.openxmlformats.org/officeDocument/2006/relationships/hyperlink" Target="https://hal.science/search/index/?q=*&amp;authFullName_s=Pierre Descotes" TargetMode="External"/><Relationship Id="rId92" Type="http://schemas.openxmlformats.org/officeDocument/2006/relationships/hyperlink" Target="https://hal.science/search/index/?q=*&amp;authFullName_s=Fran&#231;ois Dolbeau" TargetMode="External"/><Relationship Id="rId93" Type="http://schemas.openxmlformats.org/officeDocument/2006/relationships/hyperlink" Target="https://hal.science/search/index/?q=*&amp;authFullName_s=J&#233;r&#244;me Lagouan&#232;re" TargetMode="External"/><Relationship Id="rId94" Type="http://schemas.openxmlformats.org/officeDocument/2006/relationships/hyperlink" Target="https://dx.doi.org/10.1484/J.REA.4.2018007" TargetMode="External"/><Relationship Id="rId95" Type="http://schemas.openxmlformats.org/officeDocument/2006/relationships/hyperlink" Target="https://shs.hal.science/halshs-03059552v1" TargetMode="External"/><Relationship Id="rId96" Type="http://schemas.openxmlformats.org/officeDocument/2006/relationships/hyperlink" Target="https://shs.hal.science/halshs-03059184v1" TargetMode="External"/><Relationship Id="rId97" Type="http://schemas.openxmlformats.org/officeDocument/2006/relationships/hyperlink" Target="https://shs.hal.science/halshs-03059550v1" TargetMode="External"/><Relationship Id="rId98" Type="http://schemas.openxmlformats.org/officeDocument/2006/relationships/hyperlink" Target="https://shs.hal.science/halshs-03059561v1" TargetMode="External"/><Relationship Id="rId99" Type="http://schemas.openxmlformats.org/officeDocument/2006/relationships/hyperlink" Target="https://shs.hal.science/halshs-03059539v1" TargetMode="External"/><Relationship Id="rId100" Type="http://schemas.openxmlformats.org/officeDocument/2006/relationships/hyperlink" Target="https://shs.hal.science/halshs-03059210v1" TargetMode="External"/><Relationship Id="rId101" Type="http://schemas.openxmlformats.org/officeDocument/2006/relationships/hyperlink" Target="https://shs.hal.science/halshs-03059172v1" TargetMode="External"/><Relationship Id="rId102" Type="http://schemas.openxmlformats.org/officeDocument/2006/relationships/hyperlink" Target="https://shs.hal.science/halshs-03059542v1" TargetMode="External"/><Relationship Id="rId103" Type="http://schemas.openxmlformats.org/officeDocument/2006/relationships/hyperlink" Target="https://shs.hal.science/halshs-01843708v1" TargetMode="External"/><Relationship Id="rId104" Type="http://schemas.openxmlformats.org/officeDocument/2006/relationships/hyperlink" Target="https://dx.doi.org/10.1484/J.REA.4.2017035" TargetMode="External"/><Relationship Id="rId105" Type="http://schemas.openxmlformats.org/officeDocument/2006/relationships/hyperlink" Target="https://shs.hal.science/halshs-03059162v1" TargetMode="External"/><Relationship Id="rId106" Type="http://schemas.openxmlformats.org/officeDocument/2006/relationships/hyperlink" Target="https://shs.hal.science/halshs-03059532v1" TargetMode="External"/><Relationship Id="rId107" Type="http://schemas.openxmlformats.org/officeDocument/2006/relationships/hyperlink" Target="https://shs.hal.science/halshs-03059549v1" TargetMode="External"/><Relationship Id="rId108" Type="http://schemas.openxmlformats.org/officeDocument/2006/relationships/hyperlink" Target="https://shs.hal.science/halshs-01843706v1" TargetMode="External"/><Relationship Id="rId109" Type="http://schemas.openxmlformats.org/officeDocument/2006/relationships/hyperlink" Target="https://dx.doi.org/10.1484/J.SE.5.112602" TargetMode="External"/><Relationship Id="rId110" Type="http://schemas.openxmlformats.org/officeDocument/2006/relationships/hyperlink" Target="https://shs.hal.science/halshs-03059179v1" TargetMode="External"/><Relationship Id="rId111" Type="http://schemas.openxmlformats.org/officeDocument/2006/relationships/hyperlink" Target="https://shs.hal.science/halshs-03059547v1" TargetMode="External"/><Relationship Id="rId112" Type="http://schemas.openxmlformats.org/officeDocument/2006/relationships/hyperlink" Target="https://shs.hal.science/halshs-03059206v1" TargetMode="External"/><Relationship Id="rId113" Type="http://schemas.openxmlformats.org/officeDocument/2006/relationships/hyperlink" Target="https://shs.hal.science/halshs-03059190v1" TargetMode="External"/><Relationship Id="rId114" Type="http://schemas.openxmlformats.org/officeDocument/2006/relationships/hyperlink" Target="https://shs.hal.science/halshs-03059526v1" TargetMode="External"/><Relationship Id="rId115" Type="http://schemas.openxmlformats.org/officeDocument/2006/relationships/hyperlink" Target="https://shs.hal.science/halshs-03059160v1" TargetMode="External"/><Relationship Id="rId116" Type="http://schemas.openxmlformats.org/officeDocument/2006/relationships/hyperlink" Target="https://shs.hal.science/halshs-03059505v1" TargetMode="External"/><Relationship Id="rId117" Type="http://schemas.openxmlformats.org/officeDocument/2006/relationships/hyperlink" Target="https://shs.hal.science/halshs-03059170v1" TargetMode="External"/><Relationship Id="rId118" Type="http://schemas.openxmlformats.org/officeDocument/2006/relationships/hyperlink" Target="https://shs.hal.science/halshs-03059521v1" TargetMode="External"/><Relationship Id="rId119" Type="http://schemas.openxmlformats.org/officeDocument/2006/relationships/hyperlink" Target="https://shs.hal.science/halshs-03059537v1" TargetMode="External"/><Relationship Id="rId120" Type="http://schemas.openxmlformats.org/officeDocument/2006/relationships/hyperlink" Target="https://shs.hal.science/halshs-03059516v1" TargetMode="External"/><Relationship Id="rId121" Type="http://schemas.openxmlformats.org/officeDocument/2006/relationships/hyperlink" Target="https://shs.hal.science/halshs-03059538v1" TargetMode="External"/><Relationship Id="rId122" Type="http://schemas.openxmlformats.org/officeDocument/2006/relationships/hyperlink" Target="https://shs.hal.science/halshs-03059524v1" TargetMode="External"/><Relationship Id="rId123" Type="http://schemas.openxmlformats.org/officeDocument/2006/relationships/hyperlink" Target="https://shs.hal.science/halshs-03059529v1" TargetMode="External"/><Relationship Id="rId124" Type="http://schemas.openxmlformats.org/officeDocument/2006/relationships/hyperlink" Target="https://shs.hal.science/halshs-03059534v1" TargetMode="External"/><Relationship Id="rId125" Type="http://schemas.openxmlformats.org/officeDocument/2006/relationships/hyperlink" Target="https://shs.hal.science/halshs-03059511v1" TargetMode="External"/><Relationship Id="rId126" Type="http://schemas.openxmlformats.org/officeDocument/2006/relationships/hyperlink" Target="https://shs.hal.science/halshs-03059517v1" TargetMode="External"/><Relationship Id="rId127" Type="http://schemas.openxmlformats.org/officeDocument/2006/relationships/hyperlink" Target="https://hal.science/hal-03059595v1" TargetMode="External"/><Relationship Id="rId128" Type="http://schemas.openxmlformats.org/officeDocument/2006/relationships/hyperlink" Target="https://shs.hal.science/halshs-03059503v1" TargetMode="External"/><Relationship Id="rId129" Type="http://schemas.openxmlformats.org/officeDocument/2006/relationships/hyperlink" Target="https://shs.hal.science/halshs-03059207v1" TargetMode="External"/><Relationship Id="rId130" Type="http://schemas.openxmlformats.org/officeDocument/2006/relationships/hyperlink" Target="https://shs.hal.science/halshs-03059500v1" TargetMode="External"/><Relationship Id="rId131" Type="http://schemas.openxmlformats.org/officeDocument/2006/relationships/hyperlink" Target="https://shs.hal.science/halshs-03059492v1" TargetMode="External"/><Relationship Id="rId132" Type="http://schemas.openxmlformats.org/officeDocument/2006/relationships/hyperlink" Target="https://shs.hal.science/halshs-03059495v1" TargetMode="External"/><Relationship Id="rId133" Type="http://schemas.openxmlformats.org/officeDocument/2006/relationships/hyperlink" Target="https://shs.hal.science/halshs-01843710v1" TargetMode="External"/><Relationship Id="rId134" Type="http://schemas.openxmlformats.org/officeDocument/2006/relationships/hyperlink" Target="https://dx.doi.org/10.3406/bec.2013.464310" TargetMode="External"/><Relationship Id="rId135" Type="http://schemas.openxmlformats.org/officeDocument/2006/relationships/hyperlink" Target="https://shs.hal.science/halshs-03059129v1" TargetMode="External"/><Relationship Id="rId136" Type="http://schemas.openxmlformats.org/officeDocument/2006/relationships/hyperlink" Target="https://dx.doi.org/10.4000/rhr.7894" TargetMode="External"/><Relationship Id="rId137" Type="http://schemas.openxmlformats.org/officeDocument/2006/relationships/hyperlink" Target="https://shs.hal.science/halshs-03059490v1" TargetMode="External"/><Relationship Id="rId138" Type="http://schemas.openxmlformats.org/officeDocument/2006/relationships/hyperlink" Target="https://shs.hal.science/halshs-03059486v1" TargetMode="External"/><Relationship Id="rId139" Type="http://schemas.openxmlformats.org/officeDocument/2006/relationships/hyperlink" Target="https://shs.hal.science/halshs-03059483v1" TargetMode="External"/><Relationship Id="rId140" Type="http://schemas.openxmlformats.org/officeDocument/2006/relationships/hyperlink" Target="https://shs.hal.science/halshs-03059489v1" TargetMode="External"/><Relationship Id="rId141" Type="http://schemas.openxmlformats.org/officeDocument/2006/relationships/hyperlink" Target="https://shs.hal.science/halshs-03059174v1" TargetMode="External"/><Relationship Id="rId142" Type="http://schemas.openxmlformats.org/officeDocument/2006/relationships/hyperlink" Target="https://shs.hal.science/halshs-03059481v1" TargetMode="External"/><Relationship Id="rId143" Type="http://schemas.openxmlformats.org/officeDocument/2006/relationships/hyperlink" Target="https://shs.hal.science/halshs-03059472v1" TargetMode="External"/><Relationship Id="rId144" Type="http://schemas.openxmlformats.org/officeDocument/2006/relationships/hyperlink" Target="https://dx.doi.org/10.1484/J.REA.5.101051" TargetMode="External"/><Relationship Id="rId145" Type="http://schemas.openxmlformats.org/officeDocument/2006/relationships/hyperlink" Target="https://api.istex.fr/document/8978E1C4295B9A1EE748AAA4CC4E2D50E8EFE002/fulltext/pdf?sid=hal" TargetMode="External"/><Relationship Id="rId146" Type="http://schemas.openxmlformats.org/officeDocument/2006/relationships/hyperlink" Target="https://shs.hal.science/halshs-03059477v1" TargetMode="External"/><Relationship Id="rId147" Type="http://schemas.openxmlformats.org/officeDocument/2006/relationships/hyperlink" Target="https://shs.hal.science/halshs-05077896v1" TargetMode="External"/><Relationship Id="rId148" Type="http://schemas.openxmlformats.org/officeDocument/2006/relationships/hyperlink" Target="https://hal.science/hal-04571662v1" TargetMode="External"/><Relationship Id="rId149" Type="http://schemas.openxmlformats.org/officeDocument/2006/relationships/hyperlink" Target="https://shs.hal.science/halshs-05072206v1" TargetMode="External"/><Relationship Id="rId150" Type="http://schemas.openxmlformats.org/officeDocument/2006/relationships/hyperlink" Target="https://hal.science/hal-05273222v1" TargetMode="External"/><Relationship Id="rId151" Type="http://schemas.openxmlformats.org/officeDocument/2006/relationships/hyperlink" Target="https://dx.doi.org/10.4000/154ft" TargetMode="External"/><Relationship Id="rId152" Type="http://schemas.openxmlformats.org/officeDocument/2006/relationships/hyperlink" Target="https://shs.hal.science/halshs-03691003v1" TargetMode="External"/><Relationship Id="rId153" Type="http://schemas.openxmlformats.org/officeDocument/2006/relationships/hyperlink" Target="https://shs.hal.science/halshs-05002820v1" TargetMode="External"/><Relationship Id="rId154" Type="http://schemas.openxmlformats.org/officeDocument/2006/relationships/hyperlink" Target="https://shs.hal.science/halshs-05002884v1" TargetMode="External"/><Relationship Id="rId155" Type="http://schemas.openxmlformats.org/officeDocument/2006/relationships/hyperlink" Target="https://hal.science/hal-04308592v1" TargetMode="External"/><Relationship Id="rId156" Type="http://schemas.openxmlformats.org/officeDocument/2006/relationships/hyperlink" Target="https://dx.doi.org/10.1484/M.IPM-EB.5.142098" TargetMode="External"/><Relationship Id="rId157" Type="http://schemas.openxmlformats.org/officeDocument/2006/relationships/hyperlink" Target="https://shs.hal.science/halshs-05002796v1" TargetMode="External"/><Relationship Id="rId158" Type="http://schemas.openxmlformats.org/officeDocument/2006/relationships/hyperlink" Target="https://shs.hal.science/halshs-03137430v1" TargetMode="External"/><Relationship Id="rId159" Type="http://schemas.openxmlformats.org/officeDocument/2006/relationships/hyperlink" Target="https://hal.science/hal-03736080v1" TargetMode="External"/><Relationship Id="rId160" Type="http://schemas.openxmlformats.org/officeDocument/2006/relationships/hyperlink" Target="https://hal.science/search/index/?q=*&amp;authFullName_s=Hanno Wijsman" TargetMode="External"/><Relationship Id="rId161" Type="http://schemas.openxmlformats.org/officeDocument/2006/relationships/hyperlink" Target="https://www.arc-humanities.org/9781802701371/the-pre-modern-manuscript-trade-and-its-consequences-ca-18901945/" TargetMode="External"/><Relationship Id="rId162" Type="http://schemas.openxmlformats.org/officeDocument/2006/relationships/hyperlink" Target="https://dx.doi.org/10.2307/jj.15944953.22" TargetMode="External"/><Relationship Id="rId163" Type="http://schemas.openxmlformats.org/officeDocument/2006/relationships/hyperlink" Target="https://hal.science/hal-04571663v1" TargetMode="External"/><Relationship Id="rId164" Type="http://schemas.openxmlformats.org/officeDocument/2006/relationships/hyperlink" Target="https://dx.doi.org/10.30687/978-88-6969-820-0/003" TargetMode="External"/><Relationship Id="rId165" Type="http://schemas.openxmlformats.org/officeDocument/2006/relationships/hyperlink" Target="https://shs.hal.science/halshs-03119149v1" TargetMode="External"/><Relationship Id="rId166" Type="http://schemas.openxmlformats.org/officeDocument/2006/relationships/hyperlink" Target="https://shs.hal.science/halshs-03689028v1" TargetMode="External"/><Relationship Id="rId167" Type="http://schemas.openxmlformats.org/officeDocument/2006/relationships/hyperlink" Target="https://shs.hal.science/halshs-03689032v1" TargetMode="External"/><Relationship Id="rId168" Type="http://schemas.openxmlformats.org/officeDocument/2006/relationships/hyperlink" Target="https://shs.hal.science/halshs-03087593v1" TargetMode="External"/><Relationship Id="rId169" Type="http://schemas.openxmlformats.org/officeDocument/2006/relationships/hyperlink" Target="https://shs.hal.science/halshs-03689030v1" TargetMode="External"/><Relationship Id="rId170" Type="http://schemas.openxmlformats.org/officeDocument/2006/relationships/hyperlink" Target="https://hal.science/hal-03773184v1" TargetMode="External"/><Relationship Id="rId171" Type="http://schemas.openxmlformats.org/officeDocument/2006/relationships/hyperlink" Target="https://shs.hal.science/halshs-03087589v1" TargetMode="External"/><Relationship Id="rId172" Type="http://schemas.openxmlformats.org/officeDocument/2006/relationships/hyperlink" Target="https://shs.hal.science/halshs-03429492v1" TargetMode="External"/><Relationship Id="rId173" Type="http://schemas.openxmlformats.org/officeDocument/2006/relationships/hyperlink" Target="https://shs.hal.science/halshs-03429499v1" TargetMode="External"/><Relationship Id="rId174" Type="http://schemas.openxmlformats.org/officeDocument/2006/relationships/hyperlink" Target="https://shs.hal.science/halshs-03087585v1" TargetMode="External"/><Relationship Id="rId175" Type="http://schemas.openxmlformats.org/officeDocument/2006/relationships/hyperlink" Target="https://shs.hal.science/halshs-03058875v1" TargetMode="External"/><Relationship Id="rId176" Type="http://schemas.openxmlformats.org/officeDocument/2006/relationships/hyperlink" Target="https://shs.hal.science/halshs-03058885v1" TargetMode="External"/><Relationship Id="rId177" Type="http://schemas.openxmlformats.org/officeDocument/2006/relationships/hyperlink" Target="https://shs.hal.science/halshs-03689021v1" TargetMode="External"/><Relationship Id="rId178" Type="http://schemas.openxmlformats.org/officeDocument/2006/relationships/hyperlink" Target="https://shs.hal.science/halshs-03689019v1" TargetMode="External"/><Relationship Id="rId179" Type="http://schemas.openxmlformats.org/officeDocument/2006/relationships/hyperlink" Target="https://shs.hal.science/halshs-03058872v1" TargetMode="External"/><Relationship Id="rId180" Type="http://schemas.openxmlformats.org/officeDocument/2006/relationships/hyperlink" Target="https://shs.hal.science/halshs-03058869v1" TargetMode="External"/><Relationship Id="rId181" Type="http://schemas.openxmlformats.org/officeDocument/2006/relationships/hyperlink" Target="https://shs.hal.science/halshs-03058882v1" TargetMode="External"/><Relationship Id="rId182" Type="http://schemas.openxmlformats.org/officeDocument/2006/relationships/hyperlink" Target="https://shs.hal.science/halshs-03689017v1" TargetMode="External"/><Relationship Id="rId183" Type="http://schemas.openxmlformats.org/officeDocument/2006/relationships/hyperlink" Target="https://shs.hal.science/halshs-03689022v1" TargetMode="External"/><Relationship Id="rId184" Type="http://schemas.openxmlformats.org/officeDocument/2006/relationships/hyperlink" Target="https://shs.hal.science/halshs-03689023v1" TargetMode="External"/><Relationship Id="rId185" Type="http://schemas.openxmlformats.org/officeDocument/2006/relationships/hyperlink" Target="https://shs.hal.science/halshs-03059195v1" TargetMode="External"/><Relationship Id="rId186" Type="http://schemas.openxmlformats.org/officeDocument/2006/relationships/hyperlink" Target="https://shs.hal.science/halshs-02437560v1" TargetMode="External"/><Relationship Id="rId187" Type="http://schemas.openxmlformats.org/officeDocument/2006/relationships/hyperlink" Target="https://hal.science/search/index/?q=*&amp;authFullName_s=Jeremy Thompson" TargetMode="External"/><Relationship Id="rId188" Type="http://schemas.openxmlformats.org/officeDocument/2006/relationships/hyperlink" Target="https://dx.doi.org/10.1484/M.HAMA-EB.5.114745" TargetMode="External"/><Relationship Id="rId189" Type="http://schemas.openxmlformats.org/officeDocument/2006/relationships/hyperlink" Target="https://shs.hal.science/halshs-03059205v1" TargetMode="External"/><Relationship Id="rId190" Type="http://schemas.openxmlformats.org/officeDocument/2006/relationships/hyperlink" Target="https://shs.hal.science/halshs-03059242v1" TargetMode="External"/><Relationship Id="rId191" Type="http://schemas.openxmlformats.org/officeDocument/2006/relationships/hyperlink" Target="https://shs.hal.science/halshs-02437548v1" TargetMode="External"/><Relationship Id="rId192" Type="http://schemas.openxmlformats.org/officeDocument/2006/relationships/hyperlink" Target="https://dx.doi.org/10.1484/M.HAMA-EB.5.114748" TargetMode="External"/><Relationship Id="rId193" Type="http://schemas.openxmlformats.org/officeDocument/2006/relationships/hyperlink" Target="https://shs.hal.science/halshs-02437552v1" TargetMode="External"/><Relationship Id="rId194" Type="http://schemas.openxmlformats.org/officeDocument/2006/relationships/hyperlink" Target="https://dx.doi.org/10.1484/M.IPM-EB.5.114536" TargetMode="External"/><Relationship Id="rId195" Type="http://schemas.openxmlformats.org/officeDocument/2006/relationships/hyperlink" Target="https://shs.hal.science/halshs-03059151v1" TargetMode="External"/><Relationship Id="rId196" Type="http://schemas.openxmlformats.org/officeDocument/2006/relationships/hyperlink" Target="https://shs.hal.science/halshs-03059182v1" TargetMode="External"/><Relationship Id="rId197" Type="http://schemas.openxmlformats.org/officeDocument/2006/relationships/hyperlink" Target="https://shs.hal.science/halshs-03059240v1" TargetMode="External"/><Relationship Id="rId198" Type="http://schemas.openxmlformats.org/officeDocument/2006/relationships/hyperlink" Target="https://shs.hal.science/halshs-03059192v1" TargetMode="External"/><Relationship Id="rId199" Type="http://schemas.openxmlformats.org/officeDocument/2006/relationships/hyperlink" Target="https://hal.science/search/index/?q=*&amp;authFullName_s=B&#233;n&#233;dicte Giffard" TargetMode="External"/><Relationship Id="rId200" Type="http://schemas.openxmlformats.org/officeDocument/2006/relationships/hyperlink" Target="https://shs.hal.science/halshs-03059168v1" TargetMode="External"/><Relationship Id="rId201" Type="http://schemas.openxmlformats.org/officeDocument/2006/relationships/hyperlink" Target="https://shs.hal.science/halshs-03059226v1" TargetMode="External"/><Relationship Id="rId202" Type="http://schemas.openxmlformats.org/officeDocument/2006/relationships/hyperlink" Target="https://shs.hal.science/halshs-02437550v1" TargetMode="External"/><Relationship Id="rId203" Type="http://schemas.openxmlformats.org/officeDocument/2006/relationships/hyperlink" Target="https://dx.doi.org/10.1484/M.HAG-EB.1.102181" TargetMode="External"/><Relationship Id="rId204" Type="http://schemas.openxmlformats.org/officeDocument/2006/relationships/hyperlink" Target="https://shs.hal.science/halshs-03059158v1" TargetMode="External"/><Relationship Id="rId205" Type="http://schemas.openxmlformats.org/officeDocument/2006/relationships/hyperlink" Target="https://shs.hal.science/halshs-03059136v1" TargetMode="External"/><Relationship Id="rId206" Type="http://schemas.openxmlformats.org/officeDocument/2006/relationships/hyperlink" Target="https://shs.hal.science/halshs-03059157v1" TargetMode="External"/><Relationship Id="rId207" Type="http://schemas.openxmlformats.org/officeDocument/2006/relationships/hyperlink" Target="https://shs.hal.science/halshs-03059132v1" TargetMode="External"/><Relationship Id="rId208" Type="http://schemas.openxmlformats.org/officeDocument/2006/relationships/hyperlink" Target="https://shs.hal.science/halshs-03059140v1" TargetMode="External"/><Relationship Id="rId209" Type="http://schemas.openxmlformats.org/officeDocument/2006/relationships/hyperlink" Target="https://shs.hal.science/halshs-03059154v1" TargetMode="External"/><Relationship Id="rId210" Type="http://schemas.openxmlformats.org/officeDocument/2006/relationships/hyperlink" Target="https://shs.hal.science/halshs-04215929v1" TargetMode="External"/><Relationship Id="rId211" Type="http://schemas.openxmlformats.org/officeDocument/2006/relationships/hyperlink" Target="https://shs.hal.science/halshs-04215928v1" TargetMode="External"/><Relationship Id="rId212" Type="http://schemas.openxmlformats.org/officeDocument/2006/relationships/hyperlink" Target="https://shs.hal.science/halshs-03059239v1" TargetMode="External"/><Relationship Id="rId213" Type="http://schemas.openxmlformats.org/officeDocument/2006/relationships/hyperlink" Target="https://shs.hal.science/halshs-03494634v1" TargetMode="External"/><Relationship Id="rId214" Type="http://schemas.openxmlformats.org/officeDocument/2006/relationships/hyperlink" Target="https://shs.hal.science/halshs-03058890v1" TargetMode="External"/><Relationship Id="rId215" Type="http://schemas.openxmlformats.org/officeDocument/2006/relationships/hyperlink" Target="https://shs.hal.science/halshs-03059246v1" TargetMode="External"/><Relationship Id="rId216" Type="http://schemas.openxmlformats.org/officeDocument/2006/relationships/hyperlink" Target="https://hal.science/search/index/?q=*&amp;authFullName_s=R&#233;gis Robineau" TargetMode="External"/><Relationship Id="rId217" Type="http://schemas.openxmlformats.org/officeDocument/2006/relationships/hyperlink" Target="https://shs.hal.science/halshs-03060402v1" TargetMode="External"/><Relationship Id="rId218" Type="http://schemas.openxmlformats.org/officeDocument/2006/relationships/hyperlink" Target="https://shs.hal.science/halshs-03060401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Delmulle</dc:title>
  <dc:description>CV</dc:description>
  <dc:subject/>
  <cp:keywords/>
  <cp:category/>
  <cp:lastModifiedBy/>
  <dcterms:created xsi:type="dcterms:W3CDTF">2026-05-07T05:29:13+02:00</dcterms:created>
  <dcterms:modified xsi:type="dcterms:W3CDTF">2026-05-07T05:29:13+02:00</dcterms:modified>
</cp:coreProperties>
</file>

<file path=docProps/custom.xml><?xml version="1.0" encoding="utf-8"?>
<Properties xmlns="http://schemas.openxmlformats.org/officeDocument/2006/custom-properties" xmlns:vt="http://schemas.openxmlformats.org/officeDocument/2006/docPropsVTypes"/>
</file>