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Jeremy Elprin </w:t></w:r><w:r><w:rPr><w:color w:val="641e6e"/></w:rPr><w:t xml:space="preserve">Maître de Conférences en littérature anglophone, Université de Caen Normandie / Senior Lecturer in English Literature, University of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jeremy-elprin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0009-0002-1022-9901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à l’UFR LVE (Langues vivantes étrangères), Université de Caen Normandie.</w:t></w:r></w:p><w:p><w:pPr/><w:r><w:rPr/><w:t xml:space="preserve">Membre de l’Équipe de Recherche Interdisciplinaire sur la Grande-Bretagne, l’Irlande et l’Amérique du Nord (ERIBIA – EA 2610).</w:t></w:r></w:p><w:p><w:pPr/><w:r><w:rPr/><w:t xml:space="preserve">Docteur en Langue et culture des sociétés anglophones, Université Paris Diderot-Paris 7.</w:t></w:r></w:p><w:p><w:pPr/><w:r><w:rPr><w:b w:val="1"/><w:bCs w:val="1"/></w:rPr><w:t xml:space="preserve">Cursus et diplômes</w:t></w:r></w:p><w:p><w:pPr/><w:r><w:rPr/><w:t xml:space="preserve">2015:	Doctorat à l’Université Sorbonne Paris Cité, sous la direction du Professeur Jean-Marie Fournier. Laboratoire de recherche : LARCA, UMR 8225.Titre de la thèse : « Challenging Unsettledness: Approaches to Reading the Letters of John Keats » (soutenue le 11 décembre 2015 à l’Université Paris Diderot).Mention : très honorable avec les félicitations du jury à l’unanimité.</w:t></w:r></w:p><w:p><w:pPr/><w:r><w:rPr/><w:t xml:space="preserve">2010:	M.St. in English Language and Literature, 1780-1900, University of Oxford (Angleterre). Mention très bien (‘distinction’).Titre du mémoire : « Strains of Scepticism and Convergence in Keats’s Poetic Language », sous la direction du Professeur Seamus Perry (Balliol College).</w:t></w:r></w:p><w:p><w:pPr/><w:r><w:rPr/><w:t xml:space="preserve">2007:	B.A. in English Studies, Tufts University (Medford, Mass., États-Unis). Mention très bien (‘summa cum laude’).</w:t></w:r></w:p><w:p><w:pPr/><w:r><w:rPr><w:b w:val="1"/><w:bCs w:val="1"/></w:rPr><w:t xml:space="preserve">Postes et fonctions</w:t></w:r></w:p><w:p><w:pPr/><w:r><w:rPr/><w:t xml:space="preserve">Depuis 2017:	Maître de conférences en littérature anglophone, Université de Caen Normandie.</w:t></w:r></w:p><w:p><w:pPr/><w:r><w:rPr/><w:t xml:space="preserve">2016-2017:	Enseignant contractuel (384 heures), Université de Caen Normandie.</w:t></w:r></w:p><w:p><w:pPr/><w:r><w:rPr/><w:t xml:space="preserve">2014-2016:	ATER à temps plein, Université de Caen Normandie.</w:t></w:r></w:p><w:p><w:pPr/><w:r><w:rPr/><w:t xml:space="preserve">2011-2014:	Allocataire-Moniteur, Université Paris Diderot.</w:t></w:r></w:p><w:p><w:pPr/><w:r><w:rPr/><w:t xml:space="preserve">2010-2011:	Lecteur d’anglais, Université Paris Diderot.</w:t></w:r></w:p><w:p><w:pPr/><w:r><w:rPr/><w:t xml:space="preserve">2008-2009:	Lecteur d’anglais, Université de Versailles Saint-Quentin-en-Yvelines.</w:t></w:r></w:p><w:p><w:pPr/><w:r><w:rPr><w:b w:val="1"/><w:bCs w:val="1"/></w:rPr><w:t xml:space="preserve">Publications</w:t></w:r></w:p><w:p><w:pPr/><w:r><w:rPr/><w:t xml:space="preserve">Direction d’ouvrages ou de revues:</w:t></w:r></w:p><w:p><w:pPr><w:numPr><w:ilvl w:val="0"/><w:numId w:val="2"/></w:numPr></w:pPr><w:r><w:rPr><w:i w:val="1"/><w:iCs w:val="1"/></w:rPr><w:t xml:space="preserve">Representing the Commons in Early Modern England</w:t></w:r><w:r><w:rPr/><w:t xml:space="preserve">, dirigé par J. Elprin et M. Popelard, Presses Universitaires de Caen, Caen, 2025.</w:t></w:r></w:p><w:p><w:pPr><w:numPr><w:ilvl w:val="0"/><w:numId w:val="2"/></w:numPr></w:pPr><w:r><w:rPr/><w:t xml:space="preserve">Co-direction (avec Caroline Bertonèche et Laurent Folliot), </w:t></w:r><w:r><w:rPr><w:i w:val="1"/><w:iCs w:val="1"/></w:rPr><w:t xml:space="preserve">Études Anglaises</w:t></w:r><w:r><w:rPr/><w:t xml:space="preserve"> 73/2 (avril-juin 2020).</w:t></w:r></w:p><w:p><w:pPr/><w:r><w:rPr/><w:t xml:space="preserve">Revue à comité de lecture:</w:t></w:r></w:p><w:p><w:pPr><w:numPr><w:ilvl w:val="0"/><w:numId w:val="3"/></w:numPr></w:pPr><w:r><w:rPr/><w:t xml:space="preserve">« On the Self-Enveloped Selflessness of Keats’s Last Great Ode », </w:t></w:r><w:r><w:rPr><w:i w:val="1"/><w:iCs w:val="1"/></w:rPr><w:t xml:space="preserve">Études Anglaises</w:t></w:r><w:r><w:rPr/><w:t xml:space="preserve"> 73/2 (avril-juin 2020), p. 222-234.</w:t></w:r></w:p><w:p><w:pPr><w:numPr><w:ilvl w:val="0"/><w:numId w:val="3"/></w:numPr></w:pPr><w:r><w:rPr/><w:t xml:space="preserve">« ‘The Life which was, as it were, already written’: biographizing epistolary Keats »,</w:t></w:r><w:r><w:rPr><w:i w:val="1"/><w:iCs w:val="1"/></w:rPr><w:t xml:space="preserve">Études Anglaises</w:t></w:r><w:r><w:rPr/><w:t xml:space="preserve"> 66/4 (oct.-déc. 2013), p. 426-440.</w:t></w:r></w:p><w:p><w:pPr/><w:r><w:rPr/><w:t xml:space="preserve">Articles et chapitres dans des ouvrages collectifs:</w:t></w:r></w:p><w:p><w:pPr><w:numPr><w:ilvl w:val="0"/><w:numId w:val="4"/></w:numPr></w:pPr><w:r><w:rPr/><w:t xml:space="preserve">« Polyphony, Play, and the Sharing of Space in Keats’s Correspondence », </w:t></w:r><w:r><w:rPr><w:i w:val="1"/><w:iCs w:val="1"/></w:rPr><w:t xml:space="preserve">Amitiés épistolaires en France et au Royaume-Uni. Des Lumières à l'aube de la Grande Guerre</w:t></w:r><w:r><w:rPr/><w:t xml:space="preserve">, dirigé par Alain Kerhervé et Véronique Léonard-Roques, Presses Universitaires de Rennes, 2025.</w:t></w:r></w:p><w:p><w:pPr><w:numPr><w:ilvl w:val="0"/><w:numId w:val="4"/></w:numPr></w:pPr><w:r><w:rPr/><w:t xml:space="preserve">« ‘Bear back this presumptuous Billet’: Problems of Address and Problems of Delivery in The Female Quixote », </w:t></w:r><w:r><w:rPr><w:i w:val="1"/><w:iCs w:val="1"/></w:rPr><w:t xml:space="preserve">Agrégation</w:t></w:r><w:r><w:rPr/><w:t xml:space="preserve"> </w:t></w:r><w:r><w:rPr><w:i w:val="1"/><w:iCs w:val="1"/></w:rPr><w:t xml:space="preserve">Anglais 2024. Charlotte Lennox,</w:t></w:r><w:r><w:rPr/><w:t xml:space="preserve"> The Female Quixote, dirigé par C. Bertonèche & A. Braida, Paris, Ellipses, 2023, p. 109-128.</w:t></w:r></w:p><w:p><w:pPr><w:numPr><w:ilvl w:val="0"/><w:numId w:val="4"/></w:numPr></w:pPr><w:r><w:rPr/><w:t xml:space="preserve">« A Rose Arises in The Eve of St. Agnes », </w:t></w:r><w:r><w:rPr><w:i w:val="1"/><w:iCs w:val="1"/></w:rPr><w:t xml:space="preserve">Agrégation Anglais 2022</w:t></w:r><w:r><w:rPr/><w:t xml:space="preserve">. </w:t></w:r><w:r><w:rPr><w:i w:val="1"/><w:iCs w:val="1"/></w:rPr><w:t xml:space="preserve">John Keats</w:t></w:r><w:r><w:rPr/><w:t xml:space="preserve">, Keats’s Poetry and Prose, dirigé par Caroline Bertonèche, Paris, Ellipses, 2021, p. 67-82.</w:t></w:r></w:p><w:p><w:pPr/><w:r><w:rPr/><w:t xml:space="preserve">Actes de colloques et conférences:</w:t></w:r></w:p><w:p><w:pPr><w:numPr><w:ilvl w:val="0"/><w:numId w:val="5"/></w:numPr></w:pPr><w:r><w:rPr/><w:t xml:space="preserve">(Avec Mickaël Popelard) « Introduction: Empowering the Commons », </w:t></w:r><w:r><w:rPr><w:i w:val="1"/><w:iCs w:val="1"/></w:rPr><w:t xml:space="preserve">Representing the Commons in Early Modern England</w:t></w:r><w:r><w:rPr/><w:t xml:space="preserve">, dirigé par J. Elprin et M. Popelard, Presses Universitaires de Caen, Caen, 2025, pp. 7-23.</w:t></w:r></w:p><w:p><w:pPr><w:numPr><w:ilvl w:val="0"/><w:numId w:val="5"/></w:numPr></w:pPr><w:r><w:rPr/><w:t xml:space="preserve">« Le sonnet protéiforme chez Coleridge », dans </w:t></w:r><w:r><w:rPr><w:i w:val="1"/><w:iCs w:val="1"/></w:rPr><w:t xml:space="preserve">Inconstances romantiques : textes instables et œuvres protéiformes en Grande</w:t></w:r><w:r><w:rPr/><w:t xml:space="preserve">-</w:t></w:r><w:r><w:rPr><w:i w:val="1"/><w:iCs w:val="1"/></w:rPr><w:t xml:space="preserve">Bretagne pendant le long</w:t></w:r><w:r><w:rPr/><w:t xml:space="preserve"> </w:t></w:r><w:r><w:rPr><w:i w:val="1"/><w:iCs w:val="1"/></w:rPr><w:t xml:space="preserve">XIXe siècle</w:t></w:r><w:r><w:rPr/><w:t xml:space="preserve">, dirigé par Antonella Braida, Sophie Laniel-Musitelli et Céline Sabiron, Presses Universitaires de Nancy, 2019, p. 123-142.</w:t></w:r></w:p><w:p><w:pPr><w:numPr><w:ilvl w:val="0"/><w:numId w:val="5"/></w:numPr></w:pPr><w:r><w:rPr/><w:t xml:space="preserve">« ‘I would not say it in print’: Keats (avoids) crossing Wordsworth », dans </w:t></w:r><w:r><w:rPr><w:i w:val="1"/><w:iCs w:val="1"/></w:rPr><w:t xml:space="preserve">Crossed Correspondences: Writers as Readers and Critics of their Peers</w:t></w:r><w:r><w:rPr/><w:t xml:space="preserve">, dirigé par Vanessa Guignery, Cambridge Scholars Publishing, 2016, p. 43-58.</w:t></w:r></w:p><w:p><w:pPr><w:numPr><w:ilvl w:val="0"/><w:numId w:val="5"/></w:numPr></w:pPr><w:r><w:rPr/><w:t xml:space="preserve">« The Merry Tinker and the Beautiful Beggars: Wordsworth’s Experiments in Poetic Thinking », dans </w:t></w:r><w:r><w:rPr><w:i w:val="1"/><w:iCs w:val="1"/></w:rPr><w:t xml:space="preserve">Romanticism and the Philosophical Tradition</w:t></w:r><w:r><w:rPr/><w:t xml:space="preserve">, dirigé par T. Constantinesco et S. Laniel-Musitelli, PUN-Éditions Universitaires de Lorraine, 2015, p. 127-144.</w:t></w:r></w:p><w:p><w:pPr><w:numPr><w:ilvl w:val="0"/><w:numId w:val="5"/></w:numPr></w:pPr><w:r><w:rPr/><w:t xml:space="preserve">« ‘While barred clouds bloom’: (C)overt Contrariety in Keats’s ode ‘To Autumn’ », dans </w:t></w:r><w:r><w:rPr><w:i w:val="1"/><w:iCs w:val="1"/></w:rPr><w:t xml:space="preserve">Transparence romantique</w:t></w:r><w:r><w:rPr/><w:t xml:space="preserve">, dirigé par Fabien Desset, Presses Universitaires de Limoges, 2014, p. 65-80.</w:t></w:r></w:p><w:p><w:pPr/><w:r><w:rPr/><w:t xml:space="preserve">Chapitre d’encyclopédie en ligne:</w:t></w:r></w:p><w:p><w:pPr><w:numPr><w:ilvl w:val="0"/><w:numId w:val="6"/></w:numPr></w:pPr><w:r><w:rPr/><w:t xml:space="preserve">« John Keats », </w:t></w:r><w:r><w:rPr><w:i w:val="1"/><w:iCs w:val="1"/></w:rPr><w:t xml:space="preserve">The Digital Encyclopedia of British Sociability in the Long Eighteenth Century</w:t></w:r><w:r><w:rPr/><w:t xml:space="preserve"> [online], ISSN 2803-2845, août 2022 : </w:t></w:r><w:hyperlink r:id="rId10" w:history="1"><w:r><w:rPr><w:color w:val="#410a8c"/><w:u w:val="single"/></w:rPr><w:t xml:space="preserve">https://www.digitens.org/en/notices/john-keats.html</w:t></w:r></w:hyperlink></w:p><w:p><w:pPr/><w:r><w:rPr/><w:t xml:space="preserve">Recensions:</w:t></w:r></w:p><w:p><w:pPr><w:numPr><w:ilvl w:val="0"/><w:numId w:val="7"/></w:numPr></w:pPr><w:r><w:rPr><w:i w:val="1"/><w:iCs w:val="1"/></w:rPr><w:t xml:space="preserve">The Letters of William Godwin: Volume II, 1798-1805</w:t></w:r><w:r><w:rPr/><w:t xml:space="preserve"> (éd. Pamela Clemit), </w:t></w:r><w:r><w:rPr><w:i w:val="1"/><w:iCs w:val="1"/></w:rPr><w:t xml:space="preserve">Cercles</w:t></w:r><w:r><w:rPr/><w:t xml:space="preserve">, novembre 2015 : </w:t></w:r><w:hyperlink r:id="rId11" w:history="1"><w:r><w:rPr><w:color w:val="#410a8c"/><w:u w:val="single"/></w:rPr><w:t xml:space="preserve">http://www.cercles.com/review/r75/Clemit.html</w:t></w:r></w:hyperlink></w:p><w:p><w:pPr><w:numPr><w:ilvl w:val="0"/><w:numId w:val="7"/></w:numPr></w:pPr><w:r><w:rPr><w:i w:val="1"/><w:iCs w:val="1"/></w:rPr><w:t xml:space="preserve">New Essays on John Clare : Poetry, Culture and Community</w:t></w:r><w:r><w:rPr/><w:t xml:space="preserve"> (éd. Simon Kövesi and Scott McEathron), </w:t></w:r><w:r><w:rPr><w:i w:val="1"/><w:iCs w:val="1"/></w:rPr><w:t xml:space="preserve">Études Anglaises</w:t></w:r><w:r><w:rPr/><w:t xml:space="preserve"> 2016 / 4 (vol. 69).</w:t></w:r></w:p><w:p><w:pPr/><w:r><w:rPr><w:b w:val="1"/><w:bCs w:val="1"/></w:rPr><w:t xml:space="preserve">Communications</w:t></w:r></w:p><w:p><w:pPr/><w:r><w:rPr/><w:t xml:space="preserve">Colloques internationaux et congrès:</w:t></w:r></w:p><w:p><w:pPr><w:numPr><w:ilvl w:val="0"/><w:numId w:val="8"/></w:numPr></w:pPr><w:r><w:rPr/><w:t xml:space="preserve">« ‘Ready or not, here I come’: Panic and Play in Richard Powers's </w:t></w:r><w:r><w:rPr><w:i w:val="1"/><w:iCs w:val="1"/></w:rPr><w:t xml:space="preserve">Playground</w:t></w:r><w:r><w:rPr/><w:t xml:space="preserve"> (2024) », </w:t></w:r><w:r><w:rPr><w:i w:val="1"/><w:iCs w:val="1"/></w:rPr><w:t xml:space="preserve">64ème Congrès de la SAES</w:t></w:r><w:r><w:rPr/><w:t xml:space="preserve">, Atelier LIMISA, Université de Toulouse-Jean Jaurès, 5 juin 2025.</w:t></w:r></w:p><w:p><w:pPr><w:numPr><w:ilvl w:val="0"/><w:numId w:val="8"/></w:numPr></w:pPr><w:r><w:rPr/><w:t xml:space="preserve">« ‘I have nothing but my dull self’: Joseph Severn’s Significantly Borderline Correspondence », </w:t></w:r><w:r><w:rPr><w:i w:val="1"/><w:iCs w:val="1"/></w:rPr><w:t xml:space="preserve">Romanticism Across Borders: International Conference</w:t></w:r><w:r><w:rPr/><w:t xml:space="preserve">, Institut d’Etudes avancées de Paris / Université Paris Cité, 24-25 mars 2025.</w:t></w:r></w:p><w:p><w:pPr><w:numPr><w:ilvl w:val="0"/><w:numId w:val="8"/></w:numPr></w:pPr><w:r><w:rPr/><w:t xml:space="preserve">« ‘Excuse Haste’: The Lennox-Richardson-Johnson Correspondence and the Sense of Urgency in </w:t></w:r><w:r><w:rPr><w:i w:val="1"/><w:iCs w:val="1"/></w:rPr><w:t xml:space="preserve">The Female Quixote</w:t></w:r><w:r><w:rPr/><w:t xml:space="preserve"> », </w:t></w:r><w:r><w:rPr><w:i w:val="1"/><w:iCs w:val="1"/></w:rPr><w:t xml:space="preserve">Amitiés épistolaires entre écrivains et lecteurs</w:t></w:r><w:r><w:rPr/><w:t xml:space="preserve">, Institut de recherche en Langues et Littératures Européennes, Université de Haute-Alsace, 13-14 juin 2024.</w:t></w:r></w:p><w:p><w:pPr><w:numPr><w:ilvl w:val="0"/><w:numId w:val="8"/></w:numPr></w:pPr><w:r><w:rPr/><w:t xml:space="preserve">« Keats’s France (an Ode?) », </w:t></w:r><w:r><w:rPr><w:i w:val="1"/><w:iCs w:val="1"/></w:rPr><w:t xml:space="preserve">British Romanticism and Europe</w:t></w:r><w:r><w:rPr/><w:t xml:space="preserve">, Monte Verità, Ascona, Suisse, 23-26 juin 2022.</w:t></w:r></w:p><w:p><w:pPr><w:numPr><w:ilvl w:val="0"/><w:numId w:val="8"/></w:numPr></w:pPr><w:r><w:rPr/><w:t xml:space="preserve">« The Gratuitous Detail and the ‘Recommencement of Suspended Life’ in De Quincey's Murder Aesthetics », </w:t></w:r><w:r><w:rPr><w:i w:val="1"/><w:iCs w:val="1"/></w:rPr><w:t xml:space="preserve">60ème Congrès de la SAES</w:t></w:r><w:r><w:rPr/><w:t xml:space="preserve">, Atelier SERA, Université de Tours (online), 4 juin 2021.</w:t></w:r></w:p><w:p><w:pPr><w:numPr><w:ilvl w:val="0"/><w:numId w:val="8"/></w:numPr></w:pPr><w:r><w:rPr/><w:t xml:space="preserve">« Romantic Soul-Making, Revisited: The Refraction of Keats’s Letters in Ian McEwan’s Enduring Love », </w:t></w:r><w:r><w:rPr><w:i w:val="1"/><w:iCs w:val="1"/></w:rPr><w:t xml:space="preserve">Persisting Souls in Literature, Art, History, Politics, and Philosophy</w:t></w:r><w:r><w:rPr/><w:t xml:space="preserve">, Institut Catholique de Paris, 11 avril 2019.</w:t></w:r></w:p><w:p><w:pPr><w:numPr><w:ilvl w:val="0"/><w:numId w:val="8"/></w:numPr></w:pPr><w:r><w:rPr/><w:t xml:space="preserve">« ‘I read thee rash, and heedlesse of thy selfe’: Rereading the Legendary Keats-Shelley Exchange », </w:t></w:r><w:r><w:rPr><w:i w:val="1"/><w:iCs w:val="1"/></w:rPr><w:t xml:space="preserve">Keats and Mythology (1819-2019)</w:t></w:r><w:r><w:rPr/><w:t xml:space="preserve">, British School at Rome / Keats-Shelley House (Rome, Italie), 22 février 2019.</w:t></w:r></w:p><w:p><w:pPr><w:numPr><w:ilvl w:val="0"/><w:numId w:val="8"/></w:numPr></w:pPr><w:r><w:rPr/><w:t xml:space="preserve">« ‘[N]o time for thought’: Lapses and Relapses in Jane Austen’s </w:t></w:r><w:r><w:rPr><w:i w:val="1"/><w:iCs w:val="1"/></w:rPr><w:t xml:space="preserve">Northanger Abbey</w:t></w:r><w:r><w:rPr/><w:t xml:space="preserve"> », </w:t></w:r><w:r><w:rPr><w:i w:val="1"/><w:iCs w:val="1"/></w:rPr><w:t xml:space="preserve">58ème Congrès de la SAES</w:t></w:r><w:r><w:rPr/><w:t xml:space="preserve">, Atelier SERA, Université Paris Nanterre, 9 juin 2018.</w:t></w:r></w:p><w:p><w:pPr><w:numPr><w:ilvl w:val="0"/><w:numId w:val="8"/></w:numPr></w:pPr><w:r><w:rPr/><w:t xml:space="preserve">« Sonnet in nubibus ; or, on the uses and reuses of ‘the Poet in the Clouds’ », </w:t></w:r><w:r><w:rPr><w:i w:val="1"/><w:iCs w:val="1"/></w:rPr><w:t xml:space="preserve">Sibylline Leaves: Chaos and Compilation in the Romantic Period (A Bicentennial Conference)</w:t></w:r><w:r><w:rPr/><w:t xml:space="preserve">, Birkbeck, Univesity of London, 20 juillet 2017.</w:t></w:r></w:p><w:p><w:pPr><w:numPr><w:ilvl w:val="0"/><w:numId w:val="8"/></w:numPr></w:pPr><w:r><w:rPr/><w:t xml:space="preserve">« Reading the ‘Countenance’ and the Contents of Keats’s Letters », </w:t></w:r><w:r><w:rPr><w:i w:val="1"/><w:iCs w:val="1"/></w:rPr><w:t xml:space="preserve">North American Society for the Study of Romanticism Conference 2016 (« Romanticism and Its Discontents »)</w:t></w:r><w:r><w:rPr/><w:t xml:space="preserve">, UC Berkeley, 11 août 2016.</w:t></w:r></w:p><w:p><w:pPr><w:numPr><w:ilvl w:val="0"/><w:numId w:val="8"/></w:numPr></w:pPr><w:r><w:rPr/><w:t xml:space="preserve">« ‘I would not say it in print’: Sites of contestation in the letters of John Keats », </w:t></w:r><w:r><w:rPr><w:i w:val="1"/><w:iCs w:val="1"/></w:rPr><w:t xml:space="preserve">Crossed Correspondences</w:t></w:r><w:r><w:rPr/><w:t xml:space="preserve">, ENS de Lyon, 16 octobre 2014.</w:t></w:r></w:p><w:p><w:pPr><w:numPr><w:ilvl w:val="0"/><w:numId w:val="8"/></w:numPr></w:pPr><w:r><w:rPr/><w:t xml:space="preserve">« Keats’s Dashing Style: On Mediating the Movements of Epistolary Thought », </w:t></w:r><w:r><w:rPr><w:i w:val="1"/><w:iCs w:val="1"/></w:rPr><w:t xml:space="preserve">North American Society for the Study of Romanticism Conference 2013 (« Romantic Movements »)</w:t></w:r><w:r><w:rPr/><w:t xml:space="preserve">, Boston University (Mass.), 9 août 2013.</w:t></w:r></w:p><w:p><w:pPr><w:numPr><w:ilvl w:val="0"/><w:numId w:val="8"/></w:numPr></w:pPr><w:r><w:rPr/><w:t xml:space="preserve">« ‘P.S. has many significations’: Keats’s Non-Prescriptive Postscripts », </w:t></w:r><w:r><w:rPr><w:i w:val="1"/><w:iCs w:val="1"/></w:rPr><w:t xml:space="preserve">53ème Congrès de la SAES</w:t></w:r><w:r><w:rPr/><w:t xml:space="preserve">, Atelier SERA, Université de Bourgogne, 18 mai 2013.</w:t></w:r></w:p><w:p><w:pPr><w:numPr><w:ilvl w:val="0"/><w:numId w:val="8"/></w:numPr></w:pPr><w:r><w:rPr/><w:t xml:space="preserve">« Wordsworth's Ambivalent Poetic Sympathies », </w:t></w:r><w:r><w:rPr><w:i w:val="1"/><w:iCs w:val="1"/></w:rPr><w:t xml:space="preserve">Romanticism and Philosophy (International conference)</w:t></w:r><w:r><w:rPr/><w:t xml:space="preserve">, Université Lille 3, 28 septembre 2012.</w:t></w:r></w:p><w:p><w:pPr><w:numPr><w:ilvl w:val="0"/><w:numId w:val="8"/></w:numPr></w:pPr><w:r><w:rPr/><w:t xml:space="preserve">« ‘While barred clouds bloom’: (C)overt Contrariety in ‘To Autumn’», </w:t></w:r><w:r><w:rPr><w:i w:val="1"/><w:iCs w:val="1"/></w:rPr><w:t xml:space="preserve">52ème Congrès de la SAES</w:t></w:r><w:r><w:rPr/><w:t xml:space="preserve">, Atelier SERA, Université de Limoges, 11 mai 2012.</w:t></w:r></w:p><w:p><w:pPr/><w:r><w:rPr/><w:t xml:space="preserve">Journées d’études / séminaires:</w:t></w:r></w:p><w:p><w:pPr><w:numPr><w:ilvl w:val="0"/><w:numId w:val="9"/></w:numPr></w:pPr><w:r><w:rPr/><w:t xml:space="preserve">« On Not Giving Up the Ghost; or, the Ambivalent Uses of Keats’s Letters in Contemporary Fiction », </w:t></w:r><w:r><w:rPr><w:i w:val="1"/><w:iCs w:val="1"/></w:rPr><w:t xml:space="preserve">Romantic Offshoots: Reassessing the Legacy of British Romanticism</w:t></w:r><w:r><w:rPr/><w:t xml:space="preserve">, Université de Rouen Normandie, 4 octobre 2024.</w:t></w:r></w:p><w:p><w:pPr><w:numPr><w:ilvl w:val="0"/><w:numId w:val="9"/></w:numPr></w:pPr><w:r><w:rPr/><w:t xml:space="preserve">« Thirteen Ways of Looking into ‘On First Looking into Chapman’s Homer’ » </w:t></w:r><w:r><w:rPr><w:i w:val="1"/><w:iCs w:val="1"/></w:rPr><w:t xml:space="preserve">LOOP seminar</w:t></w:r><w:r><w:rPr/><w:t xml:space="preserve"> (‘One Speaker One Poem’, sur le programme d’agrégation) (online), 7 janvier 2023.</w:t></w:r></w:p><w:p><w:pPr><w:numPr><w:ilvl w:val="0"/><w:numId w:val="9"/></w:numPr></w:pPr><w:r><w:rPr/><w:t xml:space="preserve">« Keats's Letters (Go Viral?) During Lockdown », </w:t></w:r><w:r><w:rPr><w:i w:val="1"/><w:iCs w:val="1"/></w:rPr><w:t xml:space="preserve">Keats's Bicentenary – 1821-2021: A Virtual Celebration</w:t></w:r><w:r><w:rPr/><w:t xml:space="preserve"> (online), 6 mars 2021.</w:t></w:r></w:p><w:p><w:pPr><w:numPr><w:ilvl w:val="0"/><w:numId w:val="9"/></w:numPr></w:pPr><w:r><w:rPr/><w:t xml:space="preserve">« Keats's Autograph Letters, in Other Hands », </w:t></w:r><w:r><w:rPr><w:i w:val="1"/><w:iCs w:val="1"/></w:rPr><w:t xml:space="preserve">Séminaire ERIBIA</w:t></w:r><w:r><w:rPr/><w:t xml:space="preserve"> (‘Empreintes et territoires’), MRSH, Université de Caen Normandie, 8 octobre 2020.</w:t></w:r></w:p><w:p><w:pPr><w:numPr><w:ilvl w:val="0"/><w:numId w:val="9"/></w:numPr></w:pPr><w:r><w:rPr/><w:t xml:space="preserve">« On the Self-Enveloped Selflessness of Keats’s Last Great Ode », </w:t></w:r><w:r><w:rPr><w:i w:val="1"/><w:iCs w:val="1"/></w:rPr><w:t xml:space="preserve">Keats’s Odes at 200: A One-Day Bicentenary Conference</w:t></w:r><w:r><w:rPr/><w:t xml:space="preserve">, Université de Caen Normandie, 1 février 2019.</w:t></w:r></w:p><w:p><w:pPr><w:numPr><w:ilvl w:val="0"/><w:numId w:val="9"/></w:numPr></w:pPr><w:r><w:rPr/><w:t xml:space="preserve">« ‘Qui me néglige me désole’: The Neglected Countenance of Keats’s Letters », </w:t></w:r><w:r><w:rPr><w:i w:val="1"/><w:iCs w:val="1"/></w:rPr><w:t xml:space="preserve">London-Paris Romanticism Seminar</w:t></w:r><w:r><w:rPr/><w:t xml:space="preserve"> (special session: ‘The Poetics of the Romantic Letter’), University of London, 9 décembre 2016.</w:t></w:r></w:p><w:p><w:pPr><w:numPr><w:ilvl w:val="0"/><w:numId w:val="9"/></w:numPr></w:pPr><w:r><w:rPr/><w:t xml:space="preserve">« Romantic Commons », Université Paris Diderot, 5 mars 2014. Intervention lors de sa séance inaugurative : présentation des objectifs du séminaire et du programme des séances.</w:t></w:r></w:p><w:p><w:pPr><w:numPr><w:ilvl w:val="0"/><w:numId w:val="9"/></w:numPr></w:pPr><w:r><w:rPr/><w:t xml:space="preserve">Séminaire des doctorants organisé par le Professeur Jean-Marie Fournier : « La ‘nouvelle vie’ de Keats : de Richard Monckton Milnes (1848) à Nicholas Roe (2012) », Université Paris Diderot, 6 avril 2013.</w:t></w:r></w:p><w:p><w:pPr/><w:r><w:rPr><w:b w:val="1"/><w:bCs w:val="1"/></w:rPr><w:t xml:space="preserve">Participation à la vie de la recherche</w:t></w:r></w:p><w:p><w:pPr><w:numPr><w:ilvl w:val="0"/><w:numId w:val="10"/></w:numPr></w:pPr><w:r><w:rPr/><w:t xml:space="preserve">Membre de la Société des Anglicistes de l’Enseignement Supérieur (SAES) et de la North American Society for the Study of Romanticism (NASSR).</w:t></w:r></w:p><w:p><w:pPr><w:numPr><w:ilvl w:val="0"/><w:numId w:val="10"/></w:numPr></w:pPr><w:r><w:rPr/><w:t xml:space="preserve">Membre du bureau de la Société d’Études du Romantisme Anglais (SERA).</w:t></w:r></w:p><w:p><w:pPr><w:numPr><w:ilvl w:val="0"/><w:numId w:val="10"/></w:numPr></w:pPr><w:r><w:rPr/><w:t xml:space="preserve">Membre du Conseil National des Universités (CNU, section 11) (de 2019 à 2022).</w:t></w:r></w:p><w:p><w:pPr><w:numPr><w:ilvl w:val="0"/><w:numId w:val="10"/></w:numPr></w:pPr><w:r><w:rPr/><w:t xml:space="preserve">Membre du jury pour le prix SERA de master (2017) et de thèse (2021).</w:t></w:r></w:p><w:p><w:pPr><w:numPr><w:ilvl w:val="0"/><w:numId w:val="10"/></w:numPr></w:pPr><w:r><w:rPr><w:i w:val="1"/><w:iCs w:val="1"/></w:rPr><w:t xml:space="preserve">Peer-reviewer</w:t></w:r><w:r><w:rPr/><w:t xml:space="preserve"> pour plusieurs revues internationales.</w:t></w:r></w:p><w:p><w:pPr><w:numPr><w:ilvl w:val="0"/><w:numId w:val="10"/></w:numPr></w:pPr><w:r><w:rPr/><w:t xml:space="preserve">Co-organisateur (avec Caroline Bertonèche) de la journée d’études « Keats’s Odes at 200: A One-Day Bicentenary Conference », MRSH, Université de Caen Normandie, 1 février 2019.</w:t></w:r></w:p><w:p><w:pPr><w:numPr><w:ilvl w:val="0"/><w:numId w:val="10"/></w:numPr></w:pPr><w:r><w:rPr/><w:t xml:space="preserve">Co-organisateur (avec Mickaël Popelard) du colloque international « Penser et représenter le(s) « commun(s) » dans la littérature, la philosophie et la société britannique (XVIe-XIXe) », MRSH, Université de Caen Normandie, 27-28 mai 2021.</w:t></w:r></w:p><w:p><w:pPr><w:numPr><w:ilvl w:val="0"/><w:numId w:val="10"/></w:numPr></w:pPr><w:r><w:rPr/><w:t xml:space="preserve">Co-organisateur (avec Oriane Monthéard) de la journée d'études &amp;quot;Romantic Offshoots: Reassessing the Legacy of British Romanticism&amp;quot;, Université de Rouen Normandie, 4 octobre 2024.</w:t></w:r></w:p><w:p><w:pPr><w:numPr><w:ilvl w:val="0"/><w:numId w:val="10"/></w:numPr></w:pPr><w:r><w:rPr/><w:t xml:space="preserve">Membre du comité de pilotage de la première édition du Festival du Livre Anglophone en Normandie (avec Douglas Stuart et Jan Carson), 16-17 mai 2025, Caen / Château de Crèvecoeur.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Introduction: Empowering the Commons</w:t></w:r></w:hyperlink></w:p><w:p><w:pPr/><w:hyperlink r:id="rId13" w:history="1"><w:r><w:rPr><w:color w:val="#410a8c"/><w:u w:val="single"/></w:rPr><w:t xml:space="preserve">Jeremy Elprin</w:t></w:r></w:hyperlink><w:r><w:rPr/><w:t xml:space="preserve">,</w:t></w:r><w:hyperlink r:id="rId14" w:history="1"><w:r><w:rPr><w:color w:val="#410a8c"/><w:u w:val="single"/></w:rPr><w:t xml:space="preserve">Mickaël Popelard</w:t></w:r></w:hyperlink></w:p><w:p><w:pPr/><w:r><w:rPr/><w:t xml:space="preserve">Jeremy Elprin; Mickaël Popelard. </w:t></w:r><w:r><w:rPr><w:i w:val="1"/><w:iCs w:val="1"/></w:rPr><w:t xml:space="preserve">Representing the Commons in Early Modern England</w:t></w:r><w:r><w:rPr/><w:t xml:space="preserve">, Presses universitaires de Caen, pp.7-23, 2025, (Symposia), 978-2-38185-260-7. </w:t></w:r><w:hyperlink r:id="rId15" w:history="1"><w:r><w:rPr><w:color w:val="#410a8c"/><w:u w:val="single"/></w:rPr><w:t xml:space="preserve">⟨10.4000/13oml⟩</w:t></w:r></w:hyperlink></w:p><w:p><w:pPr/><w:r><w:rPr/><w:t xml:space="preserve">Chapitre d'ouvrage</w:t></w:r></w:p><w:p><w:pPr/><w:hyperlink r:id="rId12" w:history="1"><w:r><w:rPr><w:color w:val="#410a8c"/><w:u w:val="single"/></w:rPr><w:t xml:space="preserve">hal-05107445v1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Polyphony, Play, and the Sharing of Space in Keats’s Correspondence</w:t></w:r></w:hyperlink></w:p><w:p><w:pPr/><w:hyperlink r:id="rId13" w:history="1"><w:r><w:rPr><w:color w:val="#410a8c"/><w:u w:val="single"/></w:rPr><w:t xml:space="preserve">Jeremy Elprin</w:t></w:r></w:hyperlink></w:p><w:p><w:pPr/><w:r><w:rPr/><w:t xml:space="preserve">Alain Kerhervé; Véronique Léonard-Roques. </w:t></w:r><w:r><w:rPr><w:i w:val="1"/><w:iCs w:val="1"/></w:rPr><w:t xml:space="preserve">Amitiés épistolaires en France et au Royaume-Uni. Des Lumières à l'aube de la Grande Guerre</w:t></w:r><w:r><w:rPr/><w:t xml:space="preserve">, Presses Universitaires de Rennes, pp.201-230, 2025, (Interférences), 978-2-7535-9824-9</w:t></w:r></w:p><w:p><w:pPr/><w:r><w:rPr/><w:t xml:space="preserve">Chapitre d'ouvrage</w:t></w:r></w:p><w:p><w:pPr/><w:hyperlink r:id="rId16" w:history="1"><w:r><w:rPr><w:color w:val="#410a8c"/><w:u w:val="single"/></w:rPr><w:t xml:space="preserve">hal-04677413v1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Bear back this presumptuous Billet'': Problems of Address and Problems of Delivery in The Female Quixote</w:t></w:r></w:hyperlink></w:p><w:p><w:pPr/><w:hyperlink r:id="rId13" w:history="1"><w:r><w:rPr><w:color w:val="#410a8c"/><w:u w:val="single"/></w:rPr><w:t xml:space="preserve">Jeremy Elprin</w:t></w:r></w:hyperlink></w:p><w:p><w:pPr/><w:r><w:rPr/><w:t xml:space="preserve">Caroline Bertonèche; Antonella Braida. </w:t></w:r><w:r><w:rPr><w:i w:val="1"/><w:iCs w:val="1"/></w:rPr><w:t xml:space="preserve">Charlotte Lennox. The Female Quixote</w:t></w:r><w:r><w:rPr/><w:t xml:space="preserve">, Ellipses, pp.109-128, 2023, (Agrégation. Anglais), 9782340079526</w:t></w:r></w:p><w:p><w:pPr/><w:r><w:rPr/><w:t xml:space="preserve">Chapitre d'ouvrage</w:t></w:r></w:p><w:p><w:pPr/><w:hyperlink r:id="rId17" w:history="1"><w:r><w:rPr><w:color w:val="#410a8c"/><w:u w:val="single"/></w:rPr><w:t xml:space="preserve">hal-04675545v1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Rose Arises in The Eve of St. Agnes</w:t></w:r></w:hyperlink></w:p><w:p><w:pPr/><w:hyperlink r:id="rId13" w:history="1"><w:r><w:rPr><w:color w:val="#410a8c"/><w:u w:val="single"/></w:rPr><w:t xml:space="preserve">Jeremy Elprin</w:t></w:r></w:hyperlink></w:p><w:p><w:pPr/><w:r><w:rPr/><w:t xml:space="preserve">Caroline Bertonèche. </w:t></w:r><w:r><w:rPr><w:i w:val="1"/><w:iCs w:val="1"/></w:rPr><w:t xml:space="preserve">John Keats. Keats's poetry and prose</w:t></w:r><w:r><w:rPr/><w:t xml:space="preserve">, Ellipses, pp.67-82, 2021, (Agrégation anglais), 978-2-3400-5478-3</w:t></w:r></w:p><w:p><w:pPr/><w:r><w:rPr/><w:t xml:space="preserve">Chapitre d'ouvrage</w:t></w:r></w:p><w:p><w:pPr/><w:hyperlink r:id="rId18" w:history="1"><w:r><w:rPr><w:color w:val="#410a8c"/><w:u w:val="single"/></w:rPr><w:t xml:space="preserve">hal-04675532v1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sonnet protéiforme chez Coleridge</w:t></w:r></w:hyperlink></w:p><w:p><w:pPr/><w:hyperlink r:id="rId13" w:history="1"><w:r><w:rPr><w:color w:val="#410a8c"/><w:u w:val="single"/></w:rPr><w:t xml:space="preserve">Jeremy Elprin</w:t></w:r></w:hyperlink></w:p><w:p><w:pPr/><w:r><w:rPr/><w:t xml:space="preserve">Sophie Laniel-Musitelli; Antonella Braida-Laplace; Céline Sabiron. </w:t></w:r><w:r><w:rPr><w:i w:val="1"/><w:iCs w:val="1"/></w:rPr><w:t xml:space="preserve">Inconstances romantiques. Visions et révisions dans la littérature britannique du long XIXe siècle</w:t></w:r><w:r><w:rPr/><w:t xml:space="preserve">, Presses universitaires de Nancy, pp.123-142, 2019, (Regards croisés sur le monde anglophone), 978-2-8143-0548-9</w:t></w:r></w:p><w:p><w:pPr/><w:r><w:rPr/><w:t xml:space="preserve">Chapitre d'ouvrage</w:t></w:r></w:p><w:p><w:pPr/><w:hyperlink r:id="rId19" w:history="1"><w:r><w:rPr><w:color w:val="#410a8c"/><w:u w:val="single"/></w:rPr><w:t xml:space="preserve">hal-02389495v1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 would not say it in print&amp;quot;: Keats (avoids) crossing Wordsworth</w:t></w:r></w:hyperlink></w:p><w:p><w:pPr/><w:hyperlink r:id="rId13" w:history="1"><w:r><w:rPr><w:color w:val="#410a8c"/><w:u w:val="single"/></w:rPr><w:t xml:space="preserve">Jeremy Elprin</w:t></w:r></w:hyperlink></w:p><w:p><w:pPr/><w:r><w:rPr/><w:t xml:space="preserve">Vanessa Guignery. </w:t></w:r><w:r><w:rPr><w:i w:val="1"/><w:iCs w:val="1"/></w:rPr><w:t xml:space="preserve">Crossed Correspondences: Writers as Readers and Critics of their Peers</w:t></w:r><w:r><w:rPr/><w:t xml:space="preserve">, Cambridge Scholars Publishing, pp.43-58, 2016, 978-1-443-88699-4</w:t></w:r></w:p><w:p><w:pPr/><w:r><w:rPr/><w:t xml:space="preserve">Chapitre d'ouvrage</w:t></w:r></w:p><w:p><w:pPr/><w:hyperlink r:id="rId20" w:history="1"><w:r><w:rPr><w:color w:val="#410a8c"/><w:u w:val="single"/></w:rPr><w:t xml:space="preserve">hal-02389450v1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Merry Tinker and the Beautiful Beggars: Wordsworth’s Experiments in Poetic Thinking</w:t></w:r></w:hyperlink></w:p><w:p><w:pPr/><w:hyperlink r:id="rId13" w:history="1"><w:r><w:rPr><w:color w:val="#410a8c"/><w:u w:val="single"/></w:rPr><w:t xml:space="preserve">Jeremy Elprin</w:t></w:r></w:hyperlink></w:p><w:p><w:pPr/><w:r><w:rPr/><w:t xml:space="preserve">Thomas Constantinesco; Sophie Laniel-Musitelli. </w:t></w:r><w:r><w:rPr><w:i w:val="1"/><w:iCs w:val="1"/></w:rPr><w:t xml:space="preserve">Romanticism and the Philosophical Tradition</w:t></w:r><w:r><w:rPr/><w:t xml:space="preserve">, Presses Universitaires de Nancy, pp.127-144, 2015, 978-2-8143-0231-0</w:t></w:r></w:p><w:p><w:pPr/><w:r><w:rPr/><w:t xml:space="preserve">Chapitre d'ouvrage</w:t></w:r></w:p><w:p><w:pPr/><w:hyperlink r:id="rId21" w:history="1"><w:r><w:rPr><w:color w:val="#410a8c"/><w:u w:val="single"/></w:rPr><w:t xml:space="preserve">hal-02397905v1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While barred clouds bloom': (C)overt Contrariety in Keats’s ode 'To Autumn</w:t></w:r></w:hyperlink></w:p><w:p><w:pPr/><w:hyperlink r:id="rId13" w:history="1"><w:r><w:rPr><w:color w:val="#410a8c"/><w:u w:val="single"/></w:rPr><w:t xml:space="preserve">Jeremy Elprin</w:t></w:r></w:hyperlink></w:p><w:p><w:pPr/><w:r><w:rPr/><w:t xml:space="preserve">Fabien Desset. </w:t></w:r><w:r><w:rPr><w:i w:val="1"/><w:iCs w:val="1"/></w:rPr><w:t xml:space="preserve">Transparence romantique</w:t></w:r><w:r><w:rPr/><w:t xml:space="preserve">, Presses Universitaires de Limoges, pp. 65-80, 2014, Espaces humains, 9782842876128</w:t></w:r></w:p><w:p><w:pPr/><w:r><w:rPr/><w:t xml:space="preserve">Chapitre d'ouvrage</w:t></w:r></w:p><w:p><w:pPr/><w:hyperlink r:id="rId22" w:history="1"><w:r><w:rPr><w:color w:val="#410a8c"/><w:u w:val="single"/></w:rPr><w:t xml:space="preserve">hal-02389574v1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Representing the Commons in Early Modern England</w:t></w:r></w:hyperlink></w:p><w:p><w:pPr/><w:hyperlink r:id="rId13" w:history="1"><w:r><w:rPr><w:color w:val="#410a8c"/><w:u w:val="single"/></w:rPr><w:t xml:space="preserve">Jeremy Elprin</w:t></w:r></w:hyperlink><w:r><w:rPr/><w:t xml:space="preserve">,</w:t></w:r><w:hyperlink r:id="rId14" w:history="1"><w:r><w:rPr><w:color w:val="#410a8c"/><w:u w:val="single"/></w:rPr><w:t xml:space="preserve">Mickaël Popelard</w:t></w:r></w:hyperlink></w:p><w:p><w:pPr/><w:r><w:rPr/><w:t xml:space="preserve">Presses Universitaires de Caen, 151 p., 2025, (Symposia), 978-2-38185-260-7. </w:t></w:r><w:hyperlink r:id="rId24" w:history="1"><w:r><w:rPr><w:color w:val="#410a8c"/><w:u w:val="single"/></w:rPr><w:t xml:space="preserve">⟨10.4000/13on7⟩</w:t></w:r></w:hyperlink></w:p><w:p><w:pPr/><w:r><w:rPr/><w:t xml:space="preserve">Ouvrages</w:t></w:r></w:p><w:p><w:pPr/><w:hyperlink r:id="rId23" w:history="1"><w:r><w:rPr><w:color w:val="#410a8c"/><w:u w:val="single"/></w:rPr><w:t xml:space="preserve">hal-05072789v1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Lives of the Poets: Poetry and Biography.</w:t></w:r></w:hyperlink></w:p><w:p><w:pPr/><w:hyperlink r:id="rId26" w:history="1"><w:r><w:rPr><w:color w:val="#410a8c"/><w:u w:val="single"/></w:rPr><w:t xml:space="preserve">Joanny Moulin</w:t></w:r></w:hyperlink><w:r><w:rPr/><w:t xml:space="preserve">,</w:t></w:r><w:hyperlink r:id="rId27" w:history="1"><w:r><w:rPr><w:color w:val="#410a8c"/><w:u w:val="single"/></w:rPr><w:t xml:space="preserve">Elprin Jeremy</w:t></w:r></w:hyperlink><w:r><w:rPr/><w:t xml:space="preserve">,</w:t></w:r><w:hyperlink r:id="rId28" w:history="1"><w:r><w:rPr><w:color w:val="#410a8c"/><w:u w:val="single"/></w:rPr><w:t xml:space="preserve">Folliot Laurent</w:t></w:r></w:hyperlink><w:r><w:rPr/><w:t xml:space="preserve">,</w:t></w:r><w:hyperlink r:id="rId29" w:history="1"><w:r><w:rPr><w:color w:val="#410a8c"/><w:u w:val="single"/></w:rPr><w:t xml:space="preserve">Roberts Neil</w:t></w:r></w:hyperlink><w:r><w:rPr/><w:t xml:space="preserve">,</w:t></w:r><w:hyperlink r:id="rId30" w:history="1"><w:r><w:rPr><w:color w:val="#410a8c"/><w:u w:val="single"/></w:rPr><w:t xml:space="preserve">Bonafous-Murat Carle</w:t></w:r></w:hyperlink><w:r><w:rPr/><w:t xml:space="preserve">et al.</w:t></w:r></w:p><w:p><w:pPr/><w:r><w:rPr/><w:t xml:space="preserve">Joanny Moulin. </w:t></w:r><w:hyperlink r:id="rId31" w:history="1"><w:r><w:rPr><w:color w:val="#410a8c"/><w:u w:val="single"/></w:rPr><w:t xml:space="preserve">Klincksieck</w:t></w:r></w:hyperlink><w:r><w:rPr/><w:t xml:space="preserve">, 66 (4), pp.413-539, 2013, Études anglaises, revue du monde anglophone, Pascal Aquien, ISSN : 0014-195X</w:t></w:r></w:p><w:p><w:pPr/><w:r><w:rPr/><w:t xml:space="preserve">Ouvrages</w:t></w:r></w:p><w:p><w:pPr/><w:hyperlink r:id="rId25" w:history="1"><w:r><w:rPr><w:color w:val="#410a8c"/><w:u w:val="single"/></w:rPr><w:t xml:space="preserve">hal-01141877v1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John Keats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DIGIT.EN.S: The Digital Encyclopedia of British Sociability in the Long Eighteenth Century [online]</w:t></w:r><w:r><w:rPr/><w:t xml:space="preserve">, 2022, [6 p.]</w:t></w:r></w:p><w:p><w:pPr/><w:r><w:rPr/><w:t xml:space="preserve">Notice d’encyclopédie ou de dictionnaire</w:t></w:r></w:p><w:p><w:pPr/><w:hyperlink r:id="rId32" w:history="1"><w:r><w:rPr><w:color w:val="#410a8c"/><w:u w:val="single"/></w:rPr><w:t xml:space="preserve">hal-04675448v1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Keats's Odes at 200 (1819-2019)</w:t></w:r></w:hyperlink></w:p><w:p><w:pPr/><w:hyperlink r:id="rId34" w:history="1"><w:r><w:rPr><w:color w:val="#410a8c"/><w:u w:val="single"/></w:rPr><w:t xml:space="preserve">Caroline Bertonèche</w:t></w:r></w:hyperlink><w:r><w:rPr/><w:t xml:space="preserve">,</w:t></w:r><w:hyperlink r:id="rId27" w:history="1"><w:r><w:rPr><w:color w:val="#410a8c"/><w:u w:val="single"/></w:rPr><w:t xml:space="preserve">Elprin Jeremy</w:t></w:r></w:hyperlink></w:p><w:p><w:pPr/><w:r><w:rPr><w:i w:val="1"/><w:iCs w:val="1"/></w:rPr><w:t xml:space="preserve">Etudes Anglaises</w:t></w:r><w:r><w:rPr/><w:t xml:space="preserve">, 73 (2), 2020</w:t></w:r></w:p><w:p><w:pPr/><w:r><w:rPr/><w:t xml:space="preserve">N°spécial de revue/special issue</w:t></w:r></w:p><w:p><w:pPr/><w:hyperlink r:id="rId33" w:history="1"><w:r><w:rPr><w:color w:val="#410a8c"/><w:u w:val="single"/></w:rPr><w:t xml:space="preserve">hal-02017787v1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Keats's Odes, 200 Years On</w:t></w:r></w:hyperlink></w:p><w:p><w:pPr/><w:hyperlink r:id="rId34" w:history="1"><w:r><w:rPr><w:color w:val="#410a8c"/><w:u w:val="single"/></w:rPr><w:t xml:space="preserve">Caroline Bertonèche</w:t></w:r></w:hyperlink><w:r><w:rPr/><w:t xml:space="preserve">,</w:t></w:r><w:hyperlink r:id="rId13" w:history="1"><w:r><w:rPr><w:color w:val="#410a8c"/><w:u w:val="single"/></w:rPr><w:t xml:space="preserve">Jeremy Elprin</w:t></w:r></w:hyperlink><w:r><w:rPr/><w:t xml:space="preserve">,</w:t></w:r><w:hyperlink r:id="rId36" w:history="1"><w:r><w:rPr><w:color w:val="#410a8c"/><w:u w:val="single"/></w:rPr><w:t xml:space="preserve">Laurent Folliot</w:t></w:r></w:hyperlink></w:p><w:p><w:pPr/><w:r><w:rPr><w:i w:val="1"/><w:iCs w:val="1"/></w:rPr><w:t xml:space="preserve">Etudes Anglaises</w:t></w:r><w:r><w:rPr/><w:t xml:space="preserve">, 73 (2), 2020, Keats's Odes, 200 Years On</w:t></w:r></w:p><w:p><w:pPr/><w:r><w:rPr/><w:t xml:space="preserve">N°spécial de revue/special issue</w:t></w:r></w:p><w:p><w:pPr/><w:hyperlink r:id="rId35" w:history="1"><w:r><w:rPr><w:color w:val="#410a8c"/><w:u w:val="single"/></w:rPr><w:t xml:space="preserve">hal-03935478v1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On the Self-Enveloped Selflessness of Keats’s Last Great Ode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2020, Keats’s Odes, 200 Years On, 73 (2), pp.222-234. </w:t></w:r><w:hyperlink r:id="rId38" w:history="1"><w:r><w:rPr><w:color w:val="#410a8c"/><w:u w:val="single"/></w:rPr><w:t xml:space="preserve">⟨10.3917/etan.732.0222⟩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hal-04675526v1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[Compte-rendu] Simon Kövesi and Scott McEathron (eds.), New Essays on John Clare : Poetry, Culture and Community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2016, 69 (4), pp.493-496. </w:t></w:r><w:hyperlink r:id="rId40" w:history="1"><w:r><w:rPr><w:color w:val="#410a8c"/><w:u w:val="single"/></w:rPr><w:t xml:space="preserve">⟨10.3917/etan.694.0488⟩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hal-04675485v1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[Compte-rendu] Pamela Clemit (ed.), The Letters of William Godwin: Volume II, 1798-1805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Cercles : Revue Pluridisciplinaire du Monde Anglophone</w:t></w:r><w:r><w:rPr/><w:t xml:space="preserve">, 2015, [5 p.]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hal-04675469v1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[T]he Life which was, as it were, already written': biographizing epistolary Keats</w:t></w:r></w:hyperlink></w:p><w:p><w:pPr/><w:hyperlink r:id="rId13" w:history="1"><w:r><w:rPr><w:color w:val="#410a8c"/><w:u w:val="single"/></w:rPr><w:t xml:space="preserve">Jeremy Elprin</w:t></w:r></w:hyperlink></w:p><w:p><w:pPr/><w:r><w:rPr><w:i w:val="1"/><w:iCs w:val="1"/></w:rPr><w:t xml:space="preserve">Etudes Anglaises</w:t></w:r><w:r><w:rPr/><w:t xml:space="preserve">, 2013, 66 (4), pp. 426-440</w:t></w:r></w:p><w:p><w:pPr/><w:r><w:rPr/><w:t xml:space="preserve">Article dans une revue</w:t></w:r></w:p><w:p><w:pPr/><w:hyperlink r:id="rId42" w:history="1"><w:r><w:rPr><w:color w:val="#410a8c"/><w:u w:val="single"/></w:rPr><w:t xml:space="preserve">hal-02389558v1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C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4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D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4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8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8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D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B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C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D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elprin" TargetMode="External"/><Relationship Id="rId9" Type="http://schemas.openxmlformats.org/officeDocument/2006/relationships/hyperlink" Target="https://orcid.org/0009-0002-1022-9901" TargetMode="External"/><Relationship Id="rId10" Type="http://schemas.openxmlformats.org/officeDocument/2006/relationships/hyperlink" Target="https://www.digitens.org/en/notices/john-keats.html" TargetMode="External"/><Relationship Id="rId11" Type="http://schemas.openxmlformats.org/officeDocument/2006/relationships/hyperlink" Target="http://www.cercles.com/review/r75/Clemit.html" TargetMode="External"/><Relationship Id="rId12" Type="http://schemas.openxmlformats.org/officeDocument/2006/relationships/hyperlink" Target="https://hal.science/hal-05107445v1" TargetMode="External"/><Relationship Id="rId13" Type="http://schemas.openxmlformats.org/officeDocument/2006/relationships/hyperlink" Target="https://hal.science/search/index/?q=*&amp;authFullName_s=Jeremy Elprin" TargetMode="External"/><Relationship Id="rId14" Type="http://schemas.openxmlformats.org/officeDocument/2006/relationships/hyperlink" Target="https://hal.science/search/index/?q=*&amp;authFullName_s=Micka&#235;l Popelard" TargetMode="External"/><Relationship Id="rId15" Type="http://schemas.openxmlformats.org/officeDocument/2006/relationships/hyperlink" Target="https://dx.doi.org/10.4000/13oml" TargetMode="External"/><Relationship Id="rId16" Type="http://schemas.openxmlformats.org/officeDocument/2006/relationships/hyperlink" Target="https://hal.science/hal-04677413v1" TargetMode="External"/><Relationship Id="rId17" Type="http://schemas.openxmlformats.org/officeDocument/2006/relationships/hyperlink" Target="https://hal.science/hal-04675545v1" TargetMode="External"/><Relationship Id="rId18" Type="http://schemas.openxmlformats.org/officeDocument/2006/relationships/hyperlink" Target="https://hal.science/hal-04675532v1" TargetMode="External"/><Relationship Id="rId19" Type="http://schemas.openxmlformats.org/officeDocument/2006/relationships/hyperlink" Target="https://normandie-univ.hal.science/hal-02389495v1" TargetMode="External"/><Relationship Id="rId20" Type="http://schemas.openxmlformats.org/officeDocument/2006/relationships/hyperlink" Target="https://normandie-univ.hal.science/hal-02389450v1" TargetMode="External"/><Relationship Id="rId21" Type="http://schemas.openxmlformats.org/officeDocument/2006/relationships/hyperlink" Target="https://hal.science/hal-02397905v1" TargetMode="External"/><Relationship Id="rId22" Type="http://schemas.openxmlformats.org/officeDocument/2006/relationships/hyperlink" Target="https://normandie-univ.hal.science/hal-02389574v1" TargetMode="External"/><Relationship Id="rId23" Type="http://schemas.openxmlformats.org/officeDocument/2006/relationships/hyperlink" Target="https://hal.science/hal-05072789v1" TargetMode="External"/><Relationship Id="rId24" Type="http://schemas.openxmlformats.org/officeDocument/2006/relationships/hyperlink" Target="https://dx.doi.org/10.4000/13on7" TargetMode="External"/><Relationship Id="rId25" Type="http://schemas.openxmlformats.org/officeDocument/2006/relationships/hyperlink" Target="https://hal.science/hal-01141877v1" TargetMode="External"/><Relationship Id="rId26" Type="http://schemas.openxmlformats.org/officeDocument/2006/relationships/hyperlink" Target="https://hal.science/search/index/?q=*&amp;authFullName_s=Joanny Moulin" TargetMode="External"/><Relationship Id="rId27" Type="http://schemas.openxmlformats.org/officeDocument/2006/relationships/hyperlink" Target="https://hal.science/search/index/?q=*&amp;authFullName_s=Elprin Jeremy" TargetMode="External"/><Relationship Id="rId28" Type="http://schemas.openxmlformats.org/officeDocument/2006/relationships/hyperlink" Target="https://hal.science/search/index/?q=*&amp;authFullName_s=Folliot Laurent" TargetMode="External"/><Relationship Id="rId29" Type="http://schemas.openxmlformats.org/officeDocument/2006/relationships/hyperlink" Target="https://hal.science/search/index/?q=*&amp;authFullName_s=Roberts Neil" TargetMode="External"/><Relationship Id="rId30" Type="http://schemas.openxmlformats.org/officeDocument/2006/relationships/hyperlink" Target="https://hal.science/search/index/?q=*&amp;authFullName_s=Bonafous-Murat Carle" TargetMode="External"/><Relationship Id="rId31" Type="http://schemas.openxmlformats.org/officeDocument/2006/relationships/hyperlink" Target="http://www.klincksieck.com/livre/?GCOI=22520100716780" TargetMode="External"/><Relationship Id="rId32" Type="http://schemas.openxmlformats.org/officeDocument/2006/relationships/hyperlink" Target="https://hal.science/hal-04675448v1" TargetMode="External"/><Relationship Id="rId33" Type="http://schemas.openxmlformats.org/officeDocument/2006/relationships/hyperlink" Target="https://hal.science/hal-02017787v1" TargetMode="External"/><Relationship Id="rId34" Type="http://schemas.openxmlformats.org/officeDocument/2006/relationships/hyperlink" Target="https://hal.science/search/index/?q=*&amp;authFullName_s=Caroline Berton&#232;che" TargetMode="External"/><Relationship Id="rId35" Type="http://schemas.openxmlformats.org/officeDocument/2006/relationships/hyperlink" Target="https://hal.science/hal-03935478v1" TargetMode="External"/><Relationship Id="rId36" Type="http://schemas.openxmlformats.org/officeDocument/2006/relationships/hyperlink" Target="https://hal.science/search/index/?q=*&amp;authFullName_s=Laurent Folliot" TargetMode="External"/><Relationship Id="rId37" Type="http://schemas.openxmlformats.org/officeDocument/2006/relationships/hyperlink" Target="https://hal.science/hal-04675526v1" TargetMode="External"/><Relationship Id="rId38" Type="http://schemas.openxmlformats.org/officeDocument/2006/relationships/hyperlink" Target="https://dx.doi.org/10.3917/etan.732.0222" TargetMode="External"/><Relationship Id="rId39" Type="http://schemas.openxmlformats.org/officeDocument/2006/relationships/hyperlink" Target="https://hal.science/hal-04675485v1" TargetMode="External"/><Relationship Id="rId40" Type="http://schemas.openxmlformats.org/officeDocument/2006/relationships/hyperlink" Target="https://dx.doi.org/10.3917/etan.694.0488" TargetMode="External"/><Relationship Id="rId41" Type="http://schemas.openxmlformats.org/officeDocument/2006/relationships/hyperlink" Target="https://hal.science/hal-04675469v1" TargetMode="External"/><Relationship Id="rId42" Type="http://schemas.openxmlformats.org/officeDocument/2006/relationships/hyperlink" Target="https://normandie-univ.hal.science/hal-0238955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Elprin</dc:title>
  <dc:description>CV</dc:description>
  <dc:subject/>
  <cp:keywords/>
  <cp:category/>
  <cp:lastModifiedBy/>
  <dcterms:created xsi:type="dcterms:W3CDTF">2026-04-07T19:08:15+02:00</dcterms:created>
  <dcterms:modified xsi:type="dcterms:W3CDTF">2026-04-07T19:08:15+02:00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