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LEBORNE </w:t>
      </w:r>
      <w:r>
        <w:rPr>
          <w:color w:val="641e6e"/>
        </w:rPr>
        <w:t xml:space="preserve">Maître de conférences en droit privé et sciences criminelles, Université de Toulon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jerome-leborne</w:t>
        </w:r>
      </w:hyperlink>
    </w:p>
    <w:p>
      <w:pPr>
        <w:numPr>
          <w:ilvl w:val="0"/>
          <w:numId w:val="1"/>
        </w:numPr>
      </w:pPr>
      <w:r>
        <w:rPr/>
        <w:t xml:space="preserve"> ORCID : </w:t>
      </w:r>
      <w:hyperlink r:id="rId9" w:history="1">
        <w:r>
          <w:rPr>
            <w:color w:val="#410a8c"/>
            <w:u w:val="single"/>
          </w:rPr>
          <w:t xml:space="preserve">0009-0001-7278-0005</w:t>
        </w:r>
      </w:hyperlink>
    </w:p>
    <w:p>
      <w:pPr>
        <w:numPr>
          <w:ilvl w:val="0"/>
          <w:numId w:val="1"/>
        </w:numPr>
      </w:pPr>
      <w:r>
        <w:rPr/>
        <w:t xml:space="preserve"> IdRef : </w:t>
      </w:r>
      <w:hyperlink r:id="rId10" w:history="1">
        <w:r>
          <w:rPr>
            <w:color w:val="#410a8c"/>
            <w:u w:val="single"/>
          </w:rPr>
          <w:t xml:space="preserve">270666761</w:t>
        </w:r>
      </w:hyperlink>
    </w:p>
    <w:p>
      <w:pPr>
        <w:spacing w:before="600"/>
      </w:pPr>
    </w:p>
    <w:p>
      <w:pPr>
        <w:pStyle w:val="Heading2"/>
      </w:pPr>
      <w:r>
        <w:rPr>
          <w:color w:val="1e198e"/>
          <w:b w:val="1"/>
          <w:bCs w:val="1"/>
        </w:rPr>
        <w:t xml:space="preserve">Présentation</w:t>
      </w:r>
    </w:p>
    <w:p>
      <w:pPr>
        <w:spacing w:after="100"/>
      </w:pPr>
    </w:p>
    <w:p>
      <w:pPr/>
      <w:r>
        <w:rPr>
          <w:b w:val="1"/>
          <w:bCs w:val="1"/>
        </w:rPr>
        <w:t xml:space="preserve">Parcours</w:t>
      </w:r>
    </w:p>
    <w:p>
      <w:pPr/>
      <w:r>
        <w:rPr>
          <w:b w:val="1"/>
          <w:bCs w:val="1"/>
        </w:rPr>
        <w:t xml:space="preserve">Depuis septembre 2024</w:t>
      </w:r>
      <w:r>
        <w:rPr/>
        <w:t xml:space="preserve"> : Maître de conférences en droit privé et sciences criminelles à l’Université de Toulon.</w:t>
      </w:r>
    </w:p>
    <w:p>
      <w:pPr/>
      <w:r>
        <w:rPr>
          <w:b w:val="1"/>
          <w:bCs w:val="1"/>
        </w:rPr>
        <w:t xml:space="preserve">2022-2024</w:t>
      </w:r>
      <w:r>
        <w:rPr/>
        <w:t xml:space="preserve"> : Enseignant contractuel en « droit privé du contentieux, droit pénal et procédure pénale » à l’Université de Toulon.</w:t>
      </w:r>
    </w:p>
    <w:p>
      <w:pPr/>
      <w:r>
        <w:rPr>
          <w:b w:val="1"/>
          <w:bCs w:val="1"/>
        </w:rPr>
        <w:t xml:space="preserve">2023</w:t>
      </w:r>
      <w:r>
        <w:rPr/>
        <w:t xml:space="preserve"> : Lauréat du prix de thèse Louis Lorvellec attribué par la revue Droit rural de LexisNexis.</w:t>
      </w:r>
    </w:p>
    <w:p>
      <w:pPr/>
      <w:r>
        <w:rPr>
          <w:b w:val="1"/>
          <w:bCs w:val="1"/>
        </w:rPr>
        <w:t xml:space="preserve">2017-2022</w:t>
      </w:r>
      <w:r>
        <w:rPr/>
        <w:t xml:space="preserve"> : Doctorat de Sciences juridiques, thèse intitulée La protection pénale de l’animal soutenue à la Faculté de Droit de Toulon le 14 décembre 2022, sous la direction de Mme Valérie Bouchard, Doyenne de la Faculté de Droit de Toulon, Professeure en droit privé et sciences criminelles. Autorisation de publication en l’état.</w:t>
      </w:r>
    </w:p>
    <w:p>
      <w:pPr/>
      <w:r>
        <w:rPr>
          <w:b w:val="1"/>
          <w:bCs w:val="1"/>
        </w:rPr>
        <w:t xml:space="preserve">2020-2022</w:t>
      </w:r>
      <w:r>
        <w:rPr/>
        <w:t xml:space="preserve"> : Attaché temporaire d’enseignement et de recherche à l’Université de Toulon.</w:t>
      </w:r>
    </w:p>
    <w:p>
      <w:pPr/>
      <w:r>
        <w:rPr>
          <w:b w:val="1"/>
          <w:bCs w:val="1"/>
        </w:rPr>
        <w:t xml:space="preserve">2018-2020</w:t>
      </w:r>
      <w:r>
        <w:rPr/>
        <w:t xml:space="preserve"> : Agent temporaire vacataire à l’Université de Toulon.</w:t>
      </w:r>
    </w:p>
    <w:p>
      <w:pPr/>
      <w:r>
        <w:rPr>
          <w:b w:val="1"/>
          <w:bCs w:val="1"/>
        </w:rPr>
        <w:t xml:space="preserve">2016-2020</w:t>
      </w:r>
      <w:r>
        <w:rPr/>
        <w:t xml:space="preserve"> : Assistant de justice au Parquet du Tribunal de Grande Instance de Toulon.</w:t>
      </w:r>
    </w:p>
    <w:p>
      <w:pPr/>
      <w:r>
        <w:rPr>
          <w:b w:val="1"/>
          <w:bCs w:val="1"/>
        </w:rPr>
        <w:t xml:space="preserve">2015-2016</w:t>
      </w:r>
      <w:r>
        <w:rPr/>
        <w:t xml:space="preserve"> : Master 2 Expertise dans le système pénal national et international à l’Université d’Aix-Marseille, mention Très bien, Major de Promotion. Prix de l’Union des Compagnies d’expert près la Cour d’appel d’Aix-en-Provence.</w:t>
      </w:r>
    </w:p>
    <w:p>
      <w:pPr/>
      <w:r>
        <w:rPr>
          <w:b w:val="1"/>
          <w:bCs w:val="1"/>
        </w:rPr>
        <w:t xml:space="preserve">2014-2015</w:t>
      </w:r>
      <w:r>
        <w:rPr/>
        <w:t xml:space="preserve"> : Master 1 Personne et Procès à l’Université de Toulon, mention Bien.</w:t>
      </w:r>
    </w:p>
    <w:p>
      <w:pPr/>
      <w:r>
        <w:rPr>
          <w:b w:val="1"/>
          <w:bCs w:val="1"/>
        </w:rPr>
        <w:t xml:space="preserve">Responsabilités à l'Université de Toulon</w:t>
      </w:r>
    </w:p>
    <w:p>
      <w:pPr/>
      <w:r>
        <w:rPr>
          <w:b w:val="1"/>
          <w:bCs w:val="1"/>
        </w:rPr>
        <w:t xml:space="preserve">Depuis septembre 2024</w:t>
      </w:r>
      <w:r>
        <w:rPr/>
        <w:t xml:space="preserve"> : Responsable de la Licence 2 Droit à la Faculté de Droit de Draguignan.</w:t>
      </w:r>
    </w:p>
    <w:p>
      <w:pPr/>
      <w:r>
        <w:rPr>
          <w:b w:val="1"/>
          <w:bCs w:val="1"/>
        </w:rPr>
        <w:t xml:space="preserve">Enseignements</w:t>
      </w:r>
    </w:p>
    <w:p>
      <w:pPr>
        <w:numPr>
          <w:ilvl w:val="0"/>
          <w:numId w:val="2"/>
        </w:numPr>
      </w:pPr>
      <w:r>
        <w:rPr/>
        <w:t xml:space="preserve">Droit pénal (Droit pénal général – Droit pénal spécial), IEJ de la Faculté de Droit de Toulon</w:t>
      </w:r>
    </w:p>
    <w:p>
      <w:pPr>
        <w:numPr>
          <w:ilvl w:val="0"/>
          <w:numId w:val="2"/>
        </w:numPr>
      </w:pPr>
      <w:r>
        <w:rPr/>
        <w:t xml:space="preserve">Notions de droit pénal et de procédure pénale, Prépa ENM de la Faculté de Droit de Toulon</w:t>
      </w:r>
    </w:p>
    <w:p>
      <w:pPr>
        <w:numPr>
          <w:ilvl w:val="0"/>
          <w:numId w:val="2"/>
        </w:numPr>
      </w:pPr>
      <w:r>
        <w:rPr/>
        <w:t xml:space="preserve">Droit pénal de l’environnement, M2</w:t>
      </w:r>
    </w:p>
    <w:p>
      <w:pPr>
        <w:numPr>
          <w:ilvl w:val="0"/>
          <w:numId w:val="2"/>
        </w:numPr>
      </w:pPr>
      <w:r>
        <w:rPr/>
        <w:t xml:space="preserve">Contentieux de la phase préparatoire du procès pénal, M2</w:t>
      </w:r>
    </w:p>
    <w:p>
      <w:pPr>
        <w:numPr>
          <w:ilvl w:val="0"/>
          <w:numId w:val="2"/>
        </w:numPr>
      </w:pPr>
      <w:r>
        <w:rPr/>
        <w:t xml:space="preserve">Contentieux des mesures privatives de liberté avant jugement, M2</w:t>
      </w:r>
    </w:p>
    <w:p>
      <w:pPr>
        <w:numPr>
          <w:ilvl w:val="0"/>
          <w:numId w:val="2"/>
        </w:numPr>
      </w:pPr>
      <w:r>
        <w:rPr/>
        <w:t xml:space="preserve">Procédure pénale, M1</w:t>
      </w:r>
    </w:p>
    <w:p>
      <w:pPr>
        <w:numPr>
          <w:ilvl w:val="0"/>
          <w:numId w:val="2"/>
        </w:numPr>
      </w:pPr>
      <w:r>
        <w:rPr/>
        <w:t xml:space="preserve">Droit de la cybercriminalité, M1</w:t>
      </w:r>
    </w:p>
    <w:p>
      <w:pPr>
        <w:numPr>
          <w:ilvl w:val="0"/>
          <w:numId w:val="2"/>
        </w:numPr>
      </w:pPr>
      <w:r>
        <w:rPr/>
        <w:t xml:space="preserve">Droit pénal spécial, L3</w:t>
      </w:r>
    </w:p>
    <w:p>
      <w:pPr>
        <w:numPr>
          <w:ilvl w:val="0"/>
          <w:numId w:val="2"/>
        </w:numPr>
      </w:pPr>
      <w:r>
        <w:rPr/>
        <w:t xml:space="preserve">Grands principes du droit de l'environnement, L2</w:t>
      </w:r>
    </w:p>
    <w:p>
      <w:pPr>
        <w:numPr>
          <w:ilvl w:val="0"/>
          <w:numId w:val="2"/>
        </w:numPr>
      </w:pPr>
      <w:r>
        <w:rPr/>
        <w:t xml:space="preserve">Droit des personnes (matière à TD), L1</w:t>
      </w:r>
    </w:p>
    <w:p>
      <w:pPr/>
      <w:r>
        <w:rPr>
          <w:b w:val="1"/>
          <w:bCs w:val="1"/>
        </w:rPr>
        <w:t xml:space="preserve">Domaines de recherche</w:t>
      </w:r>
    </w:p>
    <w:p>
      <w:pPr>
        <w:numPr>
          <w:ilvl w:val="0"/>
          <w:numId w:val="3"/>
        </w:numPr>
      </w:pPr>
      <w:r>
        <w:rPr/>
        <w:t xml:space="preserve">Droit pénal : Droit pénal général, droit pénal spécial et procédure pénale</w:t>
      </w:r>
    </w:p>
    <w:p>
      <w:pPr>
        <w:numPr>
          <w:ilvl w:val="0"/>
          <w:numId w:val="3"/>
        </w:numPr>
      </w:pPr>
      <w:r>
        <w:rPr/>
        <w:t xml:space="preserve">Droit pénal du vivant : Droit pénal de l’animal, Droit pénal de l’environnement</w:t>
      </w:r>
    </w:p>
    <w:p>
      <w:pPr>
        <w:numPr>
          <w:ilvl w:val="0"/>
          <w:numId w:val="3"/>
        </w:numPr>
      </w:pPr>
      <w:r>
        <w:rPr/>
        <w:t xml:space="preserve">Cyberdroit : Justice pénale numérique, Cybercriminalité</w:t>
      </w:r>
    </w:p>
    <w:p>
      <w:pPr/>
      <w:r>
        <w:rPr>
          <w:b w:val="1"/>
          <w:bCs w:val="1"/>
        </w:rPr>
        <w:t xml:space="preserve">Responsabilités scientifiques</w:t>
      </w:r>
    </w:p>
    <w:p>
      <w:pPr>
        <w:numPr>
          <w:ilvl w:val="0"/>
          <w:numId w:val="4"/>
        </w:numPr>
      </w:pPr>
      <w:r>
        <w:rPr/>
        <w:t xml:space="preserve">Rédacteur de la chronique Droit criminel de la Revue Semestrielle de Droit animalier (RSDA)</w:t>
      </w:r>
    </w:p>
    <w:p>
      <w:pPr>
        <w:numPr>
          <w:ilvl w:val="0"/>
          <w:numId w:val="4"/>
        </w:numPr>
      </w:pPr>
      <w:r>
        <w:rPr/>
        <w:t xml:space="preserve">Corédacteur de la partie Doctrine de la Revue Semestrielle de Droit Animalier (RSDA)</w:t>
      </w:r>
    </w:p>
    <w:p>
      <w:pPr/>
      <w:r>
        <w:rPr>
          <w:b w:val="1"/>
          <w:bCs w:val="1"/>
        </w:rPr>
        <w:t xml:space="preserve">Groupes de travaux et de recherche</w:t>
      </w:r>
    </w:p>
    <w:p>
      <w:pPr>
        <w:numPr>
          <w:ilvl w:val="0"/>
          <w:numId w:val="5"/>
        </w:numPr>
      </w:pPr>
      <w:r>
        <w:rPr/>
        <w:t xml:space="preserve">Déclaration européenne des droits de l’animal (DEDA), collectif sous la coordination du Professeur Jean-Pierre Margénaud</w:t>
      </w:r>
    </w:p>
    <w:p>
      <w:pPr>
        <w:numPr>
          <w:ilvl w:val="0"/>
          <w:numId w:val="5"/>
        </w:numPr>
      </w:pPr>
      <w:r>
        <w:rPr/>
        <w:t xml:space="preserve">Institut de Recherche, d'Information et de Développement du Droit Animalier (IRIDDA)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Droit pénal général</w:t>
              </w:r>
            </w:hyperlink>
          </w:p>
          <w:p>
            <w:pPr/>
            <w:hyperlink r:id="rId12" w:history="1">
              <w:r>
                <w:rPr>
                  <w:color w:val="#410a8c"/>
                  <w:u w:val="single"/>
                </w:rPr>
                <w:t xml:space="preserve">Akila Taleb-Karlsson</w:t>
              </w:r>
            </w:hyperlink>
            <w:r>
              <w:rPr/>
              <w:t xml:space="preserve">,</w:t>
            </w:r>
            <w:hyperlink r:id="rId13" w:history="1">
              <w:r>
                <w:rPr>
                  <w:color w:val="#410a8c"/>
                  <w:u w:val="single"/>
                </w:rPr>
                <w:t xml:space="preserve">Jérôme Leborne</w:t>
              </w:r>
            </w:hyperlink>
          </w:p>
          <w:p>
            <w:pPr/>
            <w:r>
              <w:rPr/>
              <w:t xml:space="preserve">Ellipses. , 1ère éd., 2025, Spécial Droit, 978-2-340-10867-7</w:t>
            </w:r>
          </w:p>
          <w:p>
            <w:pPr/>
            <w:r>
              <w:rPr/>
              <w:t xml:space="preserve">Ouvrages</w:t>
            </w:r>
          </w:p>
          <w:p>
            <w:pPr/>
            <w:hyperlink r:id="rId11" w:history="1">
              <w:r>
                <w:rPr>
                  <w:color w:val="#410a8c"/>
                  <w:u w:val="single"/>
                </w:rPr>
                <w:t xml:space="preserve">hal-05246397v1</w:t>
              </w:r>
            </w:hyperlink>
          </w:p>
        </w:tc>
      </w:tr>
      <w:tr>
        <w:trPr/>
        <w:tc>
          <w:tcPr>
            <w:noWrap/>
          </w:tcPr>
          <w:p>
            <w:pPr>
              <w:spacing w:after="200"/>
            </w:pPr>
            <w:hyperlink r:id="rId14" w:history="1">
              <w:r>
                <w:rPr>
                  <w:color w:val="1e198e"/>
                  <w:b w:val="1"/>
                  <w:bCs w:val="1"/>
                  <w:u w:val="single"/>
                </w:rPr>
                <w:t xml:space="preserve">La protection pénale de l'animal</w:t>
              </w:r>
            </w:hyperlink>
          </w:p>
          <w:p>
            <w:pPr/>
            <w:hyperlink r:id="rId13" w:history="1">
              <w:r>
                <w:rPr>
                  <w:color w:val="#410a8c"/>
                  <w:u w:val="single"/>
                </w:rPr>
                <w:t xml:space="preserve">Jérôme Leborne</w:t>
              </w:r>
            </w:hyperlink>
          </w:p>
          <w:p>
            <w:pPr/>
            <w:r>
              <w:rPr/>
              <w:t xml:space="preserve">Mare &amp; Martin, 2024, Bibliothèque des thèses, 978-2-38600-005-8</w:t>
            </w:r>
          </w:p>
          <w:p>
            <w:pPr/>
            <w:r>
              <w:rPr/>
              <w:t xml:space="preserve">Ouvrages</w:t>
            </w:r>
          </w:p>
          <w:p>
            <w:pPr/>
            <w:hyperlink r:id="rId14" w:history="1">
              <w:r>
                <w:rPr>
                  <w:color w:val="#410a8c"/>
                  <w:u w:val="single"/>
                </w:rPr>
                <w:t xml:space="preserve">hal-04504459v1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dents de la mer par le droit pénal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2025, Chronique de droit criminel, 1</w:t>
            </w:r>
          </w:p>
          <w:p>
            <w:pPr/>
            <w:r>
              <w:rPr/>
              <w:t xml:space="preserve">Article dans une revue</w:t>
            </w:r>
          </w:p>
          <w:p>
            <w:pPr/>
            <w:hyperlink r:id="rId15" w:history="1">
              <w:r>
                <w:rPr>
                  <w:color w:val="#410a8c"/>
                  <w:u w:val="single"/>
                </w:rPr>
                <w:t xml:space="preserve">hal-05196555v1</w:t>
              </w:r>
            </w:hyperlink>
          </w:p>
        </w:tc>
      </w:tr>
      <w:tr>
        <w:trPr/>
        <w:tc>
          <w:tcPr>
            <w:noWrap/>
          </w:tcPr>
          <w:p>
            <w:pPr>
              <w:spacing w:after="200"/>
            </w:pPr>
            <w:hyperlink r:id="rId16" w:history="1">
              <w:r>
                <w:rPr>
                  <w:color w:val="1e198e"/>
                  <w:b w:val="1"/>
                  <w:bCs w:val="1"/>
                  <w:u w:val="single"/>
                </w:rPr>
                <w:t xml:space="preserve">Le droit pénal contre la maltraitance animale</w:t>
              </w:r>
            </w:hyperlink>
          </w:p>
          <w:p>
            <w:pPr/>
            <w:hyperlink r:id="rId13" w:history="1">
              <w:r>
                <w:rPr>
                  <w:color w:val="#410a8c"/>
                  <w:u w:val="single"/>
                </w:rPr>
                <w:t xml:space="preserve">Jérôme Leborne</w:t>
              </w:r>
            </w:hyperlink>
          </w:p>
          <w:p>
            <w:pPr/>
            <w:r>
              <w:rPr>
                <w:i w:val="1"/>
                <w:iCs w:val="1"/>
              </w:rPr>
              <w:t xml:space="preserve">Signatures internationales</w:t>
            </w:r>
            <w:r>
              <w:rPr/>
              <w:t xml:space="preserve">, 2025, 10, pp.57-73</w:t>
            </w:r>
          </w:p>
          <w:p>
            <w:pPr/>
            <w:r>
              <w:rPr/>
              <w:t xml:space="preserve">Article dans une revue</w:t>
            </w:r>
          </w:p>
          <w:p>
            <w:pPr/>
            <w:hyperlink r:id="rId16" w:history="1">
              <w:r>
                <w:rPr>
                  <w:color w:val="#410a8c"/>
                  <w:u w:val="single"/>
                </w:rPr>
                <w:t xml:space="preserve">hal-04979516v1</w:t>
              </w:r>
            </w:hyperlink>
          </w:p>
        </w:tc>
      </w:tr>
      <w:tr>
        <w:trPr/>
        <w:tc>
          <w:tcPr>
            <w:noWrap/>
          </w:tcPr>
          <w:p>
            <w:pPr>
              <w:spacing w:after="200"/>
            </w:pPr>
            <w:hyperlink r:id="rId17" w:history="1">
              <w:r>
                <w:rPr>
                  <w:color w:val="1e198e"/>
                  <w:b w:val="1"/>
                  <w:bCs w:val="1"/>
                  <w:u w:val="single"/>
                </w:rPr>
                <w:t xml:space="preserve">La CJIPE : protection ou déjudiciarisation des atteintes au vivant ?</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2025, 2</w:t>
            </w:r>
          </w:p>
          <w:p>
            <w:pPr/>
            <w:r>
              <w:rPr/>
              <w:t xml:space="preserve">Article dans une revue</w:t>
            </w:r>
          </w:p>
          <w:p>
            <w:pPr/>
            <w:hyperlink r:id="rId17" w:history="1">
              <w:r>
                <w:rPr>
                  <w:color w:val="#410a8c"/>
                  <w:u w:val="single"/>
                </w:rPr>
                <w:t xml:space="preserve">hal-05490143v1</w:t>
              </w:r>
            </w:hyperlink>
          </w:p>
        </w:tc>
      </w:tr>
      <w:tr>
        <w:trPr/>
        <w:tc>
          <w:tcPr>
            <w:noWrap/>
          </w:tcPr>
          <w:p>
            <w:pPr>
              <w:spacing w:after="200"/>
            </w:pPr>
            <w:hyperlink r:id="rId18" w:history="1">
              <w:r>
                <w:rPr>
                  <w:color w:val="1e198e"/>
                  <w:b w:val="1"/>
                  <w:bCs w:val="1"/>
                  <w:u w:val="single"/>
                </w:rPr>
                <w:t xml:space="preserve">Constatations et déclarations sur des terres agricoles : les règles de procédure pénale environnementale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03, pp.153</w:t>
            </w:r>
          </w:p>
          <w:p>
            <w:pPr/>
            <w:r>
              <w:rPr/>
              <w:t xml:space="preserve">Article dans une revue</w:t>
            </w:r>
          </w:p>
          <w:p>
            <w:pPr/>
            <w:hyperlink r:id="rId18" w:history="1">
              <w:r>
                <w:rPr>
                  <w:color w:val="#410a8c"/>
                  <w:u w:val="single"/>
                </w:rPr>
                <w:t xml:space="preserve">halshs-04515625v1</w:t>
              </w:r>
            </w:hyperlink>
          </w:p>
        </w:tc>
      </w:tr>
      <w:tr>
        <w:trPr/>
        <w:tc>
          <w:tcPr>
            <w:noWrap/>
          </w:tcPr>
          <w:p>
            <w:pPr>
              <w:spacing w:after="200"/>
            </w:pPr>
            <w:hyperlink r:id="rId19" w:history="1">
              <w:r>
                <w:rPr>
                  <w:color w:val="1e198e"/>
                  <w:b w:val="1"/>
                  <w:bCs w:val="1"/>
                  <w:u w:val="single"/>
                </w:rPr>
                <w:t xml:space="preserve">Précisions sur l'étendue des investigations et des infractions à l'encontre de l'exploitant</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2024, Chronique de droit criminel, n°1</w:t>
            </w:r>
          </w:p>
          <w:p>
            <w:pPr/>
            <w:r>
              <w:rPr/>
              <w:t xml:space="preserve">Article dans une revue</w:t>
            </w:r>
          </w:p>
          <w:p>
            <w:pPr/>
            <w:hyperlink r:id="rId19" w:history="1">
              <w:r>
                <w:rPr>
                  <w:color w:val="#410a8c"/>
                  <w:u w:val="single"/>
                </w:rPr>
                <w:t xml:space="preserve">hal-04652129v1</w:t>
              </w:r>
            </w:hyperlink>
          </w:p>
        </w:tc>
      </w:tr>
      <w:tr>
        <w:trPr/>
        <w:tc>
          <w:tcPr>
            <w:noWrap/>
          </w:tcPr>
          <w:p>
            <w:pPr>
              <w:spacing w:after="200"/>
            </w:pPr>
            <w:hyperlink r:id="rId20" w:history="1">
              <w:r>
                <w:rPr>
                  <w:color w:val="1e198e"/>
                  <w:b w:val="1"/>
                  <w:bCs w:val="1"/>
                  <w:u w:val="single"/>
                </w:rPr>
                <w:t xml:space="preserve">Le cumul des peines de confiscation et de remise d'un animal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2024, 2</w:t>
            </w:r>
          </w:p>
          <w:p>
            <w:pPr/>
            <w:r>
              <w:rPr/>
              <w:t xml:space="preserve">Article dans une revue</w:t>
            </w:r>
          </w:p>
          <w:p>
            <w:pPr/>
            <w:hyperlink r:id="rId20" w:history="1">
              <w:r>
                <w:rPr>
                  <w:color w:val="#410a8c"/>
                  <w:u w:val="single"/>
                </w:rPr>
                <w:t xml:space="preserve">hal-04902353v1</w:t>
              </w:r>
            </w:hyperlink>
          </w:p>
        </w:tc>
      </w:tr>
      <w:tr>
        <w:trPr/>
        <w:tc>
          <w:tcPr>
            <w:noWrap/>
          </w:tcPr>
          <w:p>
            <w:pPr>
              <w:spacing w:after="200"/>
            </w:pPr>
            <w:hyperlink r:id="rId21" w:history="1">
              <w:r>
                <w:rPr>
                  <w:color w:val="1e198e"/>
                  <w:b w:val="1"/>
                  <w:bCs w:val="1"/>
                  <w:u w:val="single"/>
                </w:rPr>
                <w:t xml:space="preserve">Quelle protection pénale de l'animal ?</w:t>
              </w:r>
            </w:hyperlink>
          </w:p>
          <w:p>
            <w:pPr/>
            <w:hyperlink r:id="rId13" w:history="1">
              <w:r>
                <w:rPr>
                  <w:color w:val="#410a8c"/>
                  <w:u w:val="single"/>
                </w:rPr>
                <w:t xml:space="preserve">Jérôme Leborne</w:t>
              </w:r>
            </w:hyperlink>
          </w:p>
          <w:p>
            <w:pPr/>
            <w:r>
              <w:rPr>
                <w:i w:val="1"/>
                <w:iCs w:val="1"/>
              </w:rPr>
              <w:t xml:space="preserve">Revue de droit rural</w:t>
            </w:r>
            <w:r>
              <w:rPr/>
              <w:t xml:space="preserve">, 2024, 5, pp.11-13, entretien 3</w:t>
            </w:r>
          </w:p>
          <w:p>
            <w:pPr/>
            <w:r>
              <w:rPr/>
              <w:t xml:space="preserve">Article dans une revue</w:t>
            </w:r>
          </w:p>
          <w:p>
            <w:pPr/>
            <w:hyperlink r:id="rId21" w:history="1">
              <w:r>
                <w:rPr>
                  <w:color w:val="#410a8c"/>
                  <w:u w:val="single"/>
                </w:rPr>
                <w:t xml:space="preserve">hal-04561728v1</w:t>
              </w:r>
            </w:hyperlink>
          </w:p>
        </w:tc>
      </w:tr>
      <w:tr>
        <w:trPr/>
        <w:tc>
          <w:tcPr>
            <w:noWrap/>
          </w:tcPr>
          <w:p>
            <w:pPr>
              <w:spacing w:after="200"/>
            </w:pPr>
            <w:hyperlink r:id="rId22" w:history="1">
              <w:r>
                <w:rPr>
                  <w:color w:val="1e198e"/>
                  <w:b w:val="1"/>
                  <w:bCs w:val="1"/>
                  <w:u w:val="single"/>
                </w:rPr>
                <w:t xml:space="preserve">Agression par un chien : le retour aux textes</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12, pp.630</w:t>
            </w:r>
          </w:p>
          <w:p>
            <w:pPr/>
            <w:r>
              <w:rPr/>
              <w:t xml:space="preserve">Article dans une revue</w:t>
            </w:r>
          </w:p>
          <w:p>
            <w:pPr/>
            <w:hyperlink r:id="rId22" w:history="1">
              <w:r>
                <w:rPr>
                  <w:color w:val="#410a8c"/>
                  <w:u w:val="single"/>
                </w:rPr>
                <w:t xml:space="preserve">halshs-04851182v1</w:t>
              </w:r>
            </w:hyperlink>
          </w:p>
        </w:tc>
      </w:tr>
      <w:tr>
        <w:trPr/>
        <w:tc>
          <w:tcPr>
            <w:noWrap/>
          </w:tcPr>
          <w:p>
            <w:pPr>
              <w:spacing w:after="200"/>
            </w:pPr>
            <w:hyperlink r:id="rId23" w:history="1">
              <w:r>
                <w:rPr>
                  <w:color w:val="1e198e"/>
                  <w:b w:val="1"/>
                  <w:bCs w:val="1"/>
                  <w:u w:val="single"/>
                </w:rPr>
                <w:t xml:space="preserve">Demandeur à la nullité et perquisition filmée : les cinquante nuances de grief</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2024, 03, pp.159</w:t>
            </w:r>
          </w:p>
          <w:p>
            <w:pPr/>
            <w:r>
              <w:rPr/>
              <w:t xml:space="preserve">Article dans une revue</w:t>
            </w:r>
          </w:p>
          <w:p>
            <w:pPr/>
            <w:hyperlink r:id="rId23" w:history="1">
              <w:r>
                <w:rPr>
                  <w:color w:val="#410a8c"/>
                  <w:u w:val="single"/>
                </w:rPr>
                <w:t xml:space="preserve">halshs-04515628v1</w:t>
              </w:r>
            </w:hyperlink>
          </w:p>
        </w:tc>
      </w:tr>
      <w:tr>
        <w:trPr/>
        <w:tc>
          <w:tcPr>
            <w:noWrap/>
          </w:tcPr>
          <w:p>
            <w:pPr>
              <w:spacing w:after="200"/>
            </w:pPr>
            <w:hyperlink r:id="rId24" w:history="1">
              <w:r>
                <w:rPr>
                  <w:color w:val="1e198e"/>
                  <w:b w:val="1"/>
                  <w:bCs w:val="1"/>
                  <w:u w:val="single"/>
                </w:rPr>
                <w:t xml:space="preserve">L'obligation d'informer préalablement le procureur de la République en droit pénal de l'environnement</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1, pp.61-64</w:t>
            </w:r>
          </w:p>
          <w:p>
            <w:pPr/>
            <w:r>
              <w:rPr/>
              <w:t xml:space="preserve">Article dans une revue</w:t>
            </w:r>
          </w:p>
          <w:p>
            <w:pPr/>
            <w:hyperlink r:id="rId24" w:history="1">
              <w:r>
                <w:rPr>
                  <w:color w:val="#410a8c"/>
                  <w:u w:val="single"/>
                </w:rPr>
                <w:t xml:space="preserve">hal-04168145v1</w:t>
              </w:r>
            </w:hyperlink>
          </w:p>
        </w:tc>
      </w:tr>
      <w:tr>
        <w:trPr/>
        <w:tc>
          <w:tcPr>
            <w:noWrap/>
          </w:tcPr>
          <w:p>
            <w:pPr>
              <w:spacing w:after="200"/>
            </w:pPr>
            <w:hyperlink r:id="rId25" w:history="1">
              <w:r>
                <w:rPr>
                  <w:color w:val="1e198e"/>
                  <w:b w:val="1"/>
                  <w:bCs w:val="1"/>
                  <w:u w:val="single"/>
                </w:rPr>
                <w:t xml:space="preserve">Qualification de l'inventaire sommaire d'un sac réalisé par un APJ</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07, pp.351</w:t>
            </w:r>
          </w:p>
          <w:p>
            <w:pPr/>
            <w:r>
              <w:rPr/>
              <w:t xml:space="preserve">Article dans une revue</w:t>
            </w:r>
          </w:p>
          <w:p>
            <w:pPr/>
            <w:hyperlink r:id="rId25" w:history="1">
              <w:r>
                <w:rPr>
                  <w:color w:val="#410a8c"/>
                  <w:u w:val="single"/>
                </w:rPr>
                <w:t xml:space="preserve">halshs-04165736v1</w:t>
              </w:r>
            </w:hyperlink>
          </w:p>
        </w:tc>
      </w:tr>
      <w:tr>
        <w:trPr/>
        <w:tc>
          <w:tcPr>
            <w:noWrap/>
          </w:tcPr>
          <w:p>
            <w:pPr>
              <w:spacing w:after="200"/>
            </w:pPr>
            <w:hyperlink r:id="rId26" w:history="1">
              <w:r>
                <w:rPr>
                  <w:color w:val="1e198e"/>
                  <w:b w:val="1"/>
                  <w:bCs w:val="1"/>
                  <w:u w:val="single"/>
                </w:rPr>
                <w:t xml:space="preserve">Les frontières de l’action civile des associations de protection animale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2</w:t>
            </w:r>
          </w:p>
          <w:p>
            <w:pPr/>
            <w:r>
              <w:rPr/>
              <w:t xml:space="preserve">Article dans une revue</w:t>
            </w:r>
          </w:p>
          <w:p>
            <w:pPr/>
            <w:hyperlink r:id="rId26" w:history="1">
              <w:r>
                <w:rPr>
                  <w:color w:val="#410a8c"/>
                  <w:u w:val="single"/>
                </w:rPr>
                <w:t xml:space="preserve">hal-04464899v1</w:t>
              </w:r>
            </w:hyperlink>
          </w:p>
        </w:tc>
      </w:tr>
      <w:tr>
        <w:trPr/>
        <w:tc>
          <w:tcPr>
            <w:noWrap/>
          </w:tcPr>
          <w:p>
            <w:pPr>
              <w:spacing w:after="200"/>
            </w:pPr>
            <w:hyperlink r:id="rId27" w:history="1">
              <w:r>
                <w:rPr>
                  <w:color w:val="1e198e"/>
                  <w:b w:val="1"/>
                  <w:bCs w:val="1"/>
                  <w:u w:val="single"/>
                </w:rPr>
                <w:t xml:space="preserve">Prolongation de la détention provisoire et droits de la défense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06, pp.292</w:t>
            </w:r>
          </w:p>
          <w:p>
            <w:pPr/>
            <w:r>
              <w:rPr/>
              <w:t xml:space="preserve">Article dans une revue</w:t>
            </w:r>
          </w:p>
          <w:p>
            <w:pPr/>
            <w:hyperlink r:id="rId27" w:history="1">
              <w:r>
                <w:rPr>
                  <w:color w:val="#410a8c"/>
                  <w:u w:val="single"/>
                </w:rPr>
                <w:t xml:space="preserve">halshs-04137195v1</w:t>
              </w:r>
            </w:hyperlink>
          </w:p>
        </w:tc>
      </w:tr>
      <w:tr>
        <w:trPr/>
        <w:tc>
          <w:tcPr>
            <w:noWrap/>
          </w:tcPr>
          <w:p>
            <w:pPr>
              <w:spacing w:after="200"/>
            </w:pPr>
            <w:hyperlink r:id="rId28" w:history="1">
              <w:r>
                <w:rPr>
                  <w:color w:val="1e198e"/>
                  <w:b w:val="1"/>
                  <w:bCs w:val="1"/>
                  <w:u w:val="single"/>
                </w:rPr>
                <w:t xml:space="preserve">La convention judiciaire d'intérêt public environnementale conclue par anticipation</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2023, 11, pp.505</w:t>
            </w:r>
          </w:p>
          <w:p>
            <w:pPr/>
            <w:r>
              <w:rPr/>
              <w:t xml:space="preserve">Article dans une revue</w:t>
            </w:r>
          </w:p>
          <w:p>
            <w:pPr/>
            <w:hyperlink r:id="rId28" w:history="1">
              <w:r>
                <w:rPr>
                  <w:color w:val="#410a8c"/>
                  <w:u w:val="single"/>
                </w:rPr>
                <w:t xml:space="preserve">halshs-04305762v1</w:t>
              </w:r>
            </w:hyperlink>
          </w:p>
        </w:tc>
      </w:tr>
      <w:tr>
        <w:trPr/>
        <w:tc>
          <w:tcPr>
            <w:noWrap/>
          </w:tcPr>
          <w:p>
            <w:pPr>
              <w:spacing w:after="200"/>
            </w:pPr>
            <w:hyperlink r:id="rId29" w:history="1">
              <w:r>
                <w:rPr>
                  <w:color w:val="1e198e"/>
                  <w:b w:val="1"/>
                  <w:bCs w:val="1"/>
                  <w:u w:val="single"/>
                </w:rPr>
                <w:t xml:space="preserve">Le cumul des qualifications de divagation d'un animal dangereux et des blessures involontaires à la personne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2</w:t>
            </w:r>
          </w:p>
          <w:p>
            <w:pPr/>
            <w:r>
              <w:rPr/>
              <w:t xml:space="preserve">Article dans une revue</w:t>
            </w:r>
          </w:p>
          <w:p>
            <w:pPr/>
            <w:hyperlink r:id="rId29" w:history="1">
              <w:r>
                <w:rPr>
                  <w:color w:val="#410a8c"/>
                  <w:u w:val="single"/>
                </w:rPr>
                <w:t xml:space="preserve">hal-04464892v1</w:t>
              </w:r>
            </w:hyperlink>
          </w:p>
        </w:tc>
      </w:tr>
      <w:tr>
        <w:trPr/>
        <w:tc>
          <w:tcPr>
            <w:noWrap/>
          </w:tcPr>
          <w:p>
            <w:pPr>
              <w:spacing w:after="200"/>
            </w:pPr>
            <w:hyperlink r:id="rId30" w:history="1">
              <w:r>
                <w:rPr>
                  <w:color w:val="1e198e"/>
                  <w:b w:val="1"/>
                  <w:bCs w:val="1"/>
                  <w:u w:val="single"/>
                </w:rPr>
                <w:t xml:space="preserve">Corrida : l'élément psychologique adopté par la chambre criminelle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2023, 1, pp.58-61</w:t>
            </w:r>
          </w:p>
          <w:p>
            <w:pPr/>
            <w:r>
              <w:rPr/>
              <w:t xml:space="preserve">Article dans une revue</w:t>
            </w:r>
          </w:p>
          <w:p>
            <w:pPr/>
            <w:hyperlink r:id="rId30" w:history="1">
              <w:r>
                <w:rPr>
                  <w:color w:val="#410a8c"/>
                  <w:u w:val="single"/>
                </w:rPr>
                <w:t xml:space="preserve">hal-04168138v1</w:t>
              </w:r>
            </w:hyperlink>
          </w:p>
        </w:tc>
      </w:tr>
      <w:tr>
        <w:trPr/>
        <w:tc>
          <w:tcPr>
            <w:noWrap/>
          </w:tcPr>
          <w:p>
            <w:pPr>
              <w:spacing w:after="200"/>
            </w:pPr>
            <w:hyperlink r:id="rId31" w:history="1">
              <w:r>
                <w:rPr>
                  <w:color w:val="1e198e"/>
                  <w:b w:val="1"/>
                  <w:bCs w:val="1"/>
                  <w:u w:val="single"/>
                </w:rPr>
                <w:t xml:space="preserve">Enquête préliminaire : contrôle par l'OPJ de la perquisition réalisée par un APJ</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2022, 1, pp.45-46</w:t>
            </w:r>
          </w:p>
          <w:p>
            <w:pPr/>
            <w:r>
              <w:rPr/>
              <w:t xml:space="preserve">Article dans une revue</w:t>
            </w:r>
          </w:p>
          <w:p>
            <w:pPr/>
            <w:hyperlink r:id="rId31" w:history="1">
              <w:r>
                <w:rPr>
                  <w:color w:val="#410a8c"/>
                  <w:u w:val="single"/>
                </w:rPr>
                <w:t xml:space="preserve">hal-03547935v1</w:t>
              </w:r>
            </w:hyperlink>
          </w:p>
        </w:tc>
      </w:tr>
      <w:tr>
        <w:trPr/>
        <w:tc>
          <w:tcPr>
            <w:noWrap/>
          </w:tcPr>
          <w:p>
            <w:pPr>
              <w:spacing w:after="200"/>
            </w:pPr>
            <w:hyperlink r:id="rId32" w:history="1">
              <w:r>
                <w:rPr>
                  <w:color w:val="1e198e"/>
                  <w:b w:val="1"/>
                  <w:bCs w:val="1"/>
                  <w:u w:val="single"/>
                </w:rPr>
                <w:t xml:space="preserve">Le droit pénal du bien-être animal</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2021, 2, pp.563-575</w:t>
            </w:r>
          </w:p>
          <w:p>
            <w:pPr/>
            <w:r>
              <w:rPr/>
              <w:t xml:space="preserve">Article dans une revue</w:t>
            </w:r>
          </w:p>
          <w:p>
            <w:pPr/>
            <w:hyperlink r:id="rId32" w:history="1">
              <w:r>
                <w:rPr>
                  <w:color w:val="#410a8c"/>
                  <w:u w:val="single"/>
                </w:rPr>
                <w:t xml:space="preserve">hal-03558754v1</w:t>
              </w:r>
            </w:hyperlink>
          </w:p>
        </w:tc>
      </w:tr>
      <w:tr>
        <w:trPr/>
        <w:tc>
          <w:tcPr>
            <w:noWrap/>
          </w:tcPr>
          <w:p>
            <w:pPr>
              <w:spacing w:after="200"/>
            </w:pPr>
            <w:hyperlink r:id="rId33" w:history="1">
              <w:r>
                <w:rPr>
                  <w:color w:val="1e198e"/>
                  <w:b w:val="1"/>
                  <w:bCs w:val="1"/>
                  <w:u w:val="single"/>
                </w:rPr>
                <w:t xml:space="preserve">La notion de domicile en droit pénal : vers l'élémentaire ?</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2, pp.101-102</w:t>
            </w:r>
          </w:p>
          <w:p>
            <w:pPr/>
            <w:r>
              <w:rPr/>
              <w:t xml:space="preserve">Article dans une revue</w:t>
            </w:r>
          </w:p>
          <w:p>
            <w:pPr/>
            <w:hyperlink r:id="rId33" w:history="1">
              <w:r>
                <w:rPr>
                  <w:color w:val="#410a8c"/>
                  <w:u w:val="single"/>
                </w:rPr>
                <w:t xml:space="preserve">hal-03147555v1</w:t>
              </w:r>
            </w:hyperlink>
          </w:p>
        </w:tc>
      </w:tr>
      <w:tr>
        <w:trPr/>
        <w:tc>
          <w:tcPr>
            <w:noWrap/>
          </w:tcPr>
          <w:p>
            <w:pPr>
              <w:spacing w:after="200"/>
            </w:pPr>
            <w:hyperlink r:id="rId34" w:history="1">
              <w:r>
                <w:rPr>
                  <w:color w:val="1e198e"/>
                  <w:b w:val="1"/>
                  <w:bCs w:val="1"/>
                  <w:u w:val="single"/>
                </w:rPr>
                <w:t xml:space="preserve">Le véhicule du braconnier et la notion de domicile : précisions sur les conditions de fouille</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2021, 1, pp.59-65</w:t>
            </w:r>
          </w:p>
          <w:p>
            <w:pPr/>
            <w:r>
              <w:rPr/>
              <w:t xml:space="preserve">Article dans une revue</w:t>
            </w:r>
          </w:p>
          <w:p>
            <w:pPr/>
            <w:hyperlink r:id="rId34" w:history="1">
              <w:r>
                <w:rPr>
                  <w:color w:val="#410a8c"/>
                  <w:u w:val="single"/>
                </w:rPr>
                <w:t xml:space="preserve">hal-03303114v1</w:t>
              </w:r>
            </w:hyperlink>
          </w:p>
        </w:tc>
      </w:tr>
      <w:tr>
        <w:trPr/>
        <w:tc>
          <w:tcPr>
            <w:noWrap/>
          </w:tcPr>
          <w:p>
            <w:pPr>
              <w:spacing w:after="200"/>
            </w:pPr>
            <w:hyperlink r:id="rId35" w:history="1">
              <w:r>
                <w:rPr>
                  <w:color w:val="1e198e"/>
                  <w:b w:val="1"/>
                  <w:bCs w:val="1"/>
                  <w:u w:val="single"/>
                </w:rPr>
                <w:t xml:space="preserve">La vidéojustice : la justice pénale à l'ère de la vidéo</w:t>
              </w:r>
            </w:hyperlink>
          </w:p>
          <w:p>
            <w:pPr/>
            <w:hyperlink r:id="rId13" w:history="1">
              <w:r>
                <w:rPr>
                  <w:color w:val="#410a8c"/>
                  <w:u w:val="single"/>
                </w:rPr>
                <w:t xml:space="preserve">Jérôme Leborne</w:t>
              </w:r>
            </w:hyperlink>
          </w:p>
          <w:p>
            <w:pPr/>
            <w:r>
              <w:rPr>
                <w:i w:val="1"/>
                <w:iCs w:val="1"/>
              </w:rPr>
              <w:t xml:space="preserve">Cahiers Droit, Sciences &amp; Technologies</w:t>
            </w:r>
            <w:r>
              <w:rPr/>
              <w:t xml:space="preserve">, 2021, 13, pp.93-109</w:t>
            </w:r>
          </w:p>
          <w:p>
            <w:pPr/>
            <w:r>
              <w:rPr/>
              <w:t xml:space="preserve">Article dans une revue</w:t>
            </w:r>
          </w:p>
          <w:p>
            <w:pPr/>
            <w:hyperlink r:id="rId35" w:history="1">
              <w:r>
                <w:rPr>
                  <w:color w:val="#410a8c"/>
                  <w:u w:val="single"/>
                </w:rPr>
                <w:t xml:space="preserve">hal-03437658v1</w:t>
              </w:r>
            </w:hyperlink>
          </w:p>
        </w:tc>
      </w:tr>
      <w:tr>
        <w:trPr/>
        <w:tc>
          <w:tcPr>
            <w:noWrap/>
          </w:tcPr>
          <w:p>
            <w:pPr>
              <w:spacing w:after="200"/>
            </w:pPr>
            <w:hyperlink r:id="rId36" w:history="1">
              <w:r>
                <w:rPr>
                  <w:color w:val="1e198e"/>
                  <w:b w:val="1"/>
                  <w:bCs w:val="1"/>
                  <w:u w:val="single"/>
                </w:rPr>
                <w:t xml:space="preserve">L'erreur de droit invincible et insensible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7-8, pp.366-367</w:t>
            </w:r>
          </w:p>
          <w:p>
            <w:pPr/>
            <w:r>
              <w:rPr/>
              <w:t xml:space="preserve">Article dans une revue</w:t>
            </w:r>
          </w:p>
          <w:p>
            <w:pPr/>
            <w:hyperlink r:id="rId36" w:history="1">
              <w:r>
                <w:rPr>
                  <w:color w:val="#410a8c"/>
                  <w:u w:val="single"/>
                </w:rPr>
                <w:t xml:space="preserve">hal-03298843v1</w:t>
              </w:r>
            </w:hyperlink>
          </w:p>
        </w:tc>
      </w:tr>
      <w:tr>
        <w:trPr/>
        <w:tc>
          <w:tcPr>
            <w:noWrap/>
          </w:tcPr>
          <w:p>
            <w:pPr>
              <w:spacing w:after="200"/>
            </w:pPr>
            <w:hyperlink r:id="rId37" w:history="1">
              <w:r>
                <w:rPr>
                  <w:color w:val="1e198e"/>
                  <w:b w:val="1"/>
                  <w:bCs w:val="1"/>
                  <w:u w:val="single"/>
                </w:rPr>
                <w:t xml:space="preserve">L'information au procureur de la République du placement en garde à vue : une obligation systématique</w:t>
              </w:r>
            </w:hyperlink>
          </w:p>
          <w:p>
            <w:pPr/>
            <w:hyperlink r:id="rId13" w:history="1">
              <w:r>
                <w:rPr>
                  <w:color w:val="#410a8c"/>
                  <w:u w:val="single"/>
                </w:rPr>
                <w:t xml:space="preserve">Jérôme Leborne</w:t>
              </w:r>
            </w:hyperlink>
          </w:p>
          <w:p>
            <w:pPr/>
            <w:r>
              <w:rPr>
                <w:i w:val="1"/>
                <w:iCs w:val="1"/>
              </w:rPr>
              <w:t xml:space="preserve">Actualité juridique Pénal</w:t>
            </w:r>
            <w:r>
              <w:rPr/>
              <w:t xml:space="preserve">, 2021, 12, pp.591-592</w:t>
            </w:r>
          </w:p>
          <w:p>
            <w:pPr/>
            <w:r>
              <w:rPr/>
              <w:t xml:space="preserve">Article dans une revue</w:t>
            </w:r>
          </w:p>
          <w:p>
            <w:pPr/>
            <w:hyperlink r:id="rId37" w:history="1">
              <w:r>
                <w:rPr>
                  <w:color w:val="#410a8c"/>
                  <w:u w:val="single"/>
                </w:rPr>
                <w:t xml:space="preserve">hal-03504377v1</w:t>
              </w:r>
            </w:hyperlink>
          </w:p>
        </w:tc>
      </w:tr>
      <w:tr>
        <w:trPr/>
        <w:tc>
          <w:tcPr>
            <w:noWrap/>
          </w:tcPr>
          <w:p>
            <w:pPr>
              <w:spacing w:after="200"/>
            </w:pPr>
            <w:hyperlink r:id="rId38" w:history="1">
              <w:r>
                <w:rPr>
                  <w:color w:val="1e198e"/>
                  <w:b w:val="1"/>
                  <w:bCs w:val="1"/>
                  <w:u w:val="single"/>
                </w:rPr>
                <w:t xml:space="preserve">Une protection pénale pour l'intérêt de l'animal : vers un droit post-moderne du vivant ?</w:t>
              </w:r>
            </w:hyperlink>
          </w:p>
          <w:p>
            <w:pPr/>
            <w:hyperlink r:id="rId13" w:history="1">
              <w:r>
                <w:rPr>
                  <w:color w:val="#410a8c"/>
                  <w:u w:val="single"/>
                </w:rPr>
                <w:t xml:space="preserve">Jérôme Leborne</w:t>
              </w:r>
            </w:hyperlink>
          </w:p>
          <w:p>
            <w:pPr/>
            <w:r>
              <w:rPr>
                <w:i w:val="1"/>
                <w:iCs w:val="1"/>
              </w:rPr>
              <w:t xml:space="preserve">Revue semestrielle de droit animalier</w:t>
            </w:r>
            <w:r>
              <w:rPr/>
              <w:t xml:space="preserve">, 2020, 1, pp.497-531</w:t>
            </w:r>
          </w:p>
          <w:p>
            <w:pPr/>
            <w:r>
              <w:rPr/>
              <w:t xml:space="preserve">Article dans une revue</w:t>
            </w:r>
          </w:p>
          <w:p>
            <w:pPr/>
            <w:hyperlink r:id="rId38" w:history="1">
              <w:r>
                <w:rPr>
                  <w:color w:val="#410a8c"/>
                  <w:u w:val="single"/>
                </w:rPr>
                <w:t xml:space="preserve">hal-02902582v1</w:t>
              </w:r>
            </w:hyperlink>
          </w:p>
        </w:tc>
      </w:tr>
      <w:tr>
        <w:trPr/>
        <w:tc>
          <w:tcPr>
            <w:noWrap/>
          </w:tcPr>
          <w:p>
            <w:pPr>
              <w:spacing w:after="200"/>
            </w:pPr>
            <w:hyperlink r:id="rId39" w:history="1">
              <w:r>
                <w:rPr>
                  <w:color w:val="1e198e"/>
                  <w:b w:val="1"/>
                  <w:bCs w:val="1"/>
                  <w:u w:val="single"/>
                </w:rPr>
                <w:t xml:space="preserve">L’embryon et le fœtus, entre personne et chose, entre science et droit : des protections d’intérêts</w:t>
              </w:r>
            </w:hyperlink>
          </w:p>
          <w:p>
            <w:pPr/>
            <w:hyperlink r:id="rId13" w:history="1">
              <w:r>
                <w:rPr>
                  <w:color w:val="#410a8c"/>
                  <w:u w:val="single"/>
                </w:rPr>
                <w:t xml:space="preserve">Jérôme Leborne</w:t>
              </w:r>
            </w:hyperlink>
          </w:p>
          <w:p>
            <w:pPr/>
            <w:r>
              <w:rPr>
                <w:i w:val="1"/>
                <w:iCs w:val="1"/>
              </w:rPr>
              <w:t xml:space="preserve">Revue générale du droit</w:t>
            </w:r>
            <w:r>
              <w:rPr/>
              <w:t xml:space="preserve">, 2020, 51180</w:t>
            </w:r>
          </w:p>
          <w:p>
            <w:pPr/>
            <w:r>
              <w:rPr/>
              <w:t xml:space="preserve">Article dans une revue</w:t>
            </w:r>
          </w:p>
          <w:p>
            <w:pPr/>
            <w:hyperlink r:id="rId39" w:history="1">
              <w:r>
                <w:rPr>
                  <w:color w:val="#410a8c"/>
                  <w:u w:val="single"/>
                </w:rPr>
                <w:t xml:space="preserve">hal-02480142v1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droit et l'animal de divertissement</w:t>
              </w:r>
            </w:hyperlink>
          </w:p>
          <w:p>
            <w:pPr/>
            <w:hyperlink r:id="rId13" w:history="1">
              <w:r>
                <w:rPr>
                  <w:color w:val="#410a8c"/>
                  <w:u w:val="single"/>
                </w:rPr>
                <w:t xml:space="preserve">Jérôme Leborne</w:t>
              </w:r>
            </w:hyperlink>
          </w:p>
          <w:p>
            <w:pPr/>
            <w:r>
              <w:rPr/>
              <w:t xml:space="preserve">Geoffray Brunaux; Syliane Badran; Laura Champain; Sarah Dandonneau. </w:t>
            </w:r>
            <w:r>
              <w:rPr>
                <w:i w:val="1"/>
                <w:iCs w:val="1"/>
              </w:rPr>
              <w:t xml:space="preserve">Divertissement et droit</w:t>
            </w:r>
            <w:r>
              <w:rPr/>
              <w:t xml:space="preserve">, Mare &amp; Martin, pp.45-60, 2024, 978-2-38600-063-8</w:t>
            </w:r>
          </w:p>
          <w:p>
            <w:pPr/>
            <w:r>
              <w:rPr/>
              <w:t xml:space="preserve">Chapitre d'ouvrage</w:t>
            </w:r>
          </w:p>
          <w:p>
            <w:pPr/>
            <w:hyperlink r:id="rId40" w:history="1">
              <w:r>
                <w:rPr>
                  <w:color w:val="#410a8c"/>
                  <w:u w:val="single"/>
                </w:rPr>
                <w:t xml:space="preserve">hal-04902359v1</w:t>
              </w:r>
            </w:hyperlink>
          </w:p>
        </w:tc>
      </w:tr>
      <w:tr>
        <w:trPr/>
        <w:tc>
          <w:tcPr>
            <w:noWrap/>
          </w:tcPr>
          <w:p>
            <w:pPr>
              <w:spacing w:after="200"/>
            </w:pPr>
            <w:hyperlink r:id="rId41" w:history="1">
              <w:r>
                <w:rPr>
                  <w:color w:val="1e198e"/>
                  <w:b w:val="1"/>
                  <w:bCs w:val="1"/>
                  <w:u w:val="single"/>
                </w:rPr>
                <w:t xml:space="preserve">La vidéojustice : la justice pénale redimensionnée</w:t>
              </w:r>
            </w:hyperlink>
          </w:p>
          <w:p>
            <w:pPr/>
            <w:hyperlink r:id="rId13" w:history="1">
              <w:r>
                <w:rPr>
                  <w:color w:val="#410a8c"/>
                  <w:u w:val="single"/>
                </w:rPr>
                <w:t xml:space="preserve">Jérôme Leborne</w:t>
              </w:r>
            </w:hyperlink>
          </w:p>
          <w:p>
            <w:pPr/>
            <w:r>
              <w:rPr/>
              <w:t xml:space="preserve">Philippe Pédrot; Sarah Bonnieu; Bettina Bordure-Varence. </w:t>
            </w:r>
            <w:r>
              <w:rPr>
                <w:i w:val="1"/>
                <w:iCs w:val="1"/>
              </w:rPr>
              <w:t xml:space="preserve">Le droit et l'univers numérique</w:t>
            </w:r>
            <w:r>
              <w:rPr/>
              <w:t xml:space="preserve">, Mare&amp;Martin, pp.173-196, 2023, Droit privé &amp; sciences criminelles, 978-2-84934-711-9</w:t>
            </w:r>
          </w:p>
          <w:p>
            <w:pPr/>
            <w:r>
              <w:rPr/>
              <w:t xml:space="preserve">Chapitre d'ouvrage</w:t>
            </w:r>
          </w:p>
          <w:p>
            <w:pPr/>
            <w:hyperlink r:id="rId41" w:history="1">
              <w:r>
                <w:rPr>
                  <w:color w:val="#410a8c"/>
                  <w:u w:val="single"/>
                </w:rPr>
                <w:t xml:space="preserve">hal-04104154v1</w:t>
              </w:r>
            </w:hyperlink>
          </w:p>
        </w:tc>
      </w:tr>
      <w:tr>
        <w:trPr/>
        <w:tc>
          <w:tcPr>
            <w:noWrap/>
          </w:tcPr>
          <w:p>
            <w:pPr>
              <w:spacing w:after="200"/>
            </w:pPr>
            <w:hyperlink r:id="rId42" w:history="1">
              <w:r>
                <w:rPr>
                  <w:color w:val="1e198e"/>
                  <w:b w:val="1"/>
                  <w:bCs w:val="1"/>
                  <w:u w:val="single"/>
                </w:rPr>
                <w:t xml:space="preserve">Le terrorisme et le trafic d'espèces sauvages</w:t>
              </w:r>
            </w:hyperlink>
          </w:p>
          <w:p>
            <w:pPr/>
            <w:hyperlink r:id="rId13" w:history="1">
              <w:r>
                <w:rPr>
                  <w:color w:val="#410a8c"/>
                  <w:u w:val="single"/>
                </w:rPr>
                <w:t xml:space="preserve">Jérôme Leborne</w:t>
              </w:r>
            </w:hyperlink>
          </w:p>
          <w:p>
            <w:pPr/>
            <w:r>
              <w:rPr/>
              <w:t xml:space="preserve">Jordan Goulet. </w:t>
            </w:r>
            <w:r>
              <w:rPr>
                <w:i w:val="1"/>
                <w:iCs w:val="1"/>
              </w:rPr>
              <w:t xml:space="preserve">Humains, animaux et terrorisme</w:t>
            </w:r>
            <w:r>
              <w:rPr/>
              <w:t xml:space="preserve">, L'Harmattan, pp.175-199, 2021, Diplomatie et stratégie, 978-2-343-22131-1</w:t>
            </w:r>
          </w:p>
          <w:p>
            <w:pPr/>
            <w:r>
              <w:rPr/>
              <w:t xml:space="preserve">Chapitre d'ouvrage</w:t>
            </w:r>
          </w:p>
          <w:p>
            <w:pPr/>
            <w:hyperlink r:id="rId42" w:history="1">
              <w:r>
                <w:rPr>
                  <w:color w:val="#410a8c"/>
                  <w:u w:val="single"/>
                </w:rPr>
                <w:t xml:space="preserve">hal-03398709v1</w:t>
              </w:r>
            </w:hyperlink>
          </w:p>
        </w:tc>
      </w:tr>
      <w:tr>
        <w:trPr/>
        <w:tc>
          <w:tcPr>
            <w:noWrap/>
          </w:tcPr>
          <w:p>
            <w:pPr>
              <w:spacing w:after="200"/>
            </w:pPr>
            <w:hyperlink r:id="rId43" w:history="1">
              <w:r>
                <w:rPr>
                  <w:color w:val="1e198e"/>
                  <w:b w:val="1"/>
                  <w:bCs w:val="1"/>
                  <w:u w:val="single"/>
                </w:rPr>
                <w:t xml:space="preserve">La genèse de l'évènement : la destruction des écosystèmes et le trafic illicite de pangolin</w:t>
              </w:r>
            </w:hyperlink>
          </w:p>
          <w:p>
            <w:pPr/>
            <w:hyperlink r:id="rId13" w:history="1">
              <w:r>
                <w:rPr>
                  <w:color w:val="#410a8c"/>
                  <w:u w:val="single"/>
                </w:rPr>
                <w:t xml:space="preserve">Jérôme Leborne</w:t>
              </w:r>
            </w:hyperlink>
          </w:p>
          <w:p>
            <w:pPr/>
            <w:r>
              <w:rPr/>
              <w:t xml:space="preserve">Pascal Oudot; Sarah Farhi. </w:t>
            </w:r>
            <w:r>
              <w:rPr>
                <w:i w:val="1"/>
                <w:iCs w:val="1"/>
              </w:rPr>
              <w:t xml:space="preserve">Covid-19 et Droit. Le système juridique à l'épreuve de la première vague épidémique</w:t>
            </w:r>
            <w:r>
              <w:rPr/>
              <w:t xml:space="preserve">, Ovadia, pp.9-17, 2021, Chemins de pensée Juridique, 978-2-36392-431-5</w:t>
            </w:r>
          </w:p>
          <w:p>
            <w:pPr/>
            <w:r>
              <w:rPr/>
              <w:t xml:space="preserve">Chapitre d'ouvrage</w:t>
            </w:r>
          </w:p>
          <w:p>
            <w:pPr/>
            <w:hyperlink r:id="rId43" w:history="1">
              <w:r>
                <w:rPr>
                  <w:color w:val="#410a8c"/>
                  <w:u w:val="single"/>
                </w:rPr>
                <w:t xml:space="preserve">hal-03363122v1</w:t>
              </w:r>
            </w:hyperlink>
          </w:p>
        </w:tc>
      </w:tr>
      <w:tr>
        <w:trPr/>
        <w:tc>
          <w:tcPr>
            <w:noWrap/>
          </w:tcPr>
          <w:p>
            <w:pPr>
              <w:spacing w:after="200"/>
            </w:pPr>
            <w:hyperlink r:id="rId44" w:history="1">
              <w:r>
                <w:rPr>
                  <w:color w:val="1e198e"/>
                  <w:b w:val="1"/>
                  <w:bCs w:val="1"/>
                  <w:u w:val="single"/>
                </w:rPr>
                <w:t xml:space="preserve">La protection pénale des animaux aquatiques</w:t>
              </w:r>
            </w:hyperlink>
          </w:p>
          <w:p>
            <w:pPr/>
            <w:hyperlink r:id="rId13" w:history="1">
              <w:r>
                <w:rPr>
                  <w:color w:val="#410a8c"/>
                  <w:u w:val="single"/>
                </w:rPr>
                <w:t xml:space="preserve">Jérôme Leborne</w:t>
              </w:r>
            </w:hyperlink>
          </w:p>
          <w:p>
            <w:pPr/>
            <w:r>
              <w:rPr/>
              <w:t xml:space="preserve">Sylvie Schmitt. </w:t>
            </w:r>
            <w:r>
              <w:rPr>
                <w:i w:val="1"/>
                <w:iCs w:val="1"/>
              </w:rPr>
              <w:t xml:space="preserve">Réflexions sur la protection juridique des écosystèmes aquatiques</w:t>
            </w:r>
            <w:r>
              <w:rPr/>
              <w:t xml:space="preserve">, Presses Universitaires d'Aix-Marseille, pp.51-67, 2020, Droits de l'environnement, 978-2-7314-1177-5</w:t>
            </w:r>
          </w:p>
          <w:p>
            <w:pPr/>
            <w:r>
              <w:rPr/>
              <w:t xml:space="preserve">Chapitre d'ouvrage</w:t>
            </w:r>
          </w:p>
          <w:p>
            <w:pPr/>
            <w:hyperlink r:id="rId44" w:history="1">
              <w:r>
                <w:rPr>
                  <w:color w:val="#410a8c"/>
                  <w:u w:val="single"/>
                </w:rPr>
                <w:t xml:space="preserve">hal-03040679v1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animaux marins au regard du droit pénal</w:t>
              </w:r>
            </w:hyperlink>
          </w:p>
          <w:p>
            <w:pPr/>
            <w:hyperlink r:id="rId13" w:history="1">
              <w:r>
                <w:rPr>
                  <w:color w:val="#410a8c"/>
                  <w:u w:val="single"/>
                </w:rPr>
                <w:t xml:space="preserve">Jérôme Leborne</w:t>
              </w:r>
            </w:hyperlink>
          </w:p>
          <w:p>
            <w:pPr/>
            <w:r>
              <w:rPr>
                <w:i w:val="1"/>
                <w:iCs w:val="1"/>
              </w:rPr>
              <w:t xml:space="preserve">L’Océan au cœur des Enjeux Climatiques et Sociétaux</w:t>
            </w:r>
            <w:r>
              <w:rPr/>
              <w:t xml:space="preserve">, 12e Doctoriades de l'Université de Toulon, Apr 2025, Toulon, France</w:t>
            </w:r>
          </w:p>
          <w:p>
            <w:pPr/>
            <w:r>
              <w:rPr/>
              <w:t xml:space="preserve">Communication dans un congrès</w:t>
            </w:r>
          </w:p>
          <w:p>
            <w:pPr/>
            <w:hyperlink r:id="rId45" w:history="1">
              <w:r>
                <w:rPr>
                  <w:color w:val="#410a8c"/>
                  <w:u w:val="single"/>
                </w:rPr>
                <w:t xml:space="preserve">hal-05021806v1</w:t>
              </w:r>
            </w:hyperlink>
          </w:p>
        </w:tc>
      </w:tr>
      <w:tr>
        <w:trPr/>
        <w:tc>
          <w:tcPr>
            <w:noWrap/>
          </w:tcPr>
          <w:p>
            <w:pPr>
              <w:spacing w:after="200"/>
            </w:pPr>
            <w:hyperlink r:id="rId46" w:history="1">
              <w:r>
                <w:rPr>
                  <w:color w:val="1e198e"/>
                  <w:b w:val="1"/>
                  <w:bCs w:val="1"/>
                  <w:u w:val="single"/>
                </w:rPr>
                <w:t xml:space="preserve">Le harcèlement scolaire et le cyberharcèlement</w:t>
              </w:r>
            </w:hyperlink>
          </w:p>
          <w:p>
            <w:pPr/>
            <w:hyperlink r:id="rId13" w:history="1">
              <w:r>
                <w:rPr>
                  <w:color w:val="#410a8c"/>
                  <w:u w:val="single"/>
                </w:rPr>
                <w:t xml:space="preserve">Jérôme Leborne</w:t>
              </w:r>
            </w:hyperlink>
          </w:p>
          <w:p>
            <w:pPr/>
            <w:r>
              <w:rPr>
                <w:i w:val="1"/>
                <w:iCs w:val="1"/>
              </w:rPr>
              <w:t xml:space="preserve">Le harcèlement scolaire hors des murs</w:t>
            </w:r>
            <w:r>
              <w:rPr/>
              <w:t xml:space="preserve">, Faculté de Droit de Draguignan, Jan 2025, Draguignan, France</w:t>
            </w:r>
          </w:p>
          <w:p>
            <w:pPr/>
            <w:r>
              <w:rPr/>
              <w:t xml:space="preserve">Communication dans un congrès</w:t>
            </w:r>
          </w:p>
          <w:p>
            <w:pPr/>
            <w:hyperlink r:id="rId46" w:history="1">
              <w:r>
                <w:rPr>
                  <w:color w:val="#410a8c"/>
                  <w:u w:val="single"/>
                </w:rPr>
                <w:t xml:space="preserve">hal-04911527v1</w:t>
              </w:r>
            </w:hyperlink>
          </w:p>
        </w:tc>
      </w:tr>
      <w:tr>
        <w:trPr/>
        <w:tc>
          <w:tcPr>
            <w:noWrap/>
          </w:tcPr>
          <w:p>
            <w:pPr>
              <w:spacing w:after="200"/>
            </w:pPr>
            <w:hyperlink r:id="rId47" w:history="1">
              <w:r>
                <w:rPr>
                  <w:color w:val="1e198e"/>
                  <w:b w:val="1"/>
                  <w:bCs w:val="1"/>
                  <w:u w:val="single"/>
                </w:rPr>
                <w:t xml:space="preserve">La répression pénale des atteintes aux mammifères marins</w:t>
              </w:r>
            </w:hyperlink>
          </w:p>
          <w:p>
            <w:pPr/>
            <w:hyperlink r:id="rId13" w:history="1">
              <w:r>
                <w:rPr>
                  <w:color w:val="#410a8c"/>
                  <w:u w:val="single"/>
                </w:rPr>
                <w:t xml:space="preserve">Jérôme Leborne</w:t>
              </w:r>
            </w:hyperlink>
          </w:p>
          <w:p>
            <w:pPr/>
            <w:r>
              <w:rPr>
                <w:i w:val="1"/>
                <w:iCs w:val="1"/>
              </w:rPr>
              <w:t xml:space="preserve">Droit et gestion des mammifères marins en Méditerranée</w:t>
            </w:r>
            <w:r>
              <w:rPr/>
              <w:t xml:space="preserve">, Frédéric Schneider, Jun 2025, Toulon (83000), France</w:t>
            </w:r>
          </w:p>
          <w:p>
            <w:pPr/>
            <w:r>
              <w:rPr/>
              <w:t xml:space="preserve">Communication dans un congrès</w:t>
            </w:r>
          </w:p>
          <w:p>
            <w:pPr/>
            <w:hyperlink r:id="rId47" w:history="1">
              <w:r>
                <w:rPr>
                  <w:color w:val="#410a8c"/>
                  <w:u w:val="single"/>
                </w:rPr>
                <w:t xml:space="preserve">hal-05122045v1</w:t>
              </w:r>
            </w:hyperlink>
          </w:p>
        </w:tc>
      </w:tr>
      <w:tr>
        <w:trPr/>
        <w:tc>
          <w:tcPr>
            <w:noWrap/>
          </w:tcPr>
          <w:p>
            <w:pPr>
              <w:spacing w:after="200"/>
            </w:pPr>
            <w:hyperlink r:id="rId48" w:history="1">
              <w:r>
                <w:rPr>
                  <w:color w:val="1e198e"/>
                  <w:b w:val="1"/>
                  <w:bCs w:val="1"/>
                  <w:u w:val="single"/>
                </w:rPr>
                <w:t xml:space="preserve">Les troubles anormaux du voisinage et le droit pénal</w:t>
              </w:r>
            </w:hyperlink>
          </w:p>
          <w:p>
            <w:pPr/>
            <w:hyperlink r:id="rId13" w:history="1">
              <w:r>
                <w:rPr>
                  <w:color w:val="#410a8c"/>
                  <w:u w:val="single"/>
                </w:rPr>
                <w:t xml:space="preserve">Jérôme Leborne</w:t>
              </w:r>
            </w:hyperlink>
          </w:p>
          <w:p>
            <w:pPr/>
            <w:r>
              <w:rPr>
                <w:i w:val="1"/>
                <w:iCs w:val="1"/>
              </w:rPr>
              <w:t xml:space="preserve">Les troubles anormaux du voisinage</w:t>
            </w:r>
            <w:r>
              <w:rPr/>
              <w:t xml:space="preserve">, Promotion du Master 2 Contentieux Judiciaire de Draguignan, Mar 2025, Draguignan, France</w:t>
            </w:r>
          </w:p>
          <w:p>
            <w:pPr/>
            <w:r>
              <w:rPr/>
              <w:t xml:space="preserve">Communication dans un congrès</w:t>
            </w:r>
          </w:p>
          <w:p>
            <w:pPr/>
            <w:hyperlink r:id="rId48" w:history="1">
              <w:r>
                <w:rPr>
                  <w:color w:val="#410a8c"/>
                  <w:u w:val="single"/>
                </w:rPr>
                <w:t xml:space="preserve">hal-04992411v1</w:t>
              </w:r>
            </w:hyperlink>
          </w:p>
        </w:tc>
      </w:tr>
      <w:tr>
        <w:trPr/>
        <w:tc>
          <w:tcPr>
            <w:noWrap/>
          </w:tcPr>
          <w:p>
            <w:pPr>
              <w:spacing w:after="200"/>
            </w:pPr>
            <w:hyperlink r:id="rId49" w:history="1">
              <w:r>
                <w:rPr>
                  <w:color w:val="1e198e"/>
                  <w:b w:val="1"/>
                  <w:bCs w:val="1"/>
                  <w:u w:val="single"/>
                </w:rPr>
                <w:t xml:space="preserve">Industrie du textile et droit pénal</w:t>
              </w:r>
            </w:hyperlink>
          </w:p>
          <w:p>
            <w:pPr/>
            <w:hyperlink r:id="rId13" w:history="1">
              <w:r>
                <w:rPr>
                  <w:color w:val="#410a8c"/>
                  <w:u w:val="single"/>
                </w:rPr>
                <w:t xml:space="preserve">Jérôme Leborne</w:t>
              </w:r>
            </w:hyperlink>
          </w:p>
          <w:p>
            <w:pPr/>
            <w:r>
              <w:rPr>
                <w:i w:val="1"/>
                <w:iCs w:val="1"/>
              </w:rPr>
              <w:t xml:space="preserve">Textile en transition : enjeux, cadres et solutions durables</w:t>
            </w:r>
            <w:r>
              <w:rPr/>
              <w:t xml:space="preserve">, Sylvie Schmitt; Valérie Michel-Fauré, Nov 2025, Draguignan, France</w:t>
            </w:r>
          </w:p>
          <w:p>
            <w:pPr/>
            <w:r>
              <w:rPr/>
              <w:t xml:space="preserve">Communication dans un congrès</w:t>
            </w:r>
          </w:p>
          <w:p>
            <w:pPr/>
            <w:hyperlink r:id="rId49" w:history="1">
              <w:r>
                <w:rPr>
                  <w:color w:val="#410a8c"/>
                  <w:u w:val="single"/>
                </w:rPr>
                <w:t xml:space="preserve">hal-05375020v1</w:t>
              </w:r>
            </w:hyperlink>
          </w:p>
        </w:tc>
      </w:tr>
      <w:tr>
        <w:trPr/>
        <w:tc>
          <w:tcPr>
            <w:noWrap/>
          </w:tcPr>
          <w:p>
            <w:pPr>
              <w:spacing w:after="200"/>
            </w:pPr>
            <w:hyperlink r:id="rId50" w:history="1">
              <w:r>
                <w:rPr>
                  <w:color w:val="1e198e"/>
                  <w:b w:val="1"/>
                  <w:bCs w:val="1"/>
                  <w:u w:val="single"/>
                </w:rPr>
                <w:t xml:space="preserve">La protection pénale du végétal</w:t>
              </w:r>
            </w:hyperlink>
          </w:p>
          <w:p>
            <w:pPr/>
            <w:hyperlink r:id="rId13" w:history="1">
              <w:r>
                <w:rPr>
                  <w:color w:val="#410a8c"/>
                  <w:u w:val="single"/>
                </w:rPr>
                <w:t xml:space="preserve">Jérôme Leborne</w:t>
              </w:r>
            </w:hyperlink>
          </w:p>
          <w:p>
            <w:pPr/>
            <w:r>
              <w:rPr>
                <w:i w:val="1"/>
                <w:iCs w:val="1"/>
              </w:rPr>
              <w:t xml:space="preserve">Droit des plantes. Droits de la nature ?</w:t>
            </w:r>
            <w:r>
              <w:rPr/>
              <w:t xml:space="preserve">, Katia Blairon; Frédéric Pautz, Oct 2024, Nancy, France</w:t>
            </w:r>
          </w:p>
          <w:p>
            <w:pPr/>
            <w:r>
              <w:rPr/>
              <w:t xml:space="preserve">Communication dans un congrès</w:t>
            </w:r>
          </w:p>
          <w:p>
            <w:pPr/>
            <w:hyperlink r:id="rId50" w:history="1">
              <w:r>
                <w:rPr>
                  <w:color w:val="#410a8c"/>
                  <w:u w:val="single"/>
                </w:rPr>
                <w:t xml:space="preserve">hal-04744668v1</w:t>
              </w:r>
            </w:hyperlink>
          </w:p>
        </w:tc>
      </w:tr>
      <w:tr>
        <w:trPr/>
        <w:tc>
          <w:tcPr>
            <w:noWrap/>
          </w:tcPr>
          <w:p>
            <w:pPr>
              <w:spacing w:after="200"/>
            </w:pPr>
            <w:hyperlink r:id="rId51" w:history="1">
              <w:r>
                <w:rPr>
                  <w:color w:val="1e198e"/>
                  <w:b w:val="1"/>
                  <w:bCs w:val="1"/>
                  <w:u w:val="single"/>
                </w:rPr>
                <w:t xml:space="preserve">Les alternatives aux poursuites proposables aux personnes morales</w:t>
              </w:r>
            </w:hyperlink>
          </w:p>
          <w:p>
            <w:pPr/>
            <w:hyperlink r:id="rId13" w:history="1">
              <w:r>
                <w:rPr>
                  <w:color w:val="#410a8c"/>
                  <w:u w:val="single"/>
                </w:rPr>
                <w:t xml:space="preserve">Jérôme Leborne</w:t>
              </w:r>
            </w:hyperlink>
          </w:p>
          <w:p>
            <w:pPr/>
            <w:r>
              <w:rPr>
                <w:i w:val="1"/>
                <w:iCs w:val="1"/>
              </w:rPr>
              <w:t xml:space="preserve">Les enjeux contemporains des MARD : perspectives croisées en droit civil et pénal</w:t>
            </w:r>
            <w:r>
              <w:rPr/>
              <w:t xml:space="preserve">, colloque des étudiants du Master 2 Justice, Procès et Procédures, Mar 2024, Draguignan, France</w:t>
            </w:r>
          </w:p>
          <w:p>
            <w:pPr/>
            <w:r>
              <w:rPr/>
              <w:t xml:space="preserve">Communication dans un congrès</w:t>
            </w:r>
          </w:p>
          <w:p>
            <w:pPr/>
            <w:hyperlink r:id="rId51" w:history="1">
              <w:r>
                <w:rPr>
                  <w:color w:val="#410a8c"/>
                  <w:u w:val="single"/>
                </w:rPr>
                <w:t xml:space="preserve">hal-04517430v1</w:t>
              </w:r>
            </w:hyperlink>
          </w:p>
        </w:tc>
      </w:tr>
      <w:tr>
        <w:trPr/>
        <w:tc>
          <w:tcPr>
            <w:noWrap/>
          </w:tcPr>
          <w:p>
            <w:pPr>
              <w:spacing w:after="200"/>
            </w:pPr>
            <w:hyperlink r:id="rId52" w:history="1">
              <w:r>
                <w:rPr>
                  <w:color w:val="1e198e"/>
                  <w:b w:val="1"/>
                  <w:bCs w:val="1"/>
                  <w:u w:val="single"/>
                </w:rPr>
                <w:t xml:space="preserve">La solidarité pénale animalière</w:t>
              </w:r>
            </w:hyperlink>
          </w:p>
          <w:p>
            <w:pPr/>
            <w:hyperlink r:id="rId13" w:history="1">
              <w:r>
                <w:rPr>
                  <w:color w:val="#410a8c"/>
                  <w:u w:val="single"/>
                </w:rPr>
                <w:t xml:space="preserve">Jérôme Leborne</w:t>
              </w:r>
            </w:hyperlink>
          </w:p>
          <w:p>
            <w:pPr/>
            <w:r>
              <w:rPr>
                <w:i w:val="1"/>
                <w:iCs w:val="1"/>
              </w:rPr>
              <w:t xml:space="preserve">La solidarité</w:t>
            </w:r>
            <w:r>
              <w:rPr/>
              <w:t xml:space="preserve">, CDPC; Université de Toulon, Dec 2023, Toulon, France</w:t>
            </w:r>
          </w:p>
          <w:p>
            <w:pPr/>
            <w:r>
              <w:rPr/>
              <w:t xml:space="preserve">Communication dans un congrès</w:t>
            </w:r>
          </w:p>
          <w:p>
            <w:pPr/>
            <w:hyperlink r:id="rId52" w:history="1">
              <w:r>
                <w:rPr>
                  <w:color w:val="#410a8c"/>
                  <w:u w:val="single"/>
                </w:rPr>
                <w:t xml:space="preserve">hal-04332833v1</w:t>
              </w:r>
            </w:hyperlink>
          </w:p>
        </w:tc>
      </w:tr>
      <w:tr>
        <w:trPr/>
        <w:tc>
          <w:tcPr>
            <w:noWrap/>
          </w:tcPr>
          <w:p>
            <w:pPr>
              <w:spacing w:after="200"/>
            </w:pPr>
            <w:hyperlink r:id="rId53" w:history="1">
              <w:r>
                <w:rPr>
                  <w:color w:val="1e198e"/>
                  <w:b w:val="1"/>
                  <w:bCs w:val="1"/>
                  <w:u w:val="single"/>
                </w:rPr>
                <w:t xml:space="preserve">Les violences sexuelles dans le sport</w:t>
              </w:r>
            </w:hyperlink>
          </w:p>
          <w:p>
            <w:pPr/>
            <w:hyperlink r:id="rId13" w:history="1">
              <w:r>
                <w:rPr>
                  <w:color w:val="#410a8c"/>
                  <w:u w:val="single"/>
                </w:rPr>
                <w:t xml:space="preserve">Jérôme Leborne</w:t>
              </w:r>
            </w:hyperlink>
          </w:p>
          <w:p>
            <w:pPr/>
            <w:r>
              <w:rPr>
                <w:i w:val="1"/>
                <w:iCs w:val="1"/>
              </w:rPr>
              <w:t xml:space="preserve">Fête de la Science</w:t>
            </w:r>
            <w:r>
              <w:rPr/>
              <w:t xml:space="preserve">, Université de Toulon, Oct 2023, Toulon, France</w:t>
            </w:r>
          </w:p>
          <w:p>
            <w:pPr/>
            <w:r>
              <w:rPr/>
              <w:t xml:space="preserve">Communication dans un congrès</w:t>
            </w:r>
          </w:p>
          <w:p>
            <w:pPr/>
            <w:hyperlink r:id="rId53" w:history="1">
              <w:r>
                <w:rPr>
                  <w:color w:val="#410a8c"/>
                  <w:u w:val="single"/>
                </w:rPr>
                <w:t xml:space="preserve">hal-04240144v1</w:t>
              </w:r>
            </w:hyperlink>
          </w:p>
        </w:tc>
      </w:tr>
      <w:tr>
        <w:trPr/>
        <w:tc>
          <w:tcPr>
            <w:noWrap/>
          </w:tcPr>
          <w:p>
            <w:pPr>
              <w:spacing w:after="200"/>
            </w:pPr>
            <w:hyperlink r:id="rId54" w:history="1">
              <w:r>
                <w:rPr>
                  <w:color w:val="1e198e"/>
                  <w:b w:val="1"/>
                  <w:bCs w:val="1"/>
                  <w:u w:val="single"/>
                </w:rPr>
                <w:t xml:space="preserve">La responsabilité pénale des soignants</w:t>
              </w:r>
            </w:hyperlink>
          </w:p>
          <w:p>
            <w:pPr/>
            <w:hyperlink r:id="rId13" w:history="1">
              <w:r>
                <w:rPr>
                  <w:color w:val="#410a8c"/>
                  <w:u w:val="single"/>
                </w:rPr>
                <w:t xml:space="preserve">Jérôme Leborne</w:t>
              </w:r>
            </w:hyperlink>
          </w:p>
          <w:p>
            <w:pPr/>
            <w:r>
              <w:rPr>
                <w:i w:val="1"/>
                <w:iCs w:val="1"/>
              </w:rPr>
              <w:t xml:space="preserve">La responsabilité des soignants sous miscroscope : regards croisés</w:t>
            </w:r>
            <w:r>
              <w:rPr/>
              <w:t xml:space="preserve">, Nathalie Nefussy, Sep 2023, Draguignan, France</w:t>
            </w:r>
          </w:p>
          <w:p>
            <w:pPr/>
            <w:r>
              <w:rPr/>
              <w:t xml:space="preserve">Communication dans un congrès</w:t>
            </w:r>
          </w:p>
          <w:p>
            <w:pPr/>
            <w:hyperlink r:id="rId54" w:history="1">
              <w:r>
                <w:rPr>
                  <w:color w:val="#410a8c"/>
                  <w:u w:val="single"/>
                </w:rPr>
                <w:t xml:space="preserve">hal-04208822v1</w:t>
              </w:r>
            </w:hyperlink>
          </w:p>
        </w:tc>
      </w:tr>
      <w:tr>
        <w:trPr/>
        <w:tc>
          <w:tcPr>
            <w:noWrap/>
          </w:tcPr>
          <w:p>
            <w:pPr>
              <w:spacing w:after="200"/>
            </w:pPr>
            <w:hyperlink r:id="rId55" w:history="1">
              <w:r>
                <w:rPr>
                  <w:color w:val="1e198e"/>
                  <w:b w:val="1"/>
                  <w:bCs w:val="1"/>
                  <w:u w:val="single"/>
                </w:rPr>
                <w:t xml:space="preserve">La protection pénale : la répression des atteintes à l'eau</w:t>
              </w:r>
            </w:hyperlink>
          </w:p>
          <w:p>
            <w:pPr/>
            <w:hyperlink r:id="rId13" w:history="1">
              <w:r>
                <w:rPr>
                  <w:color w:val="#410a8c"/>
                  <w:u w:val="single"/>
                </w:rPr>
                <w:t xml:space="preserve">Jérôme Leborne</w:t>
              </w:r>
            </w:hyperlink>
          </w:p>
          <w:p>
            <w:pPr/>
            <w:r>
              <w:rPr>
                <w:i w:val="1"/>
                <w:iCs w:val="1"/>
              </w:rPr>
              <w:t xml:space="preserve">L'eau : enjeux et perspectives</w:t>
            </w:r>
            <w:r>
              <w:rPr/>
              <w:t xml:space="preserve">, Jérôme LEBORNE; Faustine LEROY; Christ SODJINOU; Université de Toulon, Dec 2023, Toulon, France</w:t>
            </w:r>
          </w:p>
          <w:p>
            <w:pPr/>
            <w:r>
              <w:rPr/>
              <w:t xml:space="preserve">Communication dans un congrès</w:t>
            </w:r>
          </w:p>
          <w:p>
            <w:pPr/>
            <w:hyperlink r:id="rId55" w:history="1">
              <w:r>
                <w:rPr>
                  <w:color w:val="#410a8c"/>
                  <w:u w:val="single"/>
                </w:rPr>
                <w:t xml:space="preserve">hal-04332836v1</w:t>
              </w:r>
            </w:hyperlink>
          </w:p>
        </w:tc>
      </w:tr>
      <w:tr>
        <w:trPr/>
        <w:tc>
          <w:tcPr>
            <w:noWrap/>
          </w:tcPr>
          <w:p>
            <w:pPr>
              <w:spacing w:after="200"/>
            </w:pPr>
            <w:hyperlink r:id="rId56" w:history="1">
              <w:r>
                <w:rPr>
                  <w:color w:val="1e198e"/>
                  <w:b w:val="1"/>
                  <w:bCs w:val="1"/>
                  <w:u w:val="single"/>
                </w:rPr>
                <w:t xml:space="preserve">Le droit et l'animal de divertissement</w:t>
              </w:r>
            </w:hyperlink>
          </w:p>
          <w:p>
            <w:pPr/>
            <w:hyperlink r:id="rId13" w:history="1">
              <w:r>
                <w:rPr>
                  <w:color w:val="#410a8c"/>
                  <w:u w:val="single"/>
                </w:rPr>
                <w:t xml:space="preserve">Jérôme Leborne</w:t>
              </w:r>
            </w:hyperlink>
          </w:p>
          <w:p>
            <w:pPr/>
            <w:r>
              <w:rPr>
                <w:i w:val="1"/>
                <w:iCs w:val="1"/>
              </w:rPr>
              <w:t xml:space="preserve">Divertissement et droit</w:t>
            </w:r>
            <w:r>
              <w:rPr/>
              <w:t xml:space="preserve">, Association des doctorants en droit de l'Université de Reims, Sep 2023, Reims (51), France</w:t>
            </w:r>
          </w:p>
          <w:p>
            <w:pPr/>
            <w:r>
              <w:rPr/>
              <w:t xml:space="preserve">Communication dans un congrès</w:t>
            </w:r>
          </w:p>
          <w:p>
            <w:pPr/>
            <w:hyperlink r:id="rId56" w:history="1">
              <w:r>
                <w:rPr>
                  <w:color w:val="#410a8c"/>
                  <w:u w:val="single"/>
                </w:rPr>
                <w:t xml:space="preserve">hal-04216546v1</w:t>
              </w:r>
            </w:hyperlink>
          </w:p>
        </w:tc>
      </w:tr>
      <w:tr>
        <w:trPr/>
        <w:tc>
          <w:tcPr>
            <w:noWrap/>
          </w:tcPr>
          <w:p>
            <w:pPr>
              <w:spacing w:after="200"/>
            </w:pPr>
            <w:hyperlink r:id="rId57" w:history="1">
              <w:r>
                <w:rPr>
                  <w:color w:val="1e198e"/>
                  <w:b w:val="1"/>
                  <w:bCs w:val="1"/>
                  <w:u w:val="single"/>
                </w:rPr>
                <w:t xml:space="preserve">Science et protection pénale de l'animal</w:t>
              </w:r>
            </w:hyperlink>
          </w:p>
          <w:p>
            <w:pPr/>
            <w:hyperlink r:id="rId13" w:history="1">
              <w:r>
                <w:rPr>
                  <w:color w:val="#410a8c"/>
                  <w:u w:val="single"/>
                </w:rPr>
                <w:t xml:space="preserve">Jérôme Leborne</w:t>
              </w:r>
            </w:hyperlink>
          </w:p>
          <w:p>
            <w:pPr/>
            <w:r>
              <w:rPr>
                <w:i w:val="1"/>
                <w:iCs w:val="1"/>
              </w:rPr>
              <w:t xml:space="preserve">Regards croisés sur la thèse en droit dans le domaine "sciences, risques et société"</w:t>
            </w:r>
            <w:r>
              <w:rPr/>
              <w:t xml:space="preserve">, Estelle Brosset; Aurélie Mahalatchimy; Sylvie Schmitt, Oct 2023, Aix- en- Provence, France</w:t>
            </w:r>
          </w:p>
          <w:p>
            <w:pPr/>
            <w:r>
              <w:rPr/>
              <w:t xml:space="preserve">Communication dans un congrès</w:t>
            </w:r>
          </w:p>
          <w:p>
            <w:pPr/>
            <w:hyperlink r:id="rId57" w:history="1">
              <w:r>
                <w:rPr>
                  <w:color w:val="#410a8c"/>
                  <w:u w:val="single"/>
                </w:rPr>
                <w:t xml:space="preserve">hal-04247127v1</w:t>
              </w:r>
            </w:hyperlink>
          </w:p>
        </w:tc>
      </w:tr>
      <w:tr>
        <w:trPr/>
        <w:tc>
          <w:tcPr>
            <w:noWrap/>
          </w:tcPr>
          <w:p>
            <w:pPr>
              <w:spacing w:after="200"/>
            </w:pPr>
            <w:hyperlink r:id="rId58" w:history="1">
              <w:r>
                <w:rPr>
                  <w:color w:val="1e198e"/>
                  <w:b w:val="1"/>
                  <w:bCs w:val="1"/>
                  <w:u w:val="single"/>
                </w:rPr>
                <w:t xml:space="preserve">L'équilibre de la procédure pénale</w:t>
              </w:r>
            </w:hyperlink>
          </w:p>
          <w:p>
            <w:pPr/>
            <w:hyperlink r:id="rId13" w:history="1">
              <w:r>
                <w:rPr>
                  <w:color w:val="#410a8c"/>
                  <w:u w:val="single"/>
                </w:rPr>
                <w:t xml:space="preserve">Jérôme Leborne</w:t>
              </w:r>
            </w:hyperlink>
          </w:p>
          <w:p>
            <w:pPr/>
            <w:r>
              <w:rPr>
                <w:i w:val="1"/>
                <w:iCs w:val="1"/>
              </w:rPr>
              <w:t xml:space="preserve">Le polymorphisme de l'équilibre en droit</w:t>
            </w:r>
            <w:r>
              <w:rPr/>
              <w:t xml:space="preserve">, Sylvie Schmitt, Céline Maillafet, Jun 2022, Toulon, France</w:t>
            </w:r>
          </w:p>
          <w:p>
            <w:pPr/>
            <w:r>
              <w:rPr/>
              <w:t xml:space="preserve">Communication dans un congrès</w:t>
            </w:r>
          </w:p>
          <w:p>
            <w:pPr/>
            <w:hyperlink r:id="rId58" w:history="1">
              <w:r>
                <w:rPr>
                  <w:color w:val="#410a8c"/>
                  <w:u w:val="single"/>
                </w:rPr>
                <w:t xml:space="preserve">hal-03693798v1</w:t>
              </w:r>
            </w:hyperlink>
          </w:p>
        </w:tc>
      </w:tr>
      <w:tr>
        <w:trPr/>
        <w:tc>
          <w:tcPr>
            <w:noWrap/>
          </w:tcPr>
          <w:p>
            <w:pPr>
              <w:spacing w:after="200"/>
            </w:pPr>
            <w:hyperlink r:id="rId59" w:history="1">
              <w:r>
                <w:rPr>
                  <w:color w:val="1e198e"/>
                  <w:b w:val="1"/>
                  <w:bCs w:val="1"/>
                  <w:u w:val="single"/>
                </w:rPr>
                <w:t xml:space="preserve">La &amp;quot;vidéojustice&amp;quot; : la procédure pénale à l'ère de la vidéo</w:t>
              </w:r>
            </w:hyperlink>
          </w:p>
          <w:p>
            <w:pPr/>
            <w:hyperlink r:id="rId13" w:history="1">
              <w:r>
                <w:rPr>
                  <w:color w:val="#410a8c"/>
                  <w:u w:val="single"/>
                </w:rPr>
                <w:t xml:space="preserve">Jérôme Leborne</w:t>
              </w:r>
            </w:hyperlink>
          </w:p>
          <w:p>
            <w:pPr/>
            <w:r>
              <w:rPr>
                <w:i w:val="1"/>
                <w:iCs w:val="1"/>
              </w:rPr>
              <w:t xml:space="preserve">Les concepts à l'épreuve des terrains</w:t>
            </w:r>
            <w:r>
              <w:rPr/>
              <w:t xml:space="preserve">, Stéphanie Lacour, Jun 2021, Paris (en visioconférence), France</w:t>
            </w:r>
          </w:p>
          <w:p>
            <w:pPr/>
            <w:r>
              <w:rPr/>
              <w:t xml:space="preserve">Communication dans un congrès</w:t>
            </w:r>
          </w:p>
          <w:p>
            <w:pPr/>
            <w:hyperlink r:id="rId59" w:history="1">
              <w:r>
                <w:rPr>
                  <w:color w:val="#410a8c"/>
                  <w:u w:val="single"/>
                </w:rPr>
                <w:t xml:space="preserve">hal-03334764v1</w:t>
              </w:r>
            </w:hyperlink>
          </w:p>
        </w:tc>
      </w:tr>
      <w:tr>
        <w:trPr/>
        <w:tc>
          <w:tcPr>
            <w:noWrap/>
          </w:tcPr>
          <w:p>
            <w:pPr>
              <w:spacing w:after="200"/>
            </w:pPr>
            <w:hyperlink r:id="rId60" w:history="1">
              <w:r>
                <w:rPr>
                  <w:color w:val="1e198e"/>
                  <w:b w:val="1"/>
                  <w:bCs w:val="1"/>
                  <w:u w:val="single"/>
                </w:rPr>
                <w:t xml:space="preserve">Le droit pénal du bien-être animal</w:t>
              </w:r>
            </w:hyperlink>
          </w:p>
          <w:p>
            <w:pPr/>
            <w:hyperlink r:id="rId13" w:history="1">
              <w:r>
                <w:rPr>
                  <w:color w:val="#410a8c"/>
                  <w:u w:val="single"/>
                </w:rPr>
                <w:t xml:space="preserve">Jérôme Leborne</w:t>
              </w:r>
            </w:hyperlink>
          </w:p>
          <w:p>
            <w:pPr/>
            <w:r>
              <w:rPr>
                <w:i w:val="1"/>
                <w:iCs w:val="1"/>
              </w:rPr>
              <w:t xml:space="preserve">Le bien-être animal dans l'Union européenne : le temps d'accélérer la cadence ?</w:t>
            </w:r>
            <w:r>
              <w:rPr/>
              <w:t xml:space="preserve">, Mathieu Rouy; Barbara Thibault; Laura Walz, Oct 2021, Bordeaux, France</w:t>
            </w:r>
          </w:p>
          <w:p>
            <w:pPr/>
            <w:r>
              <w:rPr/>
              <w:t xml:space="preserve">Communication dans un congrès</w:t>
            </w:r>
          </w:p>
          <w:p>
            <w:pPr/>
            <w:hyperlink r:id="rId60" w:history="1">
              <w:r>
                <w:rPr>
                  <w:color w:val="#410a8c"/>
                  <w:u w:val="single"/>
                </w:rPr>
                <w:t xml:space="preserve">hal-03398707v1</w:t>
              </w:r>
            </w:hyperlink>
          </w:p>
        </w:tc>
      </w:tr>
      <w:tr>
        <w:trPr/>
        <w:tc>
          <w:tcPr>
            <w:noWrap/>
          </w:tcPr>
          <w:p>
            <w:pPr>
              <w:spacing w:after="200"/>
            </w:pPr>
            <w:hyperlink r:id="rId61" w:history="1">
              <w:r>
                <w:rPr>
                  <w:color w:val="1e198e"/>
                  <w:b w:val="1"/>
                  <w:bCs w:val="1"/>
                  <w:u w:val="single"/>
                </w:rPr>
                <w:t xml:space="preserve">La justice redimensionnée : la vidéojustice</w:t>
              </w:r>
            </w:hyperlink>
          </w:p>
          <w:p>
            <w:pPr/>
            <w:hyperlink r:id="rId13" w:history="1">
              <w:r>
                <w:rPr>
                  <w:color w:val="#410a8c"/>
                  <w:u w:val="single"/>
                </w:rPr>
                <w:t xml:space="preserve">Jérôme Leborne</w:t>
              </w:r>
            </w:hyperlink>
          </w:p>
          <w:p>
            <w:pPr/>
            <w:r>
              <w:rPr>
                <w:i w:val="1"/>
                <w:iCs w:val="1"/>
              </w:rPr>
              <w:t xml:space="preserve">Le droit numérique</w:t>
            </w:r>
            <w:r>
              <w:rPr/>
              <w:t xml:space="preserve">, Jérôme Leborne; Bettina Bordure; Sarah Bonnieu, Oct 2021, Toulon, France</w:t>
            </w:r>
          </w:p>
          <w:p>
            <w:pPr/>
            <w:r>
              <w:rPr/>
              <w:t xml:space="preserve">Communication dans un congrès</w:t>
            </w:r>
          </w:p>
          <w:p>
            <w:pPr/>
            <w:hyperlink r:id="rId61" w:history="1">
              <w:r>
                <w:rPr>
                  <w:color w:val="#410a8c"/>
                  <w:u w:val="single"/>
                </w:rPr>
                <w:t xml:space="preserve">hal-03381574v1</w:t>
              </w:r>
            </w:hyperlink>
          </w:p>
        </w:tc>
      </w:tr>
      <w:tr>
        <w:trPr/>
        <w:tc>
          <w:tcPr>
            <w:noWrap/>
          </w:tcPr>
          <w:p>
            <w:pPr>
              <w:spacing w:after="200"/>
            </w:pPr>
            <w:hyperlink r:id="rId62" w:history="1">
              <w:r>
                <w:rPr>
                  <w:color w:val="1e198e"/>
                  <w:b w:val="1"/>
                  <w:bCs w:val="1"/>
                  <w:u w:val="single"/>
                </w:rPr>
                <w:t xml:space="preserve">La genèse de l'évènement : le trafic de pangolin et la destruction des écosystèmes</w:t>
              </w:r>
            </w:hyperlink>
          </w:p>
          <w:p>
            <w:pPr/>
            <w:hyperlink r:id="rId13" w:history="1">
              <w:r>
                <w:rPr>
                  <w:color w:val="#410a8c"/>
                  <w:u w:val="single"/>
                </w:rPr>
                <w:t xml:space="preserve">Jérôme Leborne</w:t>
              </w:r>
            </w:hyperlink>
          </w:p>
          <w:p>
            <w:pPr/>
            <w:r>
              <w:rPr>
                <w:i w:val="1"/>
                <w:iCs w:val="1"/>
              </w:rPr>
              <w:t xml:space="preserve">Covid-19 et Droit</w:t>
            </w:r>
            <w:r>
              <w:rPr/>
              <w:t xml:space="preserve">, Pascal Oudot; Sarah Farhi, Jul 2020, Toulon (en visioconférence), France</w:t>
            </w:r>
          </w:p>
          <w:p>
            <w:pPr/>
            <w:r>
              <w:rPr/>
              <w:t xml:space="preserve">Communication dans un congrès</w:t>
            </w:r>
          </w:p>
          <w:p>
            <w:pPr/>
            <w:hyperlink r:id="rId62" w:history="1">
              <w:r>
                <w:rPr>
                  <w:color w:val="#410a8c"/>
                  <w:u w:val="single"/>
                </w:rPr>
                <w:t xml:space="preserve">hal-03334763v1</w:t>
              </w:r>
            </w:hyperlink>
          </w:p>
        </w:tc>
      </w:tr>
      <w:tr>
        <w:trPr/>
        <w:tc>
          <w:tcPr>
            <w:noWrap/>
          </w:tcPr>
          <w:p>
            <w:pPr>
              <w:spacing w:after="200"/>
            </w:pPr>
            <w:hyperlink r:id="rId63" w:history="1">
              <w:r>
                <w:rPr>
                  <w:color w:val="1e198e"/>
                  <w:b w:val="1"/>
                  <w:bCs w:val="1"/>
                  <w:u w:val="single"/>
                </w:rPr>
                <w:t xml:space="preserve">L'embryon et le foetus, entre personne et chose, entre science et droit : des protections d'intérêts</w:t>
              </w:r>
            </w:hyperlink>
          </w:p>
          <w:p>
            <w:pPr/>
            <w:hyperlink r:id="rId13" w:history="1">
              <w:r>
                <w:rPr>
                  <w:color w:val="#410a8c"/>
                  <w:u w:val="single"/>
                </w:rPr>
                <w:t xml:space="preserve">Jérôme Leborne</w:t>
              </w:r>
            </w:hyperlink>
          </w:p>
          <w:p>
            <w:pPr/>
            <w:r>
              <w:rPr>
                <w:i w:val="1"/>
                <w:iCs w:val="1"/>
              </w:rPr>
              <w:t xml:space="preserve">La révision des lois bioéthiques et l'évolution de la conception de la personne humaine</w:t>
            </w:r>
            <w:r>
              <w:rPr/>
              <w:t xml:space="preserve">, Jérôme Leborne; Camille Leroy, Oct 2019, Toulon, France</w:t>
            </w:r>
          </w:p>
          <w:p>
            <w:pPr/>
            <w:r>
              <w:rPr/>
              <w:t xml:space="preserve">Communication dans un congrès</w:t>
            </w:r>
          </w:p>
          <w:p>
            <w:pPr/>
            <w:hyperlink r:id="rId63" w:history="1">
              <w:r>
                <w:rPr>
                  <w:color w:val="#410a8c"/>
                  <w:u w:val="single"/>
                </w:rPr>
                <w:t xml:space="preserve">hal-03334762v1</w:t>
              </w:r>
            </w:hyperlink>
          </w:p>
        </w:tc>
      </w:tr>
      <w:tr>
        <w:trPr/>
        <w:tc>
          <w:tcPr>
            <w:noWrap/>
          </w:tcPr>
          <w:p>
            <w:pPr>
              <w:spacing w:after="200"/>
            </w:pPr>
            <w:hyperlink r:id="rId64" w:history="1">
              <w:r>
                <w:rPr>
                  <w:color w:val="1e198e"/>
                  <w:b w:val="1"/>
                  <w:bCs w:val="1"/>
                  <w:u w:val="single"/>
                </w:rPr>
                <w:t xml:space="preserve">Le droit de la protection pénale de l'animal</w:t>
              </w:r>
            </w:hyperlink>
          </w:p>
          <w:p>
            <w:pPr/>
            <w:hyperlink r:id="rId13" w:history="1">
              <w:r>
                <w:rPr>
                  <w:color w:val="#410a8c"/>
                  <w:u w:val="single"/>
                </w:rPr>
                <w:t xml:space="preserve">Jérôme Leborne</w:t>
              </w:r>
            </w:hyperlink>
          </w:p>
          <w:p>
            <w:pPr/>
            <w:r>
              <w:rPr>
                <w:i w:val="1"/>
                <w:iCs w:val="1"/>
              </w:rPr>
              <w:t xml:space="preserve">Université d'été. Les animaux</w:t>
            </w:r>
            <w:r>
              <w:rPr/>
              <w:t xml:space="preserve">, Jul 2019, Poitiers, France</w:t>
            </w:r>
          </w:p>
          <w:p>
            <w:pPr/>
            <w:r>
              <w:rPr/>
              <w:t xml:space="preserve">Communication dans un congrès</w:t>
            </w:r>
          </w:p>
          <w:p>
            <w:pPr/>
            <w:hyperlink r:id="rId64" w:history="1">
              <w:r>
                <w:rPr>
                  <w:color w:val="#410a8c"/>
                  <w:u w:val="single"/>
                </w:rPr>
                <w:t xml:space="preserve">hal-03334761v1</w:t>
              </w:r>
            </w:hyperlink>
          </w:p>
        </w:tc>
      </w:tr>
      <w:tr>
        <w:trPr/>
        <w:tc>
          <w:tcPr>
            <w:noWrap/>
          </w:tcPr>
          <w:p>
            <w:pPr>
              <w:spacing w:after="200"/>
            </w:pPr>
            <w:hyperlink r:id="rId65" w:history="1">
              <w:r>
                <w:rPr>
                  <w:color w:val="1e198e"/>
                  <w:b w:val="1"/>
                  <w:bCs w:val="1"/>
                  <w:u w:val="single"/>
                </w:rPr>
                <w:t xml:space="preserve">La protection pénale des animaux aquatiques</w:t>
              </w:r>
            </w:hyperlink>
          </w:p>
          <w:p>
            <w:pPr/>
            <w:hyperlink r:id="rId13" w:history="1">
              <w:r>
                <w:rPr>
                  <w:color w:val="#410a8c"/>
                  <w:u w:val="single"/>
                </w:rPr>
                <w:t xml:space="preserve">Jérôme Leborne</w:t>
              </w:r>
            </w:hyperlink>
          </w:p>
          <w:p>
            <w:pPr/>
            <w:r>
              <w:rPr>
                <w:i w:val="1"/>
                <w:iCs w:val="1"/>
              </w:rPr>
              <w:t xml:space="preserve">La protection juridique des écosystèmes aquatiques</w:t>
            </w:r>
            <w:r>
              <w:rPr/>
              <w:t xml:space="preserve">, Sylvie Schmitt; Philippe Boucheix, May 2019, Toulon, France</w:t>
            </w:r>
          </w:p>
          <w:p>
            <w:pPr/>
            <w:r>
              <w:rPr/>
              <w:t xml:space="preserve">Communication dans un congrès</w:t>
            </w:r>
          </w:p>
          <w:p>
            <w:pPr/>
            <w:hyperlink r:id="rId65" w:history="1">
              <w:r>
                <w:rPr>
                  <w:color w:val="#410a8c"/>
                  <w:u w:val="single"/>
                </w:rPr>
                <w:t xml:space="preserve">hal-03334759v1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La protection pénale de l'animal</w:t>
              </w:r>
            </w:hyperlink>
          </w:p>
          <w:p>
            <w:pPr/>
            <w:hyperlink r:id="rId13" w:history="1">
              <w:r>
                <w:rPr>
                  <w:color w:val="#410a8c"/>
                  <w:u w:val="single"/>
                </w:rPr>
                <w:t xml:space="preserve">Jérôme Leborne</w:t>
              </w:r>
            </w:hyperlink>
          </w:p>
          <w:p>
            <w:pPr/>
            <w:r>
              <w:rPr/>
              <w:t xml:space="preserve">Droit. Université de Toulon, 2022. Français. </w:t>
            </w:r>
            <w:hyperlink r:id="rId67" w:history="1">
              <w:r>
                <w:rPr>
                  <w:color w:val="#410a8c"/>
                  <w:u w:val="single"/>
                </w:rPr>
                <w:t xml:space="preserve">⟨NNT : 2022TOUL0155⟩</w:t>
              </w:r>
            </w:hyperlink>
          </w:p>
          <w:p>
            <w:pPr/>
            <w:r>
              <w:rPr/>
              <w:t xml:space="preserve">Thèse</w:t>
            </w:r>
          </w:p>
          <w:p>
            <w:pPr/>
            <w:hyperlink r:id="rId66" w:history="1">
              <w:r>
                <w:rPr>
                  <w:color w:val="#410a8c"/>
                  <w:u w:val="single"/>
                </w:rPr>
                <w:t xml:space="preserve">tel-03923052v2</w:t>
              </w:r>
            </w:hyperlink>
          </w:p>
        </w:tc>
      </w:tr>
    </w:tbl>
    <w:p>
      <w:pPr>
        <w:spacing w:before="200"/>
      </w:pPr>
    </w:p>
    <w:p>
      <w:pPr>
        <w:pStyle w:val="Heading2"/>
      </w:pPr>
      <w:r>
        <w:rPr>
          <w:color w:val="1e198e"/>
          <w:b w:val="1"/>
          <w:bCs w:val="1"/>
        </w:rPr>
        <w:t xml:space="preserve">Article de blog scientifique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qualification des atteintes sexuelles envers un animal</w:t>
              </w:r>
            </w:hyperlink>
          </w:p>
          <w:p>
            <w:pPr/>
            <w:hyperlink r:id="rId13" w:history="1">
              <w:r>
                <w:rPr>
                  <w:color w:val="#410a8c"/>
                  <w:u w:val="single"/>
                </w:rPr>
                <w:t xml:space="preserve">Jérôme Leborne</w:t>
              </w:r>
            </w:hyperlink>
          </w:p>
          <w:p>
            <w:pPr/>
            <w:r>
              <w:rPr/>
              <w:t xml:space="preserve">2026</w:t>
            </w:r>
          </w:p>
          <w:p>
            <w:pPr/>
            <w:r>
              <w:rPr/>
              <w:t xml:space="preserve">Article de blog scientifique</w:t>
            </w:r>
          </w:p>
          <w:p>
            <w:pPr/>
            <w:hyperlink r:id="rId68" w:history="1">
              <w:r>
                <w:rPr>
                  <w:color w:val="#410a8c"/>
                  <w:u w:val="single"/>
                </w:rPr>
                <w:t xml:space="preserve">hal-05555482v1</w:t>
              </w:r>
            </w:hyperlink>
          </w:p>
        </w:tc>
      </w:tr>
      <w:tr>
        <w:trPr/>
        <w:tc>
          <w:tcPr>
            <w:noWrap/>
          </w:tcPr>
          <w:p>
            <w:pPr>
              <w:spacing w:after="200"/>
            </w:pPr>
            <w:hyperlink r:id="rId69" w:history="1">
              <w:r>
                <w:rPr>
                  <w:color w:val="1e198e"/>
                  <w:b w:val="1"/>
                  <w:bCs w:val="1"/>
                  <w:u w:val="single"/>
                </w:rPr>
                <w:t xml:space="preserve">La qualification de l’atteinte volontaire à la vie d’un animal</w:t>
              </w:r>
            </w:hyperlink>
          </w:p>
          <w:p>
            <w:pPr/>
            <w:hyperlink r:id="rId13" w:history="1">
              <w:r>
                <w:rPr>
                  <w:color w:val="#410a8c"/>
                  <w:u w:val="single"/>
                </w:rPr>
                <w:t xml:space="preserve">Jérôme Leborne</w:t>
              </w:r>
            </w:hyperlink>
          </w:p>
          <w:p>
            <w:pPr/>
            <w:r>
              <w:rPr/>
              <w:t xml:space="preserve">2025</w:t>
            </w:r>
          </w:p>
          <w:p>
            <w:pPr/>
            <w:r>
              <w:rPr/>
              <w:t xml:space="preserve">Article de blog scientifique</w:t>
            </w:r>
          </w:p>
          <w:p>
            <w:pPr/>
            <w:hyperlink r:id="rId69" w:history="1">
              <w:r>
                <w:rPr>
                  <w:color w:val="#410a8c"/>
                  <w:u w:val="single"/>
                </w:rPr>
                <w:t xml:space="preserve">hal-05391380v1</w:t>
              </w:r>
            </w:hyperlink>
          </w:p>
        </w:tc>
      </w:tr>
      <w:tr>
        <w:trPr/>
        <w:tc>
          <w:tcPr>
            <w:noWrap/>
          </w:tcPr>
          <w:p>
            <w:pPr>
              <w:spacing w:after="200"/>
            </w:pPr>
            <w:hyperlink r:id="rId70" w:history="1">
              <w:r>
                <w:rPr>
                  <w:color w:val="1e198e"/>
                  <w:b w:val="1"/>
                  <w:bCs w:val="1"/>
                  <w:u w:val="single"/>
                </w:rPr>
                <w:t xml:space="preserve">La qualification des sévices graves ou actes de cruauté</w:t>
              </w:r>
            </w:hyperlink>
          </w:p>
          <w:p>
            <w:pPr/>
            <w:hyperlink r:id="rId13" w:history="1">
              <w:r>
                <w:rPr>
                  <w:color w:val="#410a8c"/>
                  <w:u w:val="single"/>
                </w:rPr>
                <w:t xml:space="preserve">Jérôme Leborne</w:t>
              </w:r>
            </w:hyperlink>
          </w:p>
          <w:p>
            <w:pPr/>
            <w:r>
              <w:rPr/>
              <w:t xml:space="preserve">2025</w:t>
            </w:r>
          </w:p>
          <w:p>
            <w:pPr/>
            <w:r>
              <w:rPr/>
              <w:t xml:space="preserve">Article de blog scientifique</w:t>
            </w:r>
          </w:p>
          <w:p>
            <w:pPr/>
            <w:hyperlink r:id="rId70" w:history="1">
              <w:r>
                <w:rPr>
                  <w:color w:val="#410a8c"/>
                  <w:u w:val="single"/>
                </w:rPr>
                <w:t xml:space="preserve">hal-05096022v1</w:t>
              </w:r>
            </w:hyperlink>
          </w:p>
        </w:tc>
      </w:tr>
      <w:tr>
        <w:trPr/>
        <w:tc>
          <w:tcPr>
            <w:noWrap/>
          </w:tcPr>
          <w:p>
            <w:pPr>
              <w:spacing w:after="200"/>
            </w:pPr>
            <w:hyperlink r:id="rId71" w:history="1">
              <w:r>
                <w:rPr>
                  <w:color w:val="1e198e"/>
                  <w:b w:val="1"/>
                  <w:bCs w:val="1"/>
                  <w:u w:val="single"/>
                </w:rPr>
                <w:t xml:space="preserve">La flagrance, l'indice et le chien</w:t>
              </w:r>
            </w:hyperlink>
          </w:p>
          <w:p>
            <w:pPr/>
            <w:hyperlink r:id="rId13" w:history="1">
              <w:r>
                <w:rPr>
                  <w:color w:val="#410a8c"/>
                  <w:u w:val="single"/>
                </w:rPr>
                <w:t xml:space="preserve">Jérôme Leborne</w:t>
              </w:r>
            </w:hyperlink>
          </w:p>
          <w:p>
            <w:pPr/>
            <w:r>
              <w:rPr/>
              <w:t xml:space="preserve">2020</w:t>
            </w:r>
          </w:p>
          <w:p>
            <w:pPr/>
            <w:r>
              <w:rPr/>
              <w:t xml:space="preserve">Article de blog scientifique</w:t>
            </w:r>
          </w:p>
          <w:p>
            <w:pPr/>
            <w:hyperlink r:id="rId71" w:history="1">
              <w:r>
                <w:rPr>
                  <w:color w:val="#410a8c"/>
                  <w:u w:val="single"/>
                </w:rPr>
                <w:t xml:space="preserve">hal-02497222v1</w:t>
              </w:r>
            </w:hyperlink>
          </w:p>
        </w:tc>
      </w:tr>
      <w:tr>
        <w:trPr/>
        <w:tc>
          <w:tcPr>
            <w:noWrap/>
          </w:tcPr>
          <w:p>
            <w:pPr>
              <w:spacing w:after="200"/>
            </w:pPr>
            <w:hyperlink r:id="rId72" w:history="1">
              <w:r>
                <w:rPr>
                  <w:color w:val="1e198e"/>
                  <w:b w:val="1"/>
                  <w:bCs w:val="1"/>
                  <w:u w:val="single"/>
                </w:rPr>
                <w:t xml:space="preserve">Pollution des cours d’eaux : il faut distinguer les dommages causés au poisson et ceux causés au milieu naturel du poisson</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2" w:history="1">
              <w:r>
                <w:rPr>
                  <w:color w:val="#410a8c"/>
                  <w:u w:val="single"/>
                </w:rPr>
                <w:t xml:space="preserve">hal-02480129v1</w:t>
              </w:r>
            </w:hyperlink>
          </w:p>
        </w:tc>
      </w:tr>
      <w:tr>
        <w:trPr/>
        <w:tc>
          <w:tcPr>
            <w:noWrap/>
          </w:tcPr>
          <w:p>
            <w:pPr>
              <w:spacing w:after="200"/>
            </w:pPr>
            <w:hyperlink r:id="rId73" w:history="1">
              <w:r>
                <w:rPr>
                  <w:color w:val="1e198e"/>
                  <w:b w:val="1"/>
                  <w:bCs w:val="1"/>
                  <w:u w:val="single"/>
                </w:rPr>
                <w:t xml:space="preserve">La chasse à cheval : une question de moyen</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3" w:history="1">
              <w:r>
                <w:rPr>
                  <w:color w:val="#410a8c"/>
                  <w:u w:val="single"/>
                </w:rPr>
                <w:t xml:space="preserve">hal-02480180v1</w:t>
              </w:r>
            </w:hyperlink>
          </w:p>
        </w:tc>
      </w:tr>
      <w:tr>
        <w:trPr/>
        <w:tc>
          <w:tcPr>
            <w:noWrap/>
          </w:tcPr>
          <w:p>
            <w:pPr>
              <w:spacing w:after="200"/>
            </w:pPr>
            <w:hyperlink r:id="rId74" w:history="1">
              <w:r>
                <w:rPr>
                  <w:color w:val="1e198e"/>
                  <w:b w:val="1"/>
                  <w:bCs w:val="1"/>
                  <w:u w:val="single"/>
                </w:rPr>
                <w:t xml:space="preserve">Le chien, un nouvel assistant judiciaire…LOL</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4" w:history="1">
              <w:r>
                <w:rPr>
                  <w:color w:val="#410a8c"/>
                  <w:u w:val="single"/>
                </w:rPr>
                <w:t xml:space="preserve">hal-02480177v1</w:t>
              </w:r>
            </w:hyperlink>
          </w:p>
        </w:tc>
      </w:tr>
      <w:tr>
        <w:trPr/>
        <w:tc>
          <w:tcPr>
            <w:noWrap/>
          </w:tcPr>
          <w:p>
            <w:pPr>
              <w:spacing w:after="200"/>
            </w:pPr>
            <w:hyperlink r:id="rId75" w:history="1">
              <w:r>
                <w:rPr>
                  <w:color w:val="1e198e"/>
                  <w:b w:val="1"/>
                  <w:bCs w:val="1"/>
                  <w:u w:val="single"/>
                </w:rPr>
                <w:t xml:space="preserve">L’enfant à naître : le respect du principe constitutionnel de sauvegarde de la dignité de la personne humaine n’impose pas la sanction pénale des actes involontaires ayant entraîné une interruption de grossesse</w:t>
              </w:r>
            </w:hyperlink>
          </w:p>
          <w:p>
            <w:pPr/>
            <w:hyperlink r:id="rId13" w:history="1">
              <w:r>
                <w:rPr>
                  <w:color w:val="#410a8c"/>
                  <w:u w:val="single"/>
                </w:rPr>
                <w:t xml:space="preserve">Jérôme Leborne</w:t>
              </w:r>
            </w:hyperlink>
          </w:p>
          <w:p>
            <w:pPr/>
            <w:r>
              <w:rPr/>
              <w:t xml:space="preserve">2019</w:t>
            </w:r>
          </w:p>
          <w:p>
            <w:pPr/>
            <w:r>
              <w:rPr/>
              <w:t xml:space="preserve">Article de blog scientifique</w:t>
            </w:r>
          </w:p>
          <w:p>
            <w:pPr/>
            <w:hyperlink r:id="rId75" w:history="1">
              <w:r>
                <w:rPr>
                  <w:color w:val="#410a8c"/>
                  <w:u w:val="single"/>
                </w:rPr>
                <w:t xml:space="preserve">hal-02480125v1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A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33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D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6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7D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leborne" TargetMode="External"/><Relationship Id="rId9" Type="http://schemas.openxmlformats.org/officeDocument/2006/relationships/hyperlink" Target="https://orcid.org/0009-0001-7278-0005" TargetMode="External"/><Relationship Id="rId10" Type="http://schemas.openxmlformats.org/officeDocument/2006/relationships/hyperlink" Target="https://www.idref.fr/270666761" TargetMode="External"/><Relationship Id="rId11" Type="http://schemas.openxmlformats.org/officeDocument/2006/relationships/hyperlink" Target="https://hal.science/hal-05246397v1" TargetMode="External"/><Relationship Id="rId12" Type="http://schemas.openxmlformats.org/officeDocument/2006/relationships/hyperlink" Target="https://hal.science/search/index/?q=*&amp;authFullName_s=Akila Taleb-Karlsson" TargetMode="External"/><Relationship Id="rId13" Type="http://schemas.openxmlformats.org/officeDocument/2006/relationships/hyperlink" Target="https://hal.science/search/index/?q=*&amp;authFullName_s=J&#233;r&#244;me Leborne" TargetMode="External"/><Relationship Id="rId14" Type="http://schemas.openxmlformats.org/officeDocument/2006/relationships/hyperlink" Target="https://hal.science/hal-04504459v1" TargetMode="External"/><Relationship Id="rId15" Type="http://schemas.openxmlformats.org/officeDocument/2006/relationships/hyperlink" Target="https://hal.science/hal-05196555v1" TargetMode="External"/><Relationship Id="rId16" Type="http://schemas.openxmlformats.org/officeDocument/2006/relationships/hyperlink" Target="https://hal.science/hal-04979516v1" TargetMode="External"/><Relationship Id="rId17" Type="http://schemas.openxmlformats.org/officeDocument/2006/relationships/hyperlink" Target="https://hal.science/hal-05490143v1" TargetMode="External"/><Relationship Id="rId18" Type="http://schemas.openxmlformats.org/officeDocument/2006/relationships/hyperlink" Target="https://shs.hal.science/halshs-04515625v1" TargetMode="External"/><Relationship Id="rId19" Type="http://schemas.openxmlformats.org/officeDocument/2006/relationships/hyperlink" Target="https://hal.science/hal-04652129v1" TargetMode="External"/><Relationship Id="rId20" Type="http://schemas.openxmlformats.org/officeDocument/2006/relationships/hyperlink" Target="https://hal.science/hal-04902353v1" TargetMode="External"/><Relationship Id="rId21" Type="http://schemas.openxmlformats.org/officeDocument/2006/relationships/hyperlink" Target="https://hal.science/hal-04561728v1" TargetMode="External"/><Relationship Id="rId22" Type="http://schemas.openxmlformats.org/officeDocument/2006/relationships/hyperlink" Target="https://shs.hal.science/halshs-04851182v1" TargetMode="External"/><Relationship Id="rId23" Type="http://schemas.openxmlformats.org/officeDocument/2006/relationships/hyperlink" Target="https://shs.hal.science/halshs-04515628v1" TargetMode="External"/><Relationship Id="rId24" Type="http://schemas.openxmlformats.org/officeDocument/2006/relationships/hyperlink" Target="https://hal.science/hal-04168145v1" TargetMode="External"/><Relationship Id="rId25" Type="http://schemas.openxmlformats.org/officeDocument/2006/relationships/hyperlink" Target="https://shs.hal.science/halshs-04165736v1" TargetMode="External"/><Relationship Id="rId26" Type="http://schemas.openxmlformats.org/officeDocument/2006/relationships/hyperlink" Target="https://hal.science/hal-04464899v1" TargetMode="External"/><Relationship Id="rId27" Type="http://schemas.openxmlformats.org/officeDocument/2006/relationships/hyperlink" Target="https://shs.hal.science/halshs-04137195v1" TargetMode="External"/><Relationship Id="rId28" Type="http://schemas.openxmlformats.org/officeDocument/2006/relationships/hyperlink" Target="https://shs.hal.science/halshs-04305762v1" TargetMode="External"/><Relationship Id="rId29" Type="http://schemas.openxmlformats.org/officeDocument/2006/relationships/hyperlink" Target="https://hal.science/hal-04464892v1" TargetMode="External"/><Relationship Id="rId30" Type="http://schemas.openxmlformats.org/officeDocument/2006/relationships/hyperlink" Target="https://hal.science/hal-04168138v1" TargetMode="External"/><Relationship Id="rId31" Type="http://schemas.openxmlformats.org/officeDocument/2006/relationships/hyperlink" Target="https://hal.science/hal-03547935v1" TargetMode="External"/><Relationship Id="rId32" Type="http://schemas.openxmlformats.org/officeDocument/2006/relationships/hyperlink" Target="https://hal.science/hal-03558754v1" TargetMode="External"/><Relationship Id="rId33" Type="http://schemas.openxmlformats.org/officeDocument/2006/relationships/hyperlink" Target="https://hal.science/hal-03147555v1" TargetMode="External"/><Relationship Id="rId34" Type="http://schemas.openxmlformats.org/officeDocument/2006/relationships/hyperlink" Target="https://hal.science/hal-03303114v1" TargetMode="External"/><Relationship Id="rId35" Type="http://schemas.openxmlformats.org/officeDocument/2006/relationships/hyperlink" Target="https://hal.science/hal-03437658v1" TargetMode="External"/><Relationship Id="rId36" Type="http://schemas.openxmlformats.org/officeDocument/2006/relationships/hyperlink" Target="https://hal.science/hal-03298843v1" TargetMode="External"/><Relationship Id="rId37" Type="http://schemas.openxmlformats.org/officeDocument/2006/relationships/hyperlink" Target="https://hal.science/hal-03504377v1" TargetMode="External"/><Relationship Id="rId38" Type="http://schemas.openxmlformats.org/officeDocument/2006/relationships/hyperlink" Target="https://hal.science/hal-02902582v1" TargetMode="External"/><Relationship Id="rId39" Type="http://schemas.openxmlformats.org/officeDocument/2006/relationships/hyperlink" Target="https://hal.science/hal-02480142v1" TargetMode="External"/><Relationship Id="rId40" Type="http://schemas.openxmlformats.org/officeDocument/2006/relationships/hyperlink" Target="https://hal.science/hal-04902359v1" TargetMode="External"/><Relationship Id="rId41" Type="http://schemas.openxmlformats.org/officeDocument/2006/relationships/hyperlink" Target="https://hal.science/hal-04104154v1" TargetMode="External"/><Relationship Id="rId42" Type="http://schemas.openxmlformats.org/officeDocument/2006/relationships/hyperlink" Target="https://hal.science/hal-03398709v1" TargetMode="External"/><Relationship Id="rId43" Type="http://schemas.openxmlformats.org/officeDocument/2006/relationships/hyperlink" Target="https://hal.science/hal-03363122v1" TargetMode="External"/><Relationship Id="rId44" Type="http://schemas.openxmlformats.org/officeDocument/2006/relationships/hyperlink" Target="https://hal.science/hal-03040679v1" TargetMode="External"/><Relationship Id="rId45" Type="http://schemas.openxmlformats.org/officeDocument/2006/relationships/hyperlink" Target="https://hal.science/hal-05021806v1" TargetMode="External"/><Relationship Id="rId46" Type="http://schemas.openxmlformats.org/officeDocument/2006/relationships/hyperlink" Target="https://hal.science/hal-04911527v1" TargetMode="External"/><Relationship Id="rId47" Type="http://schemas.openxmlformats.org/officeDocument/2006/relationships/hyperlink" Target="https://hal.science/hal-05122045v1" TargetMode="External"/><Relationship Id="rId48" Type="http://schemas.openxmlformats.org/officeDocument/2006/relationships/hyperlink" Target="https://hal.science/hal-04992411v1" TargetMode="External"/><Relationship Id="rId49" Type="http://schemas.openxmlformats.org/officeDocument/2006/relationships/hyperlink" Target="https://hal.science/hal-05375020v1" TargetMode="External"/><Relationship Id="rId50" Type="http://schemas.openxmlformats.org/officeDocument/2006/relationships/hyperlink" Target="https://hal.science/hal-04744668v1" TargetMode="External"/><Relationship Id="rId51" Type="http://schemas.openxmlformats.org/officeDocument/2006/relationships/hyperlink" Target="https://hal.science/hal-04517430v1" TargetMode="External"/><Relationship Id="rId52" Type="http://schemas.openxmlformats.org/officeDocument/2006/relationships/hyperlink" Target="https://hal.science/hal-04332833v1" TargetMode="External"/><Relationship Id="rId53" Type="http://schemas.openxmlformats.org/officeDocument/2006/relationships/hyperlink" Target="https://hal.science/hal-04240144v1" TargetMode="External"/><Relationship Id="rId54" Type="http://schemas.openxmlformats.org/officeDocument/2006/relationships/hyperlink" Target="https://hal.science/hal-04208822v1" TargetMode="External"/><Relationship Id="rId55" Type="http://schemas.openxmlformats.org/officeDocument/2006/relationships/hyperlink" Target="https://hal.science/hal-04332836v1" TargetMode="External"/><Relationship Id="rId56" Type="http://schemas.openxmlformats.org/officeDocument/2006/relationships/hyperlink" Target="https://hal.science/hal-04216546v1" TargetMode="External"/><Relationship Id="rId57" Type="http://schemas.openxmlformats.org/officeDocument/2006/relationships/hyperlink" Target="https://hal.science/hal-04247127v1" TargetMode="External"/><Relationship Id="rId58" Type="http://schemas.openxmlformats.org/officeDocument/2006/relationships/hyperlink" Target="https://hal.science/hal-03693798v1" TargetMode="External"/><Relationship Id="rId59" Type="http://schemas.openxmlformats.org/officeDocument/2006/relationships/hyperlink" Target="https://hal.science/hal-03334764v1" TargetMode="External"/><Relationship Id="rId60" Type="http://schemas.openxmlformats.org/officeDocument/2006/relationships/hyperlink" Target="https://hal.science/hal-03398707v1" TargetMode="External"/><Relationship Id="rId61" Type="http://schemas.openxmlformats.org/officeDocument/2006/relationships/hyperlink" Target="https://hal.science/hal-03381574v1" TargetMode="External"/><Relationship Id="rId62" Type="http://schemas.openxmlformats.org/officeDocument/2006/relationships/hyperlink" Target="https://hal.science/hal-03334763v1" TargetMode="External"/><Relationship Id="rId63" Type="http://schemas.openxmlformats.org/officeDocument/2006/relationships/hyperlink" Target="https://hal.science/hal-03334762v1" TargetMode="External"/><Relationship Id="rId64" Type="http://schemas.openxmlformats.org/officeDocument/2006/relationships/hyperlink" Target="https://hal.science/hal-03334761v1" TargetMode="External"/><Relationship Id="rId65" Type="http://schemas.openxmlformats.org/officeDocument/2006/relationships/hyperlink" Target="https://hal.science/hal-03334759v1" TargetMode="External"/><Relationship Id="rId66" Type="http://schemas.openxmlformats.org/officeDocument/2006/relationships/hyperlink" Target="https://hal.science/tel-03923052v2" TargetMode="External"/><Relationship Id="rId67" Type="http://schemas.openxmlformats.org/officeDocument/2006/relationships/hyperlink" Target="https://www.theses.fr/2022TOUL0155" TargetMode="External"/><Relationship Id="rId68" Type="http://schemas.openxmlformats.org/officeDocument/2006/relationships/hyperlink" Target="https://hal.science/hal-05555482v1" TargetMode="External"/><Relationship Id="rId69" Type="http://schemas.openxmlformats.org/officeDocument/2006/relationships/hyperlink" Target="https://hal.science/hal-05391380v1" TargetMode="External"/><Relationship Id="rId70" Type="http://schemas.openxmlformats.org/officeDocument/2006/relationships/hyperlink" Target="https://hal.science/hal-05096022v1" TargetMode="External"/><Relationship Id="rId71" Type="http://schemas.openxmlformats.org/officeDocument/2006/relationships/hyperlink" Target="https://hal.science/hal-02497222v1" TargetMode="External"/><Relationship Id="rId72" Type="http://schemas.openxmlformats.org/officeDocument/2006/relationships/hyperlink" Target="https://hal.science/hal-02480129v1" TargetMode="External"/><Relationship Id="rId73" Type="http://schemas.openxmlformats.org/officeDocument/2006/relationships/hyperlink" Target="https://hal.science/hal-02480180v1" TargetMode="External"/><Relationship Id="rId74" Type="http://schemas.openxmlformats.org/officeDocument/2006/relationships/hyperlink" Target="https://hal.science/hal-02480177v1" TargetMode="External"/><Relationship Id="rId75" Type="http://schemas.openxmlformats.org/officeDocument/2006/relationships/hyperlink" Target="https://hal.science/hal-0248012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LEBORNE</dc:title>
  <dc:description>CV</dc:description>
  <dc:subject/>
  <cp:keywords/>
  <cp:category/>
  <cp:lastModifiedBy/>
  <dcterms:created xsi:type="dcterms:W3CDTF">2026-03-23T17:57:35+01:00</dcterms:created>
  <dcterms:modified xsi:type="dcterms:W3CDTF">2026-03-23T17:57:35+01:00</dcterms:modified>
</cp:coreProperties>
</file>

<file path=docProps/custom.xml><?xml version="1.0" encoding="utf-8"?>
<Properties xmlns="http://schemas.openxmlformats.org/officeDocument/2006/custom-properties" xmlns:vt="http://schemas.openxmlformats.org/officeDocument/2006/docPropsVTypes"/>
</file>