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Jérôme Puckica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Maître de conférences à l'Université Grenoble-Alpes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Poverty of the stimulus and yes-no interrogatives in English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Jérôme Puckica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CogniTextes</w:t>
            </w:r>
            <w:r>
              <w:rPr/>
              <w:t xml:space="preserve">, 2017, 17,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⟨10.4000/cognitextes.918⟩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hal-01965942v1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L’argument de la pauvreté du stimulus linguistique et la construction des questions fermées en anglais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Jérôme Puckica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Faits de langues</w:t>
            </w:r>
            <w:r>
              <w:rPr/>
              <w:t xml:space="preserve">, 2015, 45, pp.91-118.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⟨10.3726/432041_91⟩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hal-01999470v1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English possessives and the determiner v. pronoun distinction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Jérôme Puckica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Cercles : Revue Pluridisciplinaire du Monde Anglophone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hal-02519751v1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 et relations de sens dans les grammaires de construction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Jérôme Puckica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Lexis. Journal in English Lexicology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hal-02520558v1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grammaires de construction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Jérôme Puckica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Anglophonia / Caliban - French Journal of English Linguistics</w:t>
            </w:r>
            <w:r>
              <w:rPr/>
              <w:t xml:space="preserve">, 2007, 11 (22), pp.69-80.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⟨10.4000/anglophonia.781⟩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hal-04982706v1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pronoms : quelques problèmes de délimitation de la catégorie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Jérôme Puckica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Théories Linguistiques en Dialogue 6, "Les pronoms"</w:t>
            </w:r>
            <w:r>
              <w:rPr/>
              <w:t xml:space="preserve">, Nov 2018,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hal-01999512v1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questions en anglais du point de vue de la linguistique cognitive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Jérôme Puckica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Théories Linguistiques en Dialogue 3, "Les questions"</w:t>
            </w:r>
            <w:r>
              <w:rPr/>
              <w:t xml:space="preserve">, Oct 2015,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hal-01999501v1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constructions in present-day English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Jérôme Puckica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Fryd, M. (ed.) The Passive in Germanic Languages, GAGL 49, 215-235</w:t>
            </w:r>
            <w:r>
              <w:rPr/>
              <w:t xml:space="preserve">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hal-02519772v1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grenoble-alpes.fr/hal-01965942v1" TargetMode="External"/><Relationship Id="rId8" Type="http://schemas.openxmlformats.org/officeDocument/2006/relationships/hyperlink" Target="https://hal.science/search/index/?q=*&amp;authFullName_s=J&#233;r&#244;me Puckica" TargetMode="External"/><Relationship Id="rId9" Type="http://schemas.openxmlformats.org/officeDocument/2006/relationships/hyperlink" Target="https://dx.doi.org/10.4000/cognitextes.918" TargetMode="External"/><Relationship Id="rId10" Type="http://schemas.openxmlformats.org/officeDocument/2006/relationships/hyperlink" Target="https://hal.univ-grenoble-alpes.fr/hal-01999470v1" TargetMode="External"/><Relationship Id="rId11" Type="http://schemas.openxmlformats.org/officeDocument/2006/relationships/hyperlink" Target="https://dx.doi.org/10.3726/432041_91" TargetMode="External"/><Relationship Id="rId12" Type="http://schemas.openxmlformats.org/officeDocument/2006/relationships/hyperlink" Target="https://hal.science/hal-02519751v1" TargetMode="External"/><Relationship Id="rId13" Type="http://schemas.openxmlformats.org/officeDocument/2006/relationships/hyperlink" Target="https://hal.science/hal-02520558v1" TargetMode="External"/><Relationship Id="rId14" Type="http://schemas.openxmlformats.org/officeDocument/2006/relationships/hyperlink" Target="https://hal.science/hal-04982706v1" TargetMode="External"/><Relationship Id="rId15" Type="http://schemas.openxmlformats.org/officeDocument/2006/relationships/hyperlink" Target="https://dx.doi.org/10.4000/anglophonia.781" TargetMode="External"/><Relationship Id="rId16" Type="http://schemas.openxmlformats.org/officeDocument/2006/relationships/hyperlink" Target="https://hal.univ-grenoble-alpes.fr/hal-01999512v1" TargetMode="External"/><Relationship Id="rId17" Type="http://schemas.openxmlformats.org/officeDocument/2006/relationships/hyperlink" Target="https://hal.univ-grenoble-alpes.fr/hal-01999501v1" TargetMode="External"/><Relationship Id="rId18" Type="http://schemas.openxmlformats.org/officeDocument/2006/relationships/hyperlink" Target="https://hal.science/hal-02519772v1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Jérôme Puckica</dc:title>
  <dc:description>CV</dc:description>
  <dc:subject/>
  <cp:keywords/>
  <cp:category/>
  <cp:lastModifiedBy/>
  <dcterms:created xsi:type="dcterms:W3CDTF">2026-04-30T04:18:26+02:00</dcterms:created>
  <dcterms:modified xsi:type="dcterms:W3CDTF">2026-04-30T04:18:26+02:00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