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Rollin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l’illusion d’un urbanisme rationnel. Le cas de l’élaboration des plateformes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Clio 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⟨10.4000/geocarrefour.10302⟩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Meubler Paris. Professions et innovations dans le domaine du mobilier urbain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 l’événement. Histoire belge du biéroduc de Bruges.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 (107), pp.104-111.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⟨10.3917/flux1.107.0104⟩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la ville numérique au territoire : l’apport des sciences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urbanistes face à l’inflation des normes juridiques : vers une nécessaire adaptation des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L’assainissement non collectif : de l’hygiénisme au développement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2015, 15,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publique périurbaine dans la tourmente : la réponse des professionnels de l’assainissement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2015, Intermédiarités et hybridations : l'entre-ville reconsidéré, 17,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périurbain, théâtre d'innovations. Les pratiques professionnelles dans le domaine de l'assainissement individuel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halshs-00986710v1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Chevènement, entre inspiration et compromis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l'antenne sociale de Lyon</w:t>
            </w:r>
            <w:r>
              <w:rPr/>
              <w:t xml:space="preserve">, 2012, 51,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l’hôpital. Les donateurs des Hospices civils de Lyon au cours de la première moitié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2010, 137,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petites rivières périurbaines dans les Bouches-du-Rhône depuis les années 1960 : une analyse de la construction locale de la norme environnementale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85 (3), pp.229-240.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⟨10.4000/geocarrefour.7974⟩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Côtoyer l’industrie et ses nuisances. Le quartier lyonnais de Monplaisir durant l’entre-deux-guerres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</w:t>
            </w:r>
            <w:r>
              <w:rPr/>
              <w:t xml:space="preserve">, 2009, 27, pp.24-40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urbains de la reconversion des anciens hôpitaux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halshs-03880055v1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promoteurs immobiliers privés à l’épreuve de la sobriété et de la circularité dans la métropole nantaise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Pour un urbanisme vivant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Kilomètre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pp.107-115, 2024, 978-2-10-087484-2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énergétiques et climatiques transforment-ils réellement le champ de l’amélioration de l’habitat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Injonctions, rhétorique ou nouvelles pratiques ?</w:t>
            </w:r>
            <w:r>
              <w:rPr/>
              <w:t xml:space="preserve">, Presses universitaires du Midi, 2022, 2810707898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Assainir la ville diffuse : l'impossible contrôle de l'urbanisation par les réseaux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Servain-Courant, Sylvie ; Demazière, Christophe ; Verdelli, Laura ;. </w:t>
            </w:r>
            <w:r>
              <w:rPr>
                <w:i w:val="1"/>
                <w:iCs w:val="1"/>
              </w:rPr>
              <w:t xml:space="preserve">Formes urbaines et Développement durable</w:t>
            </w:r>
            <w:r>
              <w:rPr/>
              <w:t xml:space="preserve">, Éd. du Comité des travaux historiques et scientifiques, pp.85-96,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halshs-00986711v1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durable et la quête de la pluridisciplinarité : urbanisme et assainissement individuel en Provence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Béatrice Mésini. </w:t>
            </w:r>
            <w:r>
              <w:rPr>
                <w:i w:val="1"/>
                <w:iCs w:val="1"/>
              </w:rPr>
              <w:t xml:space="preserve">Aménagement durable des territoires méditerranéens</w:t>
            </w:r>
            <w:r>
              <w:rPr/>
              <w:t xml:space="preserve">, Presses universitaires de Provence, Presses universitaires d'Aix-Marseille, pp.197-213,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halshs-00986713v1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l’agriculture dans l’aménagement des espaces périurbains. Entre ethos aménagiste et mobilisations sociales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Paula Macé-Le Ficher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Catalyser les mondes</w:t>
            </w:r>
            <w:r>
              <w:rPr/>
              <w:t xml:space="preserve">, ENSA Paris-Est, May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des promoteurs immobiliers privés à l’épreuve de la sobriété dans la métropole nantaise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urbanisme du vivant</w:t>
            </w:r>
            <w:r>
              <w:rPr/>
              <w:t xml:space="preserve">, 24ème rencontres internationales en urbanisme de l'APERAU,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pour les terres agricoles périurbaines : l’impossible participation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Paula Macé-Le Ficher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contradictions urbaines de la participation</w:t>
            </w:r>
            <w:r>
              <w:rPr/>
              <w:t xml:space="preserve">, LAVUE, UMR 7218,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pratiques écologiques de transformation des espaces pavillonnaires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Immobilier durable. Quelle soutenabilité, quelles perspectives ?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cadrage de l’innovation en matière de gestion des flux. Le projet de modélisation urbaine de Gerland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Clio 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politique des flux et circulations</w:t>
            </w:r>
            <w:r>
              <w:rPr/>
              <w:t xml:space="preserve">, UMR 5600; ENS de Lyon,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manettes de l'aménagement. Le pouvoir d'enchantement de la modélisation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L'urbanisme, l'architecture et le jeu : jouer pour mieux régner, avec ou sans l'ego ? </w:t>
            </w:r>
            <w:r>
              <w:rPr/>
              <w:t xml:space="preserve">, Dec 2016,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(re)définition d'un groupe professionnel : les ingénieurs de la Ville de Paris pris dans de nouvelles interactions professionnelles.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des sociologues de langue française (AISLF) - CR32 (« Savoirs, métiers, identités professionnelles »)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temporalités dans les coopérations de la ville numérique. Le cas des innovations numériques à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Smart Cities</w:t>
            </w:r>
            <w:r>
              <w:rPr/>
              <w:t xml:space="preserve">, Institut Supérieur de Management; Université de Versailles Saint-Quentin-en-Yvelines, May 2016,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ville numérique : de l’idéologie aux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Clio Hôte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Lorraine Peynichou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"Urbanisme en pratiques" du Lab'Urba (EA 3482)</w:t>
            </w:r>
            <w:r>
              <w:rPr/>
              <w:t xml:space="preserve">, Lab'Urba (EA 3482), Jun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territoire : la transformation de l'action collective urbaine depuis les années 1980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Lorraine Peynichou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Clio 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"Systèmes d'information et gestion de l'urbain sur la longue durée (fin XVIIIe siècle - début XXIe siècle)"</w:t>
            </w:r>
            <w:r>
              <w:rPr/>
              <w:t xml:space="preserve">, LATTS, l'ISCC, le Centre Alexandre-Koyré,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organisationnelles d’un service urbain : le cas de l’assainissement individuel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Ville</w:t>
            </w:r>
            <w:r>
              <w:rPr/>
              <w:t xml:space="preserve">, Labex Futurs Urbains, Jan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du Spanc, entre application des normes de développement durable et résistance des usagers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Réseau activités et métiers de l’architecture et de l’urbanisme (RAMAU)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entre diffusion de compétences et innovation des territoires : l’assainissement non collectif dans les espaces périurbains provençaux et rhônalpins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l’APERAU</w:t>
            </w:r>
            <w:r>
              <w:rPr/>
              <w:t xml:space="preserve">, Association de promotion de l'enseignement et de la recherche en aménagement et urbanisme (APERAU), Jun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Défenseurs de l’environnement pour les uns, moteurs de la périurbanisation pour les autres... Les travailleurs de l’assainissement non collectif dans le champ des pouvoirs territoriaux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XLIXe colloque international de l’Association de Science Régionale de Langue Française (ASRDLF)</w:t>
            </w:r>
            <w:r>
              <w:rPr/>
              <w:t xml:space="preserve">, Association de Science Régionale de Langue Française,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Densifier la ville périurbaine par l’assainissement ? Les contradictions de la production de la ville durable en Provence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formes spatiales pour le développement urbain durable</w:t>
            </w:r>
            <w:r>
              <w:rPr/>
              <w:t xml:space="preserve">, CTHS; Université François Rabelais, Apr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Bricoler les instruments de l’assainissement non collectif. Les ressorts de l’hétérogénéité des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de la "gouvernance environnementale" : usages, appropriations, transformations</w:t>
            </w:r>
            <w:r>
              <w:rPr/>
              <w:t xml:space="preserve">, UMR CURAPP, Jun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compétences environnementales. Les instruments d’action publique bousculés par les professionnels de l’assainissement individuel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et environnement : des représentations à l’action</w:t>
            </w:r>
            <w:r>
              <w:rPr/>
              <w:t xml:space="preserve">, Université François Rabelais,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donateurs, les hôpitaux et la ville : la construction locale d’un système de solidarité (Lyon, premier XIXe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relations médecins-malade. De la fin du Moyen-Âge à l’époque contemporaine</w:t>
            </w:r>
            <w:r>
              <w:rPr/>
              <w:t xml:space="preserve">, Université Paris XIII,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urbain réglementé. Planification, industrie et résidence à Lyon durant l’entre-deux-guerres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industriel. Une question de sciences humaines et sociales</w:t>
            </w:r>
            <w:r>
              <w:rPr/>
              <w:t xml:space="preserve">, ENS de Lyon,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locale à l’épreuve des contradictions du développement durable. Urbanisme compact et gestion de l’eau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durable des territoires méditerranéens</w:t>
            </w:r>
            <w:r>
              <w:rPr/>
              <w:t xml:space="preserve">, UMR Telemme, Nov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environnementales et diversité périurbaine. Les enjeux de la professionnalisation de l'assainissement non collectif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Architecture, aménagement de l'espace. Université Lumière - Lyon II, 2013.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2013LYO20120⟩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tel-00986712v2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Périurbain ou périnature, hybridation des territoires : comment accompagner le passage à la métropole post carbone et 10ème plateforme internationale sur les agglomérations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[Rapport de recherche] Centre national de la fonction publique territoriale; CERTU; PUCA (Plan Urbanisme Construction Architecture).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dans le domaine de l’urbanisme : étude de faisabilité et d’opportunité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[Rapport de recherche] Institut d'urbanisme de Lyon; Université Lyon 2 Lumière. 2013,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élément porteur d’une politique d’agglomération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[Rapport de recherche] PUCA (Plan Urbanisme Construction Architecture); Plate-forme internationale des agglomérations. 2011,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et villes sensibles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halshs-04540907v1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G6b-B antibody-based cis-acting platelet receptor inhibitors (CAPRIs) as a new family of anti-thrombotic therapeutics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Alexandra Mazharian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Ophélie Bertin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Amrita Sarkar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Johanna Augros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Alicia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pasteur-04752767v1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3650v1" TargetMode="External"/><Relationship Id="rId8" Type="http://schemas.openxmlformats.org/officeDocument/2006/relationships/hyperlink" Target="https://hal.science/search/index/?q=*&amp;authFullName_s=Annabel Maruani" TargetMode="External"/><Relationship Id="rId9" Type="http://schemas.openxmlformats.org/officeDocument/2006/relationships/hyperlink" Target="https://hal.science/search/index/?q=*&amp;authFullName_s=Anne-Guillemette Moineau" TargetMode="External"/><Relationship Id="rId10" Type="http://schemas.openxmlformats.org/officeDocument/2006/relationships/hyperlink" Target="https://hal.science/search/index/?q=*&amp;authFullName_s=Olivia Boccara" TargetMode="External"/><Relationship Id="rId11" Type="http://schemas.openxmlformats.org/officeDocument/2006/relationships/hyperlink" Target="https://hal.science/search/index/?q=*&amp;authFullName_s=Juliette Mazereeuw-Hautier" TargetMode="External"/><Relationship Id="rId12" Type="http://schemas.openxmlformats.org/officeDocument/2006/relationships/hyperlink" Target="https://hal.science/search/index/?q=*&amp;authFullName_s=Sophie Leducq" TargetMode="External"/><Relationship Id="rId13" Type="http://schemas.openxmlformats.org/officeDocument/2006/relationships/hyperlink" Target="https://dx.doi.org/10.1093/bjd/ljac028" TargetMode="External"/><Relationship Id="rId14" Type="http://schemas.openxmlformats.org/officeDocument/2006/relationships/hyperlink" Target="https://hal.science/hal-03780094v1" TargetMode="External"/><Relationship Id="rId15" Type="http://schemas.openxmlformats.org/officeDocument/2006/relationships/hyperlink" Target="https://hal.science/search/index/?q=*&amp;authFullName_s=J&#233;r&#244;me Rollin" TargetMode="External"/><Relationship Id="rId16" Type="http://schemas.openxmlformats.org/officeDocument/2006/relationships/hyperlink" Target="https://hal.science/search/index/?q=*&amp;authFullName_s=Clio H&#244;te" TargetMode="External"/><Relationship Id="rId17" Type="http://schemas.openxmlformats.org/officeDocument/2006/relationships/hyperlink" Target="https://dx.doi.org/10.4000/geocarrefour.10302" TargetMode="External"/><Relationship Id="rId18" Type="http://schemas.openxmlformats.org/officeDocument/2006/relationships/hyperlink" Target="https://hal.science/hal-01493973v1" TargetMode="External"/><Relationship Id="rId19" Type="http://schemas.openxmlformats.org/officeDocument/2006/relationships/hyperlink" Target="https://hal.science/search/index/?q=*&amp;authFullName_s=Morgane Delarc" TargetMode="External"/><Relationship Id="rId20" Type="http://schemas.openxmlformats.org/officeDocument/2006/relationships/hyperlink" Target="https://hal.science/hal-01686754v1" TargetMode="External"/><Relationship Id="rId21" Type="http://schemas.openxmlformats.org/officeDocument/2006/relationships/hyperlink" Target="https://hal.science/search/index/?q=*&amp;authFullName_s=Sabine Bognon" TargetMode="External"/><Relationship Id="rId22" Type="http://schemas.openxmlformats.org/officeDocument/2006/relationships/hyperlink" Target="https://dx.doi.org/10.3917/flux1.107.0104" TargetMode="External"/><Relationship Id="rId23" Type="http://schemas.openxmlformats.org/officeDocument/2006/relationships/hyperlink" Target="https://hal.science/hal-01387889v1" TargetMode="External"/><Relationship Id="rId24" Type="http://schemas.openxmlformats.org/officeDocument/2006/relationships/hyperlink" Target="https://hal.science/hal-01390468v1" TargetMode="External"/><Relationship Id="rId25" Type="http://schemas.openxmlformats.org/officeDocument/2006/relationships/hyperlink" Target="https://hal.science/hal-01390471v1" TargetMode="External"/><Relationship Id="rId26" Type="http://schemas.openxmlformats.org/officeDocument/2006/relationships/hyperlink" Target="https://shs.hal.science/halshs-01198734v1" TargetMode="External"/><Relationship Id="rId27" Type="http://schemas.openxmlformats.org/officeDocument/2006/relationships/hyperlink" Target="https://shs.hal.science/halshs-00986710v1" TargetMode="External"/><Relationship Id="rId28" Type="http://schemas.openxmlformats.org/officeDocument/2006/relationships/hyperlink" Target="https://hal.science/hal-01390472v1" TargetMode="External"/><Relationship Id="rId29" Type="http://schemas.openxmlformats.org/officeDocument/2006/relationships/hyperlink" Target="https://hal.science/hal-01390474v1" TargetMode="External"/><Relationship Id="rId30" Type="http://schemas.openxmlformats.org/officeDocument/2006/relationships/hyperlink" Target="https://shs.hal.science/halshs-00986709v1" TargetMode="External"/><Relationship Id="rId31" Type="http://schemas.openxmlformats.org/officeDocument/2006/relationships/hyperlink" Target="https://dx.doi.org/10.4000/geocarrefour.7974" TargetMode="External"/><Relationship Id="rId32" Type="http://schemas.openxmlformats.org/officeDocument/2006/relationships/hyperlink" Target="https://hal.science/hal-01390469v1" TargetMode="External"/><Relationship Id="rId33" Type="http://schemas.openxmlformats.org/officeDocument/2006/relationships/hyperlink" Target="https://shs.hal.science/halshs-03880055v1" TargetMode="External"/><Relationship Id="rId34" Type="http://schemas.openxmlformats.org/officeDocument/2006/relationships/hyperlink" Target="https://hal.science/hal-05367621v1" TargetMode="External"/><Relationship Id="rId35" Type="http://schemas.openxmlformats.org/officeDocument/2006/relationships/hyperlink" Target="https://hal.science/search/index/?q=*&amp;authFullName_s=Sophie Eberhardt" TargetMode="External"/><Relationship Id="rId36" Type="http://schemas.openxmlformats.org/officeDocument/2006/relationships/hyperlink" Target="https://hal.science/hal-04780558v1" TargetMode="External"/><Relationship Id="rId37" Type="http://schemas.openxmlformats.org/officeDocument/2006/relationships/hyperlink" Target="https://hal.science/hal-03780119v1" TargetMode="External"/><Relationship Id="rId38" Type="http://schemas.openxmlformats.org/officeDocument/2006/relationships/hyperlink" Target="https://hal.science/search/index/?q=*&amp;authFullName_s=Jo&#235;l Idt" TargetMode="External"/><Relationship Id="rId39" Type="http://schemas.openxmlformats.org/officeDocument/2006/relationships/hyperlink" Target="https://hal.science/search/index/?q=*&amp;authFullName_s=Yoan Miot" TargetMode="External"/><Relationship Id="rId40" Type="http://schemas.openxmlformats.org/officeDocument/2006/relationships/hyperlink" Target="https://shs.hal.science/halshs-00986711v1" TargetMode="External"/><Relationship Id="rId41" Type="http://schemas.openxmlformats.org/officeDocument/2006/relationships/hyperlink" Target="https://shs.hal.science/halshs-00986713v1" TargetMode="External"/><Relationship Id="rId42" Type="http://schemas.openxmlformats.org/officeDocument/2006/relationships/hyperlink" Target="https://hal.science/hal-04780517v1" TargetMode="External"/><Relationship Id="rId43" Type="http://schemas.openxmlformats.org/officeDocument/2006/relationships/hyperlink" Target="https://hal.science/search/index/?q=*&amp;authFullName_s=Paula Mac&#233;-Le Ficher" TargetMode="External"/><Relationship Id="rId44" Type="http://schemas.openxmlformats.org/officeDocument/2006/relationships/hyperlink" Target="https://shs.hal.science/halshs-04187627v1" TargetMode="External"/><Relationship Id="rId45" Type="http://schemas.openxmlformats.org/officeDocument/2006/relationships/hyperlink" Target="https://shs.hal.science/halshs-04187630v1" TargetMode="External"/><Relationship Id="rId46" Type="http://schemas.openxmlformats.org/officeDocument/2006/relationships/hyperlink" Target="https://hal.science/hal-03880741v1" TargetMode="External"/><Relationship Id="rId47" Type="http://schemas.openxmlformats.org/officeDocument/2006/relationships/hyperlink" Target="https://hal.science/hal-01390488v1" TargetMode="External"/><Relationship Id="rId48" Type="http://schemas.openxmlformats.org/officeDocument/2006/relationships/hyperlink" Target="https://hal.science/hal-01418849v1" TargetMode="External"/><Relationship Id="rId49" Type="http://schemas.openxmlformats.org/officeDocument/2006/relationships/hyperlink" Target="https://shs.hal.science/halshs-01382728v1" TargetMode="External"/><Relationship Id="rId50" Type="http://schemas.openxmlformats.org/officeDocument/2006/relationships/hyperlink" Target="https://hal.science/hal-01390484v1" TargetMode="External"/><Relationship Id="rId51" Type="http://schemas.openxmlformats.org/officeDocument/2006/relationships/hyperlink" Target="https://hal.science/hal-01390570v1" TargetMode="External"/><Relationship Id="rId52" Type="http://schemas.openxmlformats.org/officeDocument/2006/relationships/hyperlink" Target="https://hal.science/search/index/?q=*&amp;authFullName_s=Lorraine Peynichou" TargetMode="External"/><Relationship Id="rId53" Type="http://schemas.openxmlformats.org/officeDocument/2006/relationships/hyperlink" Target="https://shs.hal.science/halshs-01382801v1" TargetMode="External"/><Relationship Id="rId54" Type="http://schemas.openxmlformats.org/officeDocument/2006/relationships/hyperlink" Target="https://hal.science/hal-01390504v1" TargetMode="External"/><Relationship Id="rId55" Type="http://schemas.openxmlformats.org/officeDocument/2006/relationships/hyperlink" Target="https://hal.science/hal-01390509v1" TargetMode="External"/><Relationship Id="rId56" Type="http://schemas.openxmlformats.org/officeDocument/2006/relationships/hyperlink" Target="https://hal.science/hal-01390530v1" TargetMode="External"/><Relationship Id="rId57" Type="http://schemas.openxmlformats.org/officeDocument/2006/relationships/hyperlink" Target="https://hal.science/hal-01390519v1" TargetMode="External"/><Relationship Id="rId58" Type="http://schemas.openxmlformats.org/officeDocument/2006/relationships/hyperlink" Target="https://hal.science/hal-01390536v1" TargetMode="External"/><Relationship Id="rId59" Type="http://schemas.openxmlformats.org/officeDocument/2006/relationships/hyperlink" Target="https://hal.science/hal-01390552v1" TargetMode="External"/><Relationship Id="rId60" Type="http://schemas.openxmlformats.org/officeDocument/2006/relationships/hyperlink" Target="https://hal.science/hal-01390541v1" TargetMode="External"/><Relationship Id="rId61" Type="http://schemas.openxmlformats.org/officeDocument/2006/relationships/hyperlink" Target="https://hal.science/hal-01390561v1" TargetMode="External"/><Relationship Id="rId62" Type="http://schemas.openxmlformats.org/officeDocument/2006/relationships/hyperlink" Target="https://hal.science/hal-01390546v1" TargetMode="External"/><Relationship Id="rId63" Type="http://schemas.openxmlformats.org/officeDocument/2006/relationships/hyperlink" Target="https://hal.science/hal-01390544v1" TargetMode="External"/><Relationship Id="rId64" Type="http://schemas.openxmlformats.org/officeDocument/2006/relationships/hyperlink" Target="https://theses.hal.science/tel-00986712v2" TargetMode="External"/><Relationship Id="rId65" Type="http://schemas.openxmlformats.org/officeDocument/2006/relationships/hyperlink" Target="https://www.theses.fr/2013LYO20120" TargetMode="External"/><Relationship Id="rId66" Type="http://schemas.openxmlformats.org/officeDocument/2006/relationships/hyperlink" Target="https://hal.science/hal-01390479v1" TargetMode="External"/><Relationship Id="rId67" Type="http://schemas.openxmlformats.org/officeDocument/2006/relationships/hyperlink" Target="https://hal.science/hal-01390476v1" TargetMode="External"/><Relationship Id="rId68" Type="http://schemas.openxmlformats.org/officeDocument/2006/relationships/hyperlink" Target="https://hal.science/hal-01390481v1" TargetMode="External"/><Relationship Id="rId69" Type="http://schemas.openxmlformats.org/officeDocument/2006/relationships/hyperlink" Target="https://hal.science/hal-05248318v1" TargetMode="External"/><Relationship Id="rId70" Type="http://schemas.openxmlformats.org/officeDocument/2006/relationships/hyperlink" Target="https://hal.science/search/index/?q=*&amp;authFullName_s=Federica Appendino" TargetMode="External"/><Relationship Id="rId71" Type="http://schemas.openxmlformats.org/officeDocument/2006/relationships/hyperlink" Target="https://shs.hal.science/halshs-04540907v1" TargetMode="External"/><Relationship Id="rId72" Type="http://schemas.openxmlformats.org/officeDocument/2006/relationships/hyperlink" Target="https://pasteur.hal.science/pasteur-04752767v1" TargetMode="External"/><Relationship Id="rId73" Type="http://schemas.openxmlformats.org/officeDocument/2006/relationships/hyperlink" Target="https://hal.science/search/index/?q=*&amp;authFullName_s=Alexandra Mazharian" TargetMode="External"/><Relationship Id="rId74" Type="http://schemas.openxmlformats.org/officeDocument/2006/relationships/hyperlink" Target="https://hal.science/search/index/?q=*&amp;authFullName_s=Oph&#233;lie Bertin" TargetMode="External"/><Relationship Id="rId75" Type="http://schemas.openxmlformats.org/officeDocument/2006/relationships/hyperlink" Target="https://hal.science/search/index/?q=*&amp;authFullName_s=Amrita Sarkar" TargetMode="External"/><Relationship Id="rId76" Type="http://schemas.openxmlformats.org/officeDocument/2006/relationships/hyperlink" Target="https://hal.science/search/index/?q=*&amp;authFullName_s=Johanna Augros" TargetMode="External"/><Relationship Id="rId77" Type="http://schemas.openxmlformats.org/officeDocument/2006/relationships/hyperlink" Target="https://hal.science/search/index/?q=*&amp;authFullName_s=Alicia Bornert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Rollin</dc:title>
  <dc:description>CV</dc:description>
  <dc:subject/>
  <cp:keywords/>
  <cp:category/>
  <cp:lastModifiedBy/>
  <dcterms:created xsi:type="dcterms:W3CDTF">2026-03-18T00:37:08+01:00</dcterms:created>
  <dcterms:modified xsi:type="dcterms:W3CDTF">2026-03-18T00:37:08+01:00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