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Jérôme Roudier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jerome-roudier</w:t>
        </w:r>
      </w:hyperlink>
    </w:p>
    <w:p>
      <w:pPr>
        <w:numPr>
          <w:ilvl w:val="0"/>
          <w:numId w:val="1"/>
        </w:numPr>
      </w:pPr>
      <w:r>
        <w:rPr/>
        <w:t xml:space="preserve"> ORCID : </w:t>
      </w:r>
      <w:hyperlink r:id="rId8" w:history="1">
        <w:r>
          <w:rPr>
            <w:color w:val="#410a8c"/>
            <w:u w:val="single"/>
          </w:rPr>
          <w:t xml:space="preserve">0000-0002-3521-7803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Nicolas Lebourg et Olivier Schmitt, Paris-Moscou. Un siècle d’extrême droite, Paris, Éd. Le Seuil, coll. Documents, 2024, 261 pages</w:t>
              </w:r>
            </w:hyperlink>
          </w:p>
          <w:p>
            <w:pPr/>
            <w:hyperlink r:id="rId10" w:history="1">
              <w:r>
                <w:rPr>
                  <w:color w:val="#410a8c"/>
                  <w:u w:val="single"/>
                </w:rPr>
                <w:t xml:space="preserve">Jérôme Roudier</w:t>
              </w:r>
            </w:hyperlink>
          </w:p>
          <w:p>
            <w:pPr/>
            <w:r>
              <w:rPr>
                <w:i w:val="1"/>
                <w:iCs w:val="1"/>
              </w:rPr>
              <w:t xml:space="preserve">Questions de communication</w:t>
            </w:r>
            <w:r>
              <w:rPr/>
              <w:t xml:space="preserve">, 2026, 48, pp.558-562. </w:t>
            </w:r>
            <w:hyperlink r:id="rId11" w:history="1">
              <w:r>
                <w:rPr>
                  <w:color w:val="#410a8c"/>
                  <w:u w:val="single"/>
                </w:rPr>
                <w:t xml:space="preserve">⟨10.4000/15b20⟩</w:t>
              </w:r>
            </w:hyperlink>
          </w:p>
          <w:p>
            <w:pPr/>
            <w:r>
              <w:rPr/>
              <w:t xml:space="preserve">Article dans une revue</w:t>
            </w:r>
            <w:r>
              <w:rPr/>
              <w:t xml:space="preserve"> (compte-rendu de lecture)</w:t>
            </w:r>
          </w:p>
          <w:p>
            <w:pPr/>
            <w:hyperlink r:id="rId9" w:history="1">
              <w:r>
                <w:rPr>
                  <w:color w:val="#410a8c"/>
                  <w:u w:val="single"/>
                </w:rPr>
                <w:t xml:space="preserve">hal-05410054v1</w:t>
              </w:r>
            </w:hyperlink>
          </w:p>
        </w:tc>
      </w:tr>
      <w:tr>
        <w:trPr/>
        <w:tc>
          <w:tcPr>
            <w:noWrap/>
          </w:tcPr>
          <w:p>
            <w:pPr>
              <w:spacing w:after="200"/>
            </w:pPr>
            <w:hyperlink r:id="rId12" w:history="1">
              <w:r>
                <w:rPr>
                  <w:color w:val="1e198e"/>
                  <w:b w:val="1"/>
                  <w:bCs w:val="1"/>
                  <w:u w:val="single"/>
                </w:rPr>
                <w:t xml:space="preserve">Note de lecture sur « Laurent, S.-Y., État secret, état clandestin. Essai sur la transparence démocratique, Paris, Gallimard, coll. NRF Essais, 2024 »</w:t>
              </w:r>
            </w:hyperlink>
          </w:p>
          <w:p>
            <w:pPr/>
            <w:hyperlink r:id="rId10" w:history="1">
              <w:r>
                <w:rPr>
                  <w:color w:val="#410a8c"/>
                  <w:u w:val="single"/>
                </w:rPr>
                <w:t xml:space="preserve">Jérôme Roudier</w:t>
              </w:r>
            </w:hyperlink>
          </w:p>
          <w:p>
            <w:pPr/>
            <w:r>
              <w:rPr>
                <w:i w:val="1"/>
                <w:iCs w:val="1"/>
              </w:rPr>
              <w:t xml:space="preserve">Questions de communication</w:t>
            </w:r>
            <w:r>
              <w:rPr/>
              <w:t xml:space="preserve">, 2025, 47, pp.513-516. </w:t>
            </w:r>
            <w:hyperlink r:id="rId13" w:history="1">
              <w:r>
                <w:rPr>
                  <w:color w:val="#410a8c"/>
                  <w:u w:val="single"/>
                </w:rPr>
                <w:t xml:space="preserve">⟨10.4000/14abr⟩</w:t>
              </w:r>
            </w:hyperlink>
          </w:p>
          <w:p>
            <w:pPr/>
            <w:r>
              <w:rPr/>
              <w:t xml:space="preserve">Article dans une revue</w:t>
            </w:r>
            <w:r>
              <w:rPr/>
              <w:t xml:space="preserve"> (compte-rendu de lecture)</w:t>
            </w:r>
          </w:p>
          <w:p>
            <w:pPr/>
            <w:hyperlink r:id="rId12" w:history="1">
              <w:r>
                <w:rPr>
                  <w:color w:val="#410a8c"/>
                  <w:u w:val="single"/>
                </w:rPr>
                <w:t xml:space="preserve">hal-05358917v1</w:t>
              </w:r>
            </w:hyperlink>
          </w:p>
        </w:tc>
      </w:tr>
      <w:tr>
        <w:trPr/>
        <w:tc>
          <w:tcPr>
            <w:noWrap/>
          </w:tcPr>
          <w:p>
            <w:pPr>
              <w:spacing w:after="200"/>
            </w:pPr>
            <w:hyperlink r:id="rId14" w:history="1">
              <w:r>
                <w:rPr>
                  <w:color w:val="1e198e"/>
                  <w:b w:val="1"/>
                  <w:bCs w:val="1"/>
                  <w:u w:val="single"/>
                </w:rPr>
                <w:t xml:space="preserve">note de lecture sur « Philippe Raynaud, Victor Hugo, La révolution romantique de la liberté, Paris, Gallimard, « L’esprit de la cité », 2024</w:t>
              </w:r>
            </w:hyperlink>
          </w:p>
          <w:p>
            <w:pPr/>
            <w:hyperlink r:id="rId10" w:history="1">
              <w:r>
                <w:rPr>
                  <w:color w:val="#410a8c"/>
                  <w:u w:val="single"/>
                </w:rPr>
                <w:t xml:space="preserve">Jérôme Roudier</w:t>
              </w:r>
            </w:hyperlink>
          </w:p>
          <w:p>
            <w:pPr/>
            <w:r>
              <w:rPr>
                <w:i w:val="1"/>
                <w:iCs w:val="1"/>
              </w:rPr>
              <w:t xml:space="preserve">Studia Europaea</w:t>
            </w:r>
            <w:r>
              <w:rPr/>
              <w:t xml:space="preserve">, 2025, 70 (2), pp.253-256</w:t>
            </w:r>
          </w:p>
          <w:p>
            <w:pPr/>
            <w:r>
              <w:rPr/>
              <w:t xml:space="preserve">Article dans une revue</w:t>
            </w:r>
            <w:r>
              <w:rPr/>
              <w:t xml:space="preserve"> (compte-rendu de lecture)</w:t>
            </w:r>
          </w:p>
          <w:p>
            <w:pPr/>
            <w:hyperlink r:id="rId14" w:history="1">
              <w:r>
                <w:rPr>
                  <w:color w:val="#410a8c"/>
                  <w:u w:val="single"/>
                </w:rPr>
                <w:t xml:space="preserve">hal-05486482v1</w:t>
              </w:r>
            </w:hyperlink>
          </w:p>
        </w:tc>
      </w:tr>
      <w:tr>
        <w:trPr/>
        <w:tc>
          <w:tcPr>
            <w:noWrap/>
          </w:tcPr>
          <w:p>
            <w:pPr>
              <w:spacing w:after="200"/>
            </w:pPr>
            <w:hyperlink r:id="rId15" w:history="1">
              <w:r>
                <w:rPr>
                  <w:color w:val="1e198e"/>
                  <w:b w:val="1"/>
                  <w:bCs w:val="1"/>
                  <w:u w:val="single"/>
                </w:rPr>
                <w:t xml:space="preserve">Alessandro Campi et Frédérique Dubard de Gaillarbois (éds), Machiavel imaginaire. Histoires d’un cliché, Paris, Spartacus IDH, 2023, 240 pages</w:t>
              </w:r>
            </w:hyperlink>
          </w:p>
          <w:p>
            <w:pPr/>
            <w:hyperlink r:id="rId10" w:history="1">
              <w:r>
                <w:rPr>
                  <w:color w:val="#410a8c"/>
                  <w:u w:val="single"/>
                </w:rPr>
                <w:t xml:space="preserve">Jérôme Roudier</w:t>
              </w:r>
            </w:hyperlink>
          </w:p>
          <w:p>
            <w:pPr/>
            <w:r>
              <w:rPr>
                <w:i w:val="1"/>
                <w:iCs w:val="1"/>
              </w:rPr>
              <w:t xml:space="preserve">Questions de communication</w:t>
            </w:r>
            <w:r>
              <w:rPr/>
              <w:t xml:space="preserve">, 2025, 46, </w:t>
            </w:r>
            <w:hyperlink r:id="rId16" w:history="1">
              <w:r>
                <w:rPr>
                  <w:color w:val="#410a8c"/>
                  <w:u w:val="single"/>
                </w:rPr>
                <w:t xml:space="preserve">⟨10.4000/12yh3⟩</w:t>
              </w:r>
            </w:hyperlink>
          </w:p>
          <w:p>
            <w:pPr/>
            <w:r>
              <w:rPr/>
              <w:t xml:space="preserve">Article dans une revue</w:t>
            </w:r>
            <w:r>
              <w:rPr/>
              <w:t xml:space="preserve"> (compte-rendu de lecture)</w:t>
            </w:r>
          </w:p>
          <w:p>
            <w:pPr/>
            <w:hyperlink r:id="rId15" w:history="1">
              <w:r>
                <w:rPr>
                  <w:color w:val="#410a8c"/>
                  <w:u w:val="single"/>
                </w:rPr>
                <w:t xml:space="preserve">hal-04932201v1</w:t>
              </w:r>
            </w:hyperlink>
          </w:p>
        </w:tc>
      </w:tr>
      <w:tr>
        <w:trPr/>
        <w:tc>
          <w:tcPr>
            <w:noWrap/>
          </w:tcPr>
          <w:p>
            <w:pPr>
              <w:spacing w:after="200"/>
            </w:pPr>
            <w:hyperlink r:id="rId17" w:history="1">
              <w:r>
                <w:rPr>
                  <w:color w:val="1e198e"/>
                  <w:b w:val="1"/>
                  <w:bCs w:val="1"/>
                  <w:u w:val="single"/>
                </w:rPr>
                <w:t xml:space="preserve">MAKIJAVELI I RAĐANJE „POLITIČKOG PROGRAMA“ U MODERNOM SMISLU</w:t>
              </w:r>
            </w:hyperlink>
          </w:p>
          <w:p>
            <w:pPr/>
            <w:hyperlink r:id="rId10" w:history="1">
              <w:r>
                <w:rPr>
                  <w:color w:val="#410a8c"/>
                  <w:u w:val="single"/>
                </w:rPr>
                <w:t xml:space="preserve">Jérôme Roudier</w:t>
              </w:r>
            </w:hyperlink>
          </w:p>
          <w:p>
            <w:pPr/>
            <w:r>
              <w:rPr>
                <w:i w:val="1"/>
                <w:iCs w:val="1"/>
              </w:rPr>
              <w:t xml:space="preserve">KRITIKA : Časopis za filozofiju i teoriju društva</w:t>
            </w:r>
            <w:r>
              <w:rPr/>
              <w:t xml:space="preserve">, 2025, 1, pp.183-189</w:t>
            </w:r>
          </w:p>
          <w:p>
            <w:pPr/>
            <w:r>
              <w:rPr/>
              <w:t xml:space="preserve">Article dans une revue</w:t>
            </w:r>
          </w:p>
          <w:p>
            <w:pPr/>
            <w:hyperlink r:id="rId17" w:history="1">
              <w:r>
                <w:rPr>
                  <w:color w:val="#410a8c"/>
                  <w:u w:val="single"/>
                </w:rPr>
                <w:t xml:space="preserve">hal-05091883v1</w:t>
              </w:r>
            </w:hyperlink>
          </w:p>
        </w:tc>
      </w:tr>
      <w:tr>
        <w:trPr/>
        <w:tc>
          <w:tcPr>
            <w:noWrap/>
          </w:tcPr>
          <w:p>
            <w:pPr>
              <w:spacing w:after="200"/>
            </w:pPr>
            <w:hyperlink r:id="rId18" w:history="1">
              <w:r>
                <w:rPr>
                  <w:color w:val="1e198e"/>
                  <w:b w:val="1"/>
                  <w:bCs w:val="1"/>
                  <w:u w:val="single"/>
                </w:rPr>
                <w:t xml:space="preserve">IBN KHALDUN, ANTHOLOGIE, PRESENTEE ET COMMENTEE PAR GABRIEL MARTINEZ-GROS, PARIS: PASSES/COMPOSES, 2024</w:t>
              </w:r>
            </w:hyperlink>
          </w:p>
          <w:p>
            <w:pPr/>
            <w:hyperlink r:id="rId10" w:history="1">
              <w:r>
                <w:rPr>
                  <w:color w:val="#410a8c"/>
                  <w:u w:val="single"/>
                </w:rPr>
                <w:t xml:space="preserve">Jérôme Roudier</w:t>
              </w:r>
            </w:hyperlink>
          </w:p>
          <w:p>
            <w:pPr/>
            <w:r>
              <w:rPr>
                <w:i w:val="1"/>
                <w:iCs w:val="1"/>
              </w:rPr>
              <w:t xml:space="preserve">Studia Europaea</w:t>
            </w:r>
            <w:r>
              <w:rPr/>
              <w:t xml:space="preserve">, 2024</w:t>
            </w:r>
          </w:p>
          <w:p>
            <w:pPr/>
            <w:r>
              <w:rPr/>
              <w:t xml:space="preserve">Article dans une revue</w:t>
            </w:r>
            <w:r>
              <w:rPr/>
              <w:t xml:space="preserve"> (compte-rendu de lecture)</w:t>
            </w:r>
          </w:p>
          <w:p>
            <w:pPr/>
            <w:hyperlink r:id="rId18" w:history="1">
              <w:r>
                <w:rPr>
                  <w:color w:val="#410a8c"/>
                  <w:u w:val="single"/>
                </w:rPr>
                <w:t xml:space="preserve">hal-04925251v1</w:t>
              </w:r>
            </w:hyperlink>
          </w:p>
        </w:tc>
      </w:tr>
      <w:tr>
        <w:trPr/>
        <w:tc>
          <w:tcPr>
            <w:noWrap/>
          </w:tcPr>
          <w:p>
            <w:pPr>
              <w:spacing w:after="200"/>
            </w:pPr>
            <w:hyperlink r:id="rId19" w:history="1">
              <w:r>
                <w:rPr>
                  <w:color w:val="1e198e"/>
                  <w:b w:val="1"/>
                  <w:bCs w:val="1"/>
                  <w:u w:val="single"/>
                </w:rPr>
                <w:t xml:space="preserve">Note de lecture sur « Guenancia, P., L’Homme sans moi, Essais sur l’identité, Paris, PUF, 2023 »</w:t>
              </w:r>
            </w:hyperlink>
          </w:p>
          <w:p>
            <w:pPr/>
            <w:hyperlink r:id="rId10" w:history="1">
              <w:r>
                <w:rPr>
                  <w:color w:val="#410a8c"/>
                  <w:u w:val="single"/>
                </w:rPr>
                <w:t xml:space="preserve">Jérôme Roudier</w:t>
              </w:r>
            </w:hyperlink>
          </w:p>
          <w:p>
            <w:pPr/>
            <w:r>
              <w:rPr>
                <w:i w:val="1"/>
                <w:iCs w:val="1"/>
              </w:rPr>
              <w:t xml:space="preserve">Studia Europaea</w:t>
            </w:r>
            <w:r>
              <w:rPr/>
              <w:t xml:space="preserve">, 2024, 1, pp.249-252</w:t>
            </w:r>
          </w:p>
          <w:p>
            <w:pPr/>
            <w:r>
              <w:rPr/>
              <w:t xml:space="preserve">Article dans une revue</w:t>
            </w:r>
            <w:r>
              <w:rPr/>
              <w:t xml:space="preserve"> (compte-rendu de lecture)</w:t>
            </w:r>
          </w:p>
          <w:p>
            <w:pPr/>
            <w:hyperlink r:id="rId19" w:history="1">
              <w:r>
                <w:rPr>
                  <w:color w:val="#410a8c"/>
                  <w:u w:val="single"/>
                </w:rPr>
                <w:t xml:space="preserve">hal-04628009v1</w:t>
              </w:r>
            </w:hyperlink>
          </w:p>
        </w:tc>
      </w:tr>
      <w:tr>
        <w:trPr/>
        <w:tc>
          <w:tcPr>
            <w:noWrap/>
          </w:tcPr>
          <w:p>
            <w:pPr>
              <w:spacing w:after="200"/>
            </w:pPr>
            <w:hyperlink r:id="rId20" w:history="1">
              <w:r>
                <w:rPr>
                  <w:color w:val="1e198e"/>
                  <w:b w:val="1"/>
                  <w:bCs w:val="1"/>
                  <w:u w:val="single"/>
                </w:rPr>
                <w:t xml:space="preserve">Docilités et modes de socialisation des jeunes sur les réseaux socia-numériques</w:t>
              </w:r>
            </w:hyperlink>
          </w:p>
          <w:p>
            <w:pPr/>
            <w:hyperlink r:id="rId10" w:history="1">
              <w:r>
                <w:rPr>
                  <w:color w:val="#410a8c"/>
                  <w:u w:val="single"/>
                </w:rPr>
                <w:t xml:space="preserve">Jérôme Roudier</w:t>
              </w:r>
            </w:hyperlink>
            <w:r>
              <w:rPr/>
              <w:t xml:space="preserve">,</w:t>
            </w:r>
            <w:hyperlink r:id="rId21" w:history="1">
              <w:r>
                <w:rPr>
                  <w:color w:val="#410a8c"/>
                  <w:u w:val="single"/>
                </w:rPr>
                <w:t xml:space="preserve">Zineb Majdouli</w:t>
              </w:r>
            </w:hyperlink>
          </w:p>
          <w:p>
            <w:pPr/>
            <w:r>
              <w:rPr>
                <w:i w:val="1"/>
                <w:iCs w:val="1"/>
              </w:rPr>
              <w:t xml:space="preserve">Culture Com’ la revue</w:t>
            </w:r>
            <w:r>
              <w:rPr/>
              <w:t xml:space="preserve">, 2023</w:t>
            </w:r>
          </w:p>
          <w:p>
            <w:pPr/>
            <w:r>
              <w:rPr/>
              <w:t xml:space="preserve">Article dans une revue</w:t>
            </w:r>
          </w:p>
          <w:p>
            <w:pPr/>
            <w:hyperlink r:id="rId20" w:history="1">
              <w:r>
                <w:rPr>
                  <w:color w:val="#410a8c"/>
                  <w:u w:val="single"/>
                </w:rPr>
                <w:t xml:space="preserve">hal-04221930v1</w:t>
              </w:r>
            </w:hyperlink>
          </w:p>
        </w:tc>
      </w:tr>
      <w:tr>
        <w:trPr/>
        <w:tc>
          <w:tcPr>
            <w:noWrap/>
          </w:tcPr>
          <w:p>
            <w:pPr>
              <w:spacing w:after="200"/>
            </w:pPr>
            <w:hyperlink r:id="rId22" w:history="1">
              <w:r>
                <w:rPr>
                  <w:color w:val="1e198e"/>
                  <w:b w:val="1"/>
                  <w:bCs w:val="1"/>
                  <w:u w:val="single"/>
                </w:rPr>
                <w:t xml:space="preserve">Note de lecture sur « Sonia Le Gouriellec, Géopolitique de l’Afrique, Paris, PUF, « Que sais-je », 2021, Pourquoi l’Afrique est entrée dans l’histoire (sans nous) ?, Lille, Hikari, 2022</w:t>
              </w:r>
            </w:hyperlink>
          </w:p>
          <w:p>
            <w:pPr/>
            <w:hyperlink r:id="rId10" w:history="1">
              <w:r>
                <w:rPr>
                  <w:color w:val="#410a8c"/>
                  <w:u w:val="single"/>
                </w:rPr>
                <w:t xml:space="preserve">Jérôme Roudier</w:t>
              </w:r>
            </w:hyperlink>
          </w:p>
          <w:p>
            <w:pPr/>
            <w:r>
              <w:rPr>
                <w:i w:val="1"/>
                <w:iCs w:val="1"/>
              </w:rPr>
              <w:t xml:space="preserve">Studia Europaea</w:t>
            </w:r>
            <w:r>
              <w:rPr/>
              <w:t xml:space="preserve">, 2023</w:t>
            </w:r>
          </w:p>
          <w:p>
            <w:pPr/>
            <w:r>
              <w:rPr/>
              <w:t xml:space="preserve">Article dans une revue</w:t>
            </w:r>
          </w:p>
          <w:p>
            <w:pPr/>
            <w:hyperlink r:id="rId22" w:history="1">
              <w:r>
                <w:rPr>
                  <w:color w:val="#410a8c"/>
                  <w:u w:val="single"/>
                </w:rPr>
                <w:t xml:space="preserve">hal-04221944v1</w:t>
              </w:r>
            </w:hyperlink>
          </w:p>
        </w:tc>
      </w:tr>
      <w:tr>
        <w:trPr/>
        <w:tc>
          <w:tcPr>
            <w:noWrap/>
          </w:tcPr>
          <w:p>
            <w:pPr>
              <w:spacing w:after="200"/>
            </w:pPr>
            <w:hyperlink r:id="rId23" w:history="1">
              <w:r>
                <w:rPr>
                  <w:color w:val="1e198e"/>
                  <w:b w:val="1"/>
                  <w:bCs w:val="1"/>
                  <w:u w:val="single"/>
                </w:rPr>
                <w:t xml:space="preserve">Note de lecture sur « Sophie Marcotte Chénard, Devant l’histoire en crise, Raymond Aron et Leo Strauss, Les presses de l’université de Montréal, 2022 »</w:t>
              </w:r>
            </w:hyperlink>
          </w:p>
          <w:p>
            <w:pPr/>
            <w:hyperlink r:id="rId10" w:history="1">
              <w:r>
                <w:rPr>
                  <w:color w:val="#410a8c"/>
                  <w:u w:val="single"/>
                </w:rPr>
                <w:t xml:space="preserve">Jérôme Roudier</w:t>
              </w:r>
            </w:hyperlink>
          </w:p>
          <w:p>
            <w:pPr/>
            <w:r>
              <w:rPr>
                <w:i w:val="1"/>
                <w:iCs w:val="1"/>
              </w:rPr>
              <w:t xml:space="preserve">Revue internationale de politique comparée</w:t>
            </w:r>
            <w:r>
              <w:rPr/>
              <w:t xml:space="preserve">, 2022</w:t>
            </w:r>
          </w:p>
          <w:p>
            <w:pPr/>
            <w:r>
              <w:rPr/>
              <w:t xml:space="preserve">Article dans une revue</w:t>
            </w:r>
          </w:p>
          <w:p>
            <w:pPr/>
            <w:hyperlink r:id="rId23" w:history="1">
              <w:r>
                <w:rPr>
                  <w:color w:val="#410a8c"/>
                  <w:u w:val="single"/>
                </w:rPr>
                <w:t xml:space="preserve">hal-04221946v1</w:t>
              </w:r>
            </w:hyperlink>
          </w:p>
        </w:tc>
      </w:tr>
      <w:tr>
        <w:trPr/>
        <w:tc>
          <w:tcPr>
            <w:noWrap/>
          </w:tcPr>
          <w:p>
            <w:pPr>
              <w:spacing w:after="200"/>
            </w:pPr>
            <w:hyperlink r:id="rId24" w:history="1">
              <w:r>
                <w:rPr>
                  <w:color w:val="1e198e"/>
                  <w:b w:val="1"/>
                  <w:bCs w:val="1"/>
                  <w:u w:val="single"/>
                </w:rPr>
                <w:t xml:space="preserve">La biographie en histoire des idées politiques, un outil sous-estimé ? Le cas exemplaire de Machiavel</w:t>
              </w:r>
            </w:hyperlink>
          </w:p>
          <w:p>
            <w:pPr/>
            <w:hyperlink r:id="rId10" w:history="1">
              <w:r>
                <w:rPr>
                  <w:color w:val="#410a8c"/>
                  <w:u w:val="single"/>
                </w:rPr>
                <w:t xml:space="preserve">Jérôme Roudier</w:t>
              </w:r>
            </w:hyperlink>
          </w:p>
          <w:p>
            <w:pPr/>
            <w:r>
              <w:rPr>
                <w:i w:val="1"/>
                <w:iCs w:val="1"/>
              </w:rPr>
              <w:t xml:space="preserve">Studia Europaea</w:t>
            </w:r>
            <w:r>
              <w:rPr/>
              <w:t xml:space="preserve">, 2021, pp.227-249</w:t>
            </w:r>
          </w:p>
          <w:p>
            <w:pPr/>
            <w:r>
              <w:rPr/>
              <w:t xml:space="preserve">Article dans une revue</w:t>
            </w:r>
          </w:p>
          <w:p>
            <w:pPr/>
            <w:hyperlink r:id="rId24" w:history="1">
              <w:r>
                <w:rPr>
                  <w:color w:val="#410a8c"/>
                  <w:u w:val="single"/>
                </w:rPr>
                <w:t xml:space="preserve">hal-04018644v1</w:t>
              </w:r>
            </w:hyperlink>
          </w:p>
        </w:tc>
      </w:tr>
      <w:tr>
        <w:trPr/>
        <w:tc>
          <w:tcPr>
            <w:noWrap/>
          </w:tcPr>
          <w:p>
            <w:pPr>
              <w:spacing w:after="200"/>
            </w:pPr>
            <w:hyperlink r:id="rId25" w:history="1">
              <w:r>
                <w:rPr>
                  <w:color w:val="1e198e"/>
                  <w:b w:val="1"/>
                  <w:bCs w:val="1"/>
                  <w:u w:val="single"/>
                </w:rPr>
                <w:t xml:space="preserve">Note de lecture sur « Max Weber, Les communautés »</w:t>
              </w:r>
            </w:hyperlink>
          </w:p>
          <w:p>
            <w:pPr/>
            <w:hyperlink r:id="rId10" w:history="1">
              <w:r>
                <w:rPr>
                  <w:color w:val="#410a8c"/>
                  <w:u w:val="single"/>
                </w:rPr>
                <w:t xml:space="preserve">Jérôme Roudier</w:t>
              </w:r>
            </w:hyperlink>
          </w:p>
          <w:p>
            <w:pPr/>
            <w:r>
              <w:rPr>
                <w:i w:val="1"/>
                <w:iCs w:val="1"/>
              </w:rPr>
              <w:t xml:space="preserve">Questions de communication</w:t>
            </w:r>
            <w:r>
              <w:rPr/>
              <w:t xml:space="preserve">, 2020, 38</w:t>
            </w:r>
          </w:p>
          <w:p>
            <w:pPr/>
            <w:r>
              <w:rPr/>
              <w:t xml:space="preserve">Article dans une revue</w:t>
            </w:r>
            <w:r>
              <w:rPr/>
              <w:t xml:space="preserve"> (compte-rendu de lecture)</w:t>
            </w:r>
          </w:p>
          <w:p>
            <w:pPr/>
            <w:hyperlink r:id="rId25" w:history="1">
              <w:r>
                <w:rPr>
                  <w:color w:val="#410a8c"/>
                  <w:u w:val="single"/>
                </w:rPr>
                <w:t xml:space="preserve">hal-04221948v1</w:t>
              </w:r>
            </w:hyperlink>
          </w:p>
        </w:tc>
      </w:tr>
      <w:tr>
        <w:trPr/>
        <w:tc>
          <w:tcPr>
            <w:noWrap/>
          </w:tcPr>
          <w:p>
            <w:pPr>
              <w:spacing w:after="200"/>
            </w:pPr>
            <w:hyperlink r:id="rId26" w:history="1">
              <w:r>
                <w:rPr>
                  <w:color w:val="1e198e"/>
                  <w:b w:val="1"/>
                  <w:bCs w:val="1"/>
                  <w:u w:val="single"/>
                </w:rPr>
                <w:t xml:space="preserve">Performativité et prophétisation : Proposition de lecture des prophétisations de Savonarole à travers la grille d’analyse d’Austin</w:t>
              </w:r>
            </w:hyperlink>
          </w:p>
          <w:p>
            <w:pPr/>
            <w:hyperlink r:id="rId10" w:history="1">
              <w:r>
                <w:rPr>
                  <w:color w:val="#410a8c"/>
                  <w:u w:val="single"/>
                </w:rPr>
                <w:t xml:space="preserve">Jérôme Roudier</w:t>
              </w:r>
            </w:hyperlink>
          </w:p>
          <w:p>
            <w:pPr/>
            <w:r>
              <w:rPr>
                <w:i w:val="1"/>
                <w:iCs w:val="1"/>
              </w:rPr>
              <w:t xml:space="preserve">Mélanges de science religieuse</w:t>
            </w:r>
            <w:r>
              <w:rPr/>
              <w:t xml:space="preserve">, 2018, pp.19-34</w:t>
            </w:r>
          </w:p>
          <w:p>
            <w:pPr/>
            <w:r>
              <w:rPr/>
              <w:t xml:space="preserve">Article dans une revue</w:t>
            </w:r>
          </w:p>
          <w:p>
            <w:pPr/>
            <w:hyperlink r:id="rId26" w:history="1">
              <w:r>
                <w:rPr>
                  <w:color w:val="#410a8c"/>
                  <w:u w:val="single"/>
                </w:rPr>
                <w:t xml:space="preserve">hal-04481060v1</w:t>
              </w:r>
            </w:hyperlink>
          </w:p>
        </w:tc>
      </w:tr>
      <w:tr>
        <w:trPr/>
        <w:tc>
          <w:tcPr>
            <w:noWrap/>
          </w:tcPr>
          <w:p>
            <w:pPr>
              <w:spacing w:after="200"/>
            </w:pPr>
            <w:hyperlink r:id="rId27" w:history="1">
              <w:r>
                <w:rPr>
                  <w:color w:val="1e198e"/>
                  <w:b w:val="1"/>
                  <w:bCs w:val="1"/>
                  <w:u w:val="single"/>
                </w:rPr>
                <w:t xml:space="preserve">Performativité et prophétisation : Proposition de lecture des prophétisations de Savonarole à travers la grille d’analyse d’Austin</w:t>
              </w:r>
            </w:hyperlink>
          </w:p>
          <w:p>
            <w:pPr/>
            <w:hyperlink r:id="rId10" w:history="1">
              <w:r>
                <w:rPr>
                  <w:color w:val="#410a8c"/>
                  <w:u w:val="single"/>
                </w:rPr>
                <w:t xml:space="preserve">Jérôme Roudier</w:t>
              </w:r>
            </w:hyperlink>
          </w:p>
          <w:p>
            <w:pPr/>
            <w:r>
              <w:rPr>
                <w:i w:val="1"/>
                <w:iCs w:val="1"/>
              </w:rPr>
              <w:t xml:space="preserve">Mélanges de science religieuse</w:t>
            </w:r>
            <w:r>
              <w:rPr/>
              <w:t xml:space="preserve">, 2018</w:t>
            </w:r>
          </w:p>
          <w:p>
            <w:pPr/>
            <w:r>
              <w:rPr/>
              <w:t xml:space="preserve">Article dans une revue</w:t>
            </w:r>
            <w:r>
              <w:rPr/>
              <w:t xml:space="preserve"> (article de synthèse)</w:t>
            </w:r>
          </w:p>
          <w:p>
            <w:pPr/>
            <w:hyperlink r:id="rId27" w:history="1">
              <w:r>
                <w:rPr>
                  <w:color w:val="#410a8c"/>
                  <w:u w:val="single"/>
                </w:rPr>
                <w:t xml:space="preserve">hal-04221954v1</w:t>
              </w:r>
            </w:hyperlink>
          </w:p>
        </w:tc>
      </w:tr>
      <w:tr>
        <w:trPr/>
        <w:tc>
          <w:tcPr>
            <w:noWrap/>
          </w:tcPr>
          <w:p>
            <w:pPr>
              <w:spacing w:after="200"/>
            </w:pPr>
            <w:hyperlink r:id="rId28" w:history="1">
              <w:r>
                <w:rPr>
                  <w:color w:val="1e198e"/>
                  <w:b w:val="1"/>
                  <w:bCs w:val="1"/>
                  <w:u w:val="single"/>
                </w:rPr>
                <w:t xml:space="preserve">Machiavel et le christianisme</w:t>
              </w:r>
            </w:hyperlink>
          </w:p>
          <w:p>
            <w:pPr/>
            <w:hyperlink r:id="rId10" w:history="1">
              <w:r>
                <w:rPr>
                  <w:color w:val="#410a8c"/>
                  <w:u w:val="single"/>
                </w:rPr>
                <w:t xml:space="preserve">Jérôme Roudier</w:t>
              </w:r>
            </w:hyperlink>
          </w:p>
          <w:p>
            <w:pPr/>
            <w:r>
              <w:rPr>
                <w:i w:val="1"/>
                <w:iCs w:val="1"/>
              </w:rPr>
              <w:t xml:space="preserve">Mélanges de Sciences religieuses</w:t>
            </w:r>
            <w:r>
              <w:rPr/>
              <w:t xml:space="preserve">, 2015, pp.19-34</w:t>
            </w:r>
          </w:p>
          <w:p>
            <w:pPr/>
            <w:r>
              <w:rPr/>
              <w:t xml:space="preserve">Article dans une revue</w:t>
            </w:r>
          </w:p>
          <w:p>
            <w:pPr/>
            <w:hyperlink r:id="rId28" w:history="1">
              <w:r>
                <w:rPr>
                  <w:color w:val="#410a8c"/>
                  <w:u w:val="single"/>
                </w:rPr>
                <w:t xml:space="preserve">hal-04018648v1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 légitimité des prises de position politiques dans la presse : le cas de l’élection présidentielle américaine de 2024</w:t>
              </w:r>
            </w:hyperlink>
          </w:p>
          <w:p>
            <w:pPr/>
            <w:hyperlink r:id="rId10" w:history="1">
              <w:r>
                <w:rPr>
                  <w:color w:val="#410a8c"/>
                  <w:u w:val="single"/>
                </w:rPr>
                <w:t xml:space="preserve">Jérôme Roudier</w:t>
              </w:r>
            </w:hyperlink>
            <w:r>
              <w:rPr/>
              <w:t xml:space="preserve">,</w:t>
            </w:r>
            <w:hyperlink r:id="rId30" w:history="1">
              <w:r>
                <w:rPr>
                  <w:color w:val="#410a8c"/>
                  <w:u w:val="single"/>
                </w:rPr>
                <w:t xml:space="preserve">Loïc Laroche</w:t>
              </w:r>
            </w:hyperlink>
          </w:p>
          <w:p>
            <w:pPr/>
            <w:r>
              <w:rPr>
                <w:i w:val="1"/>
                <w:iCs w:val="1"/>
              </w:rPr>
              <w:t xml:space="preserve">La légitimité, entre reconfigurations et refondations</w:t>
            </w:r>
            <w:r>
              <w:rPr/>
              <w:t xml:space="preserve">, Communication, société, environnement; LARSH, Jan 2025, Valenciennes (Nord), Lille, France</w:t>
            </w:r>
          </w:p>
          <w:p>
            <w:pPr/>
            <w:r>
              <w:rPr/>
              <w:t xml:space="preserve">Communication dans un congrès</w:t>
            </w:r>
          </w:p>
          <w:p>
            <w:pPr/>
            <w:hyperlink r:id="rId29" w:history="1">
              <w:r>
                <w:rPr>
                  <w:color w:val="#410a8c"/>
                  <w:u w:val="single"/>
                </w:rPr>
                <w:t xml:space="preserve">hal-04925266v1</w:t>
              </w:r>
            </w:hyperlink>
          </w:p>
        </w:tc>
      </w:tr>
      <w:tr>
        <w:trPr/>
        <w:tc>
          <w:tcPr>
            <w:noWrap/>
          </w:tcPr>
          <w:p>
            <w:pPr>
              <w:spacing w:after="200"/>
            </w:pPr>
            <w:hyperlink r:id="rId31" w:history="1">
              <w:r>
                <w:rPr>
                  <w:color w:val="1e198e"/>
                  <w:b w:val="1"/>
                  <w:bCs w:val="1"/>
                  <w:u w:val="single"/>
                </w:rPr>
                <w:t xml:space="preserve">la construction problématique de l’« Italie » chez Machiavel, une modélisation déjà moderne ?</w:t>
              </w:r>
            </w:hyperlink>
          </w:p>
          <w:p>
            <w:pPr/>
            <w:hyperlink r:id="rId10" w:history="1">
              <w:r>
                <w:rPr>
                  <w:color w:val="#410a8c"/>
                  <w:u w:val="single"/>
                </w:rPr>
                <w:t xml:space="preserve">Jérôme Roudier</w:t>
              </w:r>
            </w:hyperlink>
          </w:p>
          <w:p>
            <w:pPr/>
            <w:r>
              <w:rPr>
                <w:i w:val="1"/>
                <w:iCs w:val="1"/>
              </w:rPr>
              <w:t xml:space="preserve">Récits de l'altérité : discours de pouvoir sur l'identité vs. altérité en Europe</w:t>
            </w:r>
            <w:r>
              <w:rPr/>
              <w:t xml:space="preserve">, Nov 2025, Cluj - Napoca, Roumanie</w:t>
            </w:r>
          </w:p>
          <w:p>
            <w:pPr/>
            <w:r>
              <w:rPr/>
              <w:t xml:space="preserve">Communication dans un congrès</w:t>
            </w:r>
          </w:p>
          <w:p>
            <w:pPr/>
            <w:hyperlink r:id="rId31" w:history="1">
              <w:r>
                <w:rPr>
                  <w:color w:val="#410a8c"/>
                  <w:u w:val="single"/>
                </w:rPr>
                <w:t xml:space="preserve">hal-05400933v1</w:t>
              </w:r>
            </w:hyperlink>
          </w:p>
        </w:tc>
      </w:tr>
      <w:tr>
        <w:trPr/>
        <w:tc>
          <w:tcPr>
            <w:noWrap/>
          </w:tcPr>
          <w:p>
            <w:pPr>
              <w:spacing w:after="200"/>
            </w:pPr>
            <w:hyperlink r:id="rId32" w:history="1">
              <w:r>
                <w:rPr>
                  <w:color w:val="1e198e"/>
                  <w:b w:val="1"/>
                  <w:bCs w:val="1"/>
                  <w:u w:val="single"/>
                </w:rPr>
                <w:t xml:space="preserve">La vulnérabilité de l’Europe aujourd’hui au regard de celle de l’Italie vue par Machiavel</w:t>
              </w:r>
            </w:hyperlink>
          </w:p>
          <w:p>
            <w:pPr/>
            <w:hyperlink r:id="rId10" w:history="1">
              <w:r>
                <w:rPr>
                  <w:color w:val="#410a8c"/>
                  <w:u w:val="single"/>
                </w:rPr>
                <w:t xml:space="preserve">Jérôme Roudier</w:t>
              </w:r>
            </w:hyperlink>
          </w:p>
          <w:p>
            <w:pPr/>
            <w:r>
              <w:rPr>
                <w:i w:val="1"/>
                <w:iCs w:val="1"/>
              </w:rPr>
              <w:t xml:space="preserve">démocratie et vulnérabilité</w:t>
            </w:r>
            <w:r>
              <w:rPr/>
              <w:t xml:space="preserve">, Dec 2025, Créteil (Université Paris XII UPEC), France</w:t>
            </w:r>
          </w:p>
          <w:p>
            <w:pPr/>
            <w:r>
              <w:rPr/>
              <w:t xml:space="preserve">Communication dans un congrès</w:t>
            </w:r>
          </w:p>
          <w:p>
            <w:pPr/>
            <w:hyperlink r:id="rId32" w:history="1">
              <w:r>
                <w:rPr>
                  <w:color w:val="#410a8c"/>
                  <w:u w:val="single"/>
                </w:rPr>
                <w:t xml:space="preserve">hal-05400911v1</w:t>
              </w:r>
            </w:hyperlink>
          </w:p>
        </w:tc>
      </w:tr>
      <w:tr>
        <w:trPr/>
        <w:tc>
          <w:tcPr>
            <w:noWrap/>
          </w:tcPr>
          <w:p>
            <w:pPr>
              <w:spacing w:after="200"/>
            </w:pPr>
            <w:hyperlink r:id="rId33" w:history="1">
              <w:r>
                <w:rPr>
                  <w:color w:val="1e198e"/>
                  <w:b w:val="1"/>
                  <w:bCs w:val="1"/>
                  <w:u w:val="single"/>
                </w:rPr>
                <w:t xml:space="preserve">Une genèse de la géopolitique : la correspondance entre Machiavel et Vettori en 1513-1515</w:t>
              </w:r>
            </w:hyperlink>
          </w:p>
          <w:p>
            <w:pPr/>
            <w:hyperlink r:id="rId10" w:history="1">
              <w:r>
                <w:rPr>
                  <w:color w:val="#410a8c"/>
                  <w:u w:val="single"/>
                </w:rPr>
                <w:t xml:space="preserve">Jérôme Roudier</w:t>
              </w:r>
            </w:hyperlink>
          </w:p>
          <w:p>
            <w:pPr/>
            <w:r>
              <w:rPr>
                <w:i w:val="1"/>
                <w:iCs w:val="1"/>
              </w:rPr>
              <w:t xml:space="preserve">Communication de crise et résolution de conflits Gérer les incertitudes dans la nouvelle ère politique mondiale</w:t>
            </w:r>
            <w:r>
              <w:rPr/>
              <w:t xml:space="preserve">, université babeș-bolyai, May 2025, Cluj - Napoca, Roumanie</w:t>
            </w:r>
          </w:p>
          <w:p>
            <w:pPr/>
            <w:r>
              <w:rPr/>
              <w:t xml:space="preserve">Communication dans un congrès</w:t>
            </w:r>
          </w:p>
          <w:p>
            <w:pPr/>
            <w:hyperlink r:id="rId33" w:history="1">
              <w:r>
                <w:rPr>
                  <w:color w:val="#410a8c"/>
                  <w:u w:val="single"/>
                </w:rPr>
                <w:t xml:space="preserve">hal-05161575v1</w:t>
              </w:r>
            </w:hyperlink>
          </w:p>
        </w:tc>
      </w:tr>
      <w:tr>
        <w:trPr/>
        <w:tc>
          <w:tcPr>
            <w:noWrap/>
          </w:tcPr>
          <w:p>
            <w:pPr>
              <w:spacing w:after="200"/>
            </w:pPr>
            <w:hyperlink r:id="rId34" w:history="1">
              <w:r>
                <w:rPr>
                  <w:color w:val="1e198e"/>
                  <w:b w:val="1"/>
                  <w:bCs w:val="1"/>
                  <w:u w:val="single"/>
                </w:rPr>
                <w:t xml:space="preserve">Le français en tant que langue universitaire internationale : pour un pluralisme dans l'étude des sciences humaines</w:t>
              </w:r>
            </w:hyperlink>
          </w:p>
          <w:p>
            <w:pPr/>
            <w:hyperlink r:id="rId10" w:history="1">
              <w:r>
                <w:rPr>
                  <w:color w:val="#410a8c"/>
                  <w:u w:val="single"/>
                </w:rPr>
                <w:t xml:space="preserve">Jérôme Roudier</w:t>
              </w:r>
            </w:hyperlink>
          </w:p>
          <w:p>
            <w:pPr/>
            <w:r>
              <w:rPr>
                <w:i w:val="1"/>
                <w:iCs w:val="1"/>
              </w:rPr>
              <w:t xml:space="preserve">Identité, Francophonie, Europe</w:t>
            </w:r>
            <w:r>
              <w:rPr/>
              <w:t xml:space="preserve">, Université Vasile Goldis, Arad, Roumanie, Mar 2024, Arad, Roumanie</w:t>
            </w:r>
          </w:p>
          <w:p>
            <w:pPr/>
            <w:r>
              <w:rPr/>
              <w:t xml:space="preserve">Communication dans un congrès</w:t>
            </w:r>
          </w:p>
          <w:p>
            <w:pPr/>
            <w:hyperlink r:id="rId34" w:history="1">
              <w:r>
                <w:rPr>
                  <w:color w:val="#410a8c"/>
                  <w:u w:val="single"/>
                </w:rPr>
                <w:t xml:space="preserve">hal-04578449v1</w:t>
              </w:r>
            </w:hyperlink>
          </w:p>
        </w:tc>
      </w:tr>
      <w:tr>
        <w:trPr/>
        <w:tc>
          <w:tcPr>
            <w:noWrap/>
          </w:tcPr>
          <w:p>
            <w:pPr>
              <w:spacing w:after="200"/>
            </w:pPr>
            <w:hyperlink r:id="rId35" w:history="1">
              <w:r>
                <w:rPr>
                  <w:color w:val="1e198e"/>
                  <w:b w:val="1"/>
                  <w:bCs w:val="1"/>
                  <w:u w:val="single"/>
                </w:rPr>
                <w:t xml:space="preserve">la société états-unienne divisée au prisme du regard machiavélien : division ou faction ?</w:t>
              </w:r>
            </w:hyperlink>
          </w:p>
          <w:p>
            <w:pPr/>
            <w:hyperlink r:id="rId10" w:history="1">
              <w:r>
                <w:rPr>
                  <w:color w:val="#410a8c"/>
                  <w:u w:val="single"/>
                </w:rPr>
                <w:t xml:space="preserve">Jérôme Roudier</w:t>
              </w:r>
            </w:hyperlink>
          </w:p>
          <w:p>
            <w:pPr/>
            <w:r>
              <w:rPr>
                <w:i w:val="1"/>
                <w:iCs w:val="1"/>
              </w:rPr>
              <w:t xml:space="preserve">Les Etats-Unis, une société divisée</w:t>
            </w:r>
            <w:r>
              <w:rPr/>
              <w:t xml:space="preserve">, Muse, May 2024, Lille, France</w:t>
            </w:r>
          </w:p>
          <w:p>
            <w:pPr/>
            <w:r>
              <w:rPr/>
              <w:t xml:space="preserve">Communication dans un congrès</w:t>
            </w:r>
          </w:p>
          <w:p>
            <w:pPr/>
            <w:hyperlink r:id="rId35" w:history="1">
              <w:r>
                <w:rPr>
                  <w:color w:val="#410a8c"/>
                  <w:u w:val="single"/>
                </w:rPr>
                <w:t xml:space="preserve">hal-04589207v1</w:t>
              </w:r>
            </w:hyperlink>
          </w:p>
        </w:tc>
      </w:tr>
      <w:tr>
        <w:trPr/>
        <w:tc>
          <w:tcPr>
            <w:noWrap/>
          </w:tcPr>
          <w:p>
            <w:pPr>
              <w:spacing w:after="200"/>
            </w:pPr>
            <w:hyperlink r:id="rId36" w:history="1">
              <w:r>
                <w:rPr>
                  <w:color w:val="1e198e"/>
                  <w:b w:val="1"/>
                  <w:bCs w:val="1"/>
                  <w:u w:val="single"/>
                </w:rPr>
                <w:t xml:space="preserve">Instinctive Docility on the Web: Social Cohesion and Social Media</w:t>
              </w:r>
            </w:hyperlink>
          </w:p>
          <w:p>
            <w:pPr/>
            <w:hyperlink r:id="rId10" w:history="1">
              <w:r>
                <w:rPr>
                  <w:color w:val="#410a8c"/>
                  <w:u w:val="single"/>
                </w:rPr>
                <w:t xml:space="preserve">Jérôme Roudier</w:t>
              </w:r>
            </w:hyperlink>
            <w:r>
              <w:rPr/>
              <w:t xml:space="preserve">,</w:t>
            </w:r>
            <w:hyperlink r:id="rId21" w:history="1">
              <w:r>
                <w:rPr>
                  <w:color w:val="#410a8c"/>
                  <w:u w:val="single"/>
                </w:rPr>
                <w:t xml:space="preserve">Zineb Majdouli</w:t>
              </w:r>
            </w:hyperlink>
          </w:p>
          <w:p>
            <w:pPr/>
            <w:r>
              <w:rPr>
                <w:i w:val="1"/>
                <w:iCs w:val="1"/>
              </w:rPr>
              <w:t xml:space="preserve">Theorizing the popular</w:t>
            </w:r>
            <w:r>
              <w:rPr/>
              <w:t xml:space="preserve">, 2021, à distance (coronavirus), France</w:t>
            </w:r>
          </w:p>
          <w:p>
            <w:pPr/>
            <w:r>
              <w:rPr/>
              <w:t xml:space="preserve">Communication dans un congrès</w:t>
            </w:r>
          </w:p>
          <w:p>
            <w:pPr/>
            <w:hyperlink r:id="rId36" w:history="1">
              <w:r>
                <w:rPr>
                  <w:color w:val="#410a8c"/>
                  <w:u w:val="single"/>
                </w:rPr>
                <w:t xml:space="preserve">hal-04221928v1</w:t>
              </w:r>
            </w:hyperlink>
          </w:p>
        </w:tc>
      </w:tr>
      <w:tr>
        <w:trPr/>
        <w:tc>
          <w:tcPr>
            <w:noWrap/>
          </w:tcPr>
          <w:p>
            <w:pPr>
              <w:spacing w:after="200"/>
            </w:pPr>
            <w:hyperlink r:id="rId37" w:history="1">
              <w:r>
                <w:rPr>
                  <w:color w:val="1e198e"/>
                  <w:b w:val="1"/>
                  <w:bCs w:val="1"/>
                  <w:u w:val="single"/>
                </w:rPr>
                <w:t xml:space="preserve">la liberté de la culture et la culture de la liberté</w:t>
              </w:r>
            </w:hyperlink>
          </w:p>
          <w:p>
            <w:pPr/>
            <w:hyperlink r:id="rId10" w:history="1">
              <w:r>
                <w:rPr>
                  <w:color w:val="#410a8c"/>
                  <w:u w:val="single"/>
                </w:rPr>
                <w:t xml:space="preserve">Jérôme Roudier</w:t>
              </w:r>
            </w:hyperlink>
          </w:p>
          <w:p>
            <w:pPr/>
            <w:r>
              <w:rPr>
                <w:i w:val="1"/>
                <w:iCs w:val="1"/>
              </w:rPr>
              <w:t xml:space="preserve">festival de film “Slobodna zona”, “La Zone Libre”</w:t>
            </w:r>
            <w:r>
              <w:rPr/>
              <w:t xml:space="preserve">, 2023, Belgrade (Serbia), Serbia</w:t>
            </w:r>
          </w:p>
          <w:p>
            <w:pPr/>
            <w:r>
              <w:rPr/>
              <w:t xml:space="preserve">Communication dans un congrès</w:t>
            </w:r>
          </w:p>
          <w:p>
            <w:pPr/>
            <w:hyperlink r:id="rId37" w:history="1">
              <w:r>
                <w:rPr>
                  <w:color w:val="#410a8c"/>
                  <w:u w:val="single"/>
                </w:rPr>
                <w:t xml:space="preserve">hal-04221958v1</w:t>
              </w:r>
            </w:hyperlink>
          </w:p>
        </w:tc>
      </w:tr>
      <w:tr>
        <w:trPr/>
        <w:tc>
          <w:tcPr>
            <w:noWrap/>
          </w:tcPr>
          <w:p>
            <w:pPr>
              <w:spacing w:after="200"/>
            </w:pPr>
            <w:hyperlink r:id="rId38" w:history="1">
              <w:r>
                <w:rPr>
                  <w:color w:val="1e198e"/>
                  <w:b w:val="1"/>
                  <w:bCs w:val="1"/>
                  <w:u w:val="single"/>
                </w:rPr>
                <w:t xml:space="preserve">The biography : an adequate tool to understand the birth of political modernity?</w:t>
              </w:r>
            </w:hyperlink>
          </w:p>
          <w:p>
            <w:pPr/>
            <w:hyperlink r:id="rId10" w:history="1">
              <w:r>
                <w:rPr>
                  <w:color w:val="#410a8c"/>
                  <w:u w:val="single"/>
                </w:rPr>
                <w:t xml:space="preserve">Jérôme Roudier</w:t>
              </w:r>
            </w:hyperlink>
          </w:p>
          <w:p>
            <w:pPr/>
            <w:r>
              <w:rPr>
                <w:i w:val="1"/>
                <w:iCs w:val="1"/>
              </w:rPr>
              <w:t xml:space="preserve">There's History in all Men's Lives</w:t>
            </w:r>
            <w:r>
              <w:rPr/>
              <w:t xml:space="preserve">, INTAVIA, Sep 2023, Ljubljana, Slovenia</w:t>
            </w:r>
          </w:p>
          <w:p>
            <w:pPr/>
            <w:r>
              <w:rPr/>
              <w:t xml:space="preserve">Communication dans un congrès</w:t>
            </w:r>
          </w:p>
          <w:p>
            <w:pPr/>
            <w:hyperlink r:id="rId38" w:history="1">
              <w:r>
                <w:rPr>
                  <w:color w:val="#410a8c"/>
                  <w:u w:val="single"/>
                </w:rPr>
                <w:t xml:space="preserve">hal-04221898v1</w:t>
              </w:r>
            </w:hyperlink>
          </w:p>
        </w:tc>
      </w:tr>
      <w:tr>
        <w:trPr/>
        <w:tc>
          <w:tcPr>
            <w:noWrap/>
          </w:tcPr>
          <w:p>
            <w:pPr>
              <w:spacing w:after="200"/>
            </w:pPr>
            <w:hyperlink r:id="rId39" w:history="1">
              <w:r>
                <w:rPr>
                  <w:color w:val="1e198e"/>
                  <w:b w:val="1"/>
                  <w:bCs w:val="1"/>
                  <w:u w:val="single"/>
                </w:rPr>
                <w:t xml:space="preserve">Machiavel et la naissance du « programme politique » dans la modernité</w:t>
              </w:r>
            </w:hyperlink>
          </w:p>
          <w:p>
            <w:pPr/>
            <w:hyperlink r:id="rId10" w:history="1">
              <w:r>
                <w:rPr>
                  <w:color w:val="#410a8c"/>
                  <w:u w:val="single"/>
                </w:rPr>
                <w:t xml:space="preserve">Jérôme Roudier</w:t>
              </w:r>
            </w:hyperlink>
          </w:p>
          <w:p>
            <w:pPr/>
            <w:r>
              <w:rPr>
                <w:i w:val="1"/>
                <w:iCs w:val="1"/>
              </w:rPr>
              <w:t xml:space="preserve">Institut de philosophie de Belgrade</w:t>
            </w:r>
            <w:r>
              <w:rPr/>
              <w:t xml:space="preserve">, Institut de philosophie de Belgrade, 2023, Belgrade (Serbia), Serbie</w:t>
            </w:r>
          </w:p>
          <w:p>
            <w:pPr/>
            <w:r>
              <w:rPr/>
              <w:t xml:space="preserve">Communication dans un congrès</w:t>
            </w:r>
          </w:p>
          <w:p>
            <w:pPr/>
            <w:hyperlink r:id="rId39" w:history="1">
              <w:r>
                <w:rPr>
                  <w:color w:val="#410a8c"/>
                  <w:u w:val="single"/>
                </w:rPr>
                <w:t xml:space="preserve">hal-04221960v1</w:t>
              </w:r>
            </w:hyperlink>
          </w:p>
        </w:tc>
      </w:tr>
      <w:tr>
        <w:trPr/>
        <w:tc>
          <w:tcPr>
            <w:noWrap/>
          </w:tcPr>
          <w:p>
            <w:pPr>
              <w:spacing w:after="200"/>
            </w:pPr>
            <w:hyperlink r:id="rId40" w:history="1">
              <w:r>
                <w:rPr>
                  <w:color w:val="1e198e"/>
                  <w:b w:val="1"/>
                  <w:bCs w:val="1"/>
                  <w:u w:val="single"/>
                </w:rPr>
                <w:t xml:space="preserve">Neither cooperation nor competition ; coopetition. For a Machiavellian perspective of big powers relations in Western Balkans</w:t>
              </w:r>
            </w:hyperlink>
          </w:p>
          <w:p>
            <w:pPr/>
            <w:hyperlink r:id="rId10" w:history="1">
              <w:r>
                <w:rPr>
                  <w:color w:val="#410a8c"/>
                  <w:u w:val="single"/>
                </w:rPr>
                <w:t xml:space="preserve">Jérôme Roudier</w:t>
              </w:r>
            </w:hyperlink>
            <w:r>
              <w:rPr/>
              <w:t xml:space="preserve">,</w:t>
            </w:r>
            <w:hyperlink r:id="rId41" w:history="1">
              <w:r>
                <w:rPr>
                  <w:color w:val="#410a8c"/>
                  <w:u w:val="single"/>
                </w:rPr>
                <w:t xml:space="preserve">Paul André</w:t>
              </w:r>
            </w:hyperlink>
          </w:p>
          <w:p>
            <w:pPr/>
            <w:r>
              <w:rPr>
                <w:i w:val="1"/>
                <w:iCs w:val="1"/>
              </w:rPr>
              <w:t xml:space="preserve">Big Powers in the Western Balkans: Cooperation and/or Competition?</w:t>
            </w:r>
            <w:r>
              <w:rPr/>
              <w:t xml:space="preserve">, East China Normal University, 2022, à distance (coronavirus), China</w:t>
            </w:r>
          </w:p>
          <w:p>
            <w:pPr/>
            <w:r>
              <w:rPr/>
              <w:t xml:space="preserve">Communication dans un congrès</w:t>
            </w:r>
          </w:p>
          <w:p>
            <w:pPr/>
            <w:hyperlink r:id="rId40" w:history="1">
              <w:r>
                <w:rPr>
                  <w:color w:val="#410a8c"/>
                  <w:u w:val="single"/>
                </w:rPr>
                <w:t xml:space="preserve">hal-04221923v1</w:t>
              </w:r>
            </w:hyperlink>
          </w:p>
        </w:tc>
      </w:tr>
      <w:tr>
        <w:trPr/>
        <w:tc>
          <w:tcPr>
            <w:noWrap/>
          </w:tcPr>
          <w:p>
            <w:pPr>
              <w:spacing w:after="200"/>
            </w:pPr>
            <w:hyperlink r:id="rId42" w:history="1">
              <w:r>
                <w:rPr>
                  <w:color w:val="1e198e"/>
                  <w:b w:val="1"/>
                  <w:bCs w:val="1"/>
                  <w:u w:val="single"/>
                </w:rPr>
                <w:t xml:space="preserve">Souveraineté : nuances dans la crise, Une tentative de théorisation à partir de l’observation des systèmes politiques de Colombie et du Venezuela d’aujourd’hui</w:t>
              </w:r>
            </w:hyperlink>
          </w:p>
          <w:p>
            <w:pPr/>
            <w:hyperlink r:id="rId10" w:history="1">
              <w:r>
                <w:rPr>
                  <w:color w:val="#410a8c"/>
                  <w:u w:val="single"/>
                </w:rPr>
                <w:t xml:space="preserve">Jérôme Roudier</w:t>
              </w:r>
            </w:hyperlink>
            <w:r>
              <w:rPr/>
              <w:t xml:space="preserve">,</w:t>
            </w:r>
            <w:hyperlink r:id="rId43" w:history="1">
              <w:r>
                <w:rPr>
                  <w:color w:val="#410a8c"/>
                  <w:u w:val="single"/>
                </w:rPr>
                <w:t xml:space="preserve">Stephen Launay</w:t>
              </w:r>
            </w:hyperlink>
          </w:p>
          <w:p>
            <w:pPr/>
            <w:r>
              <w:rPr>
                <w:i w:val="1"/>
                <w:iCs w:val="1"/>
              </w:rPr>
              <w:t xml:space="preserve">Espaces de souveraineté dans les Amériques</w:t>
            </w:r>
            <w:r>
              <w:rPr/>
              <w:t xml:space="preserve">, Oct 2021, Montpellier, France</w:t>
            </w:r>
          </w:p>
          <w:p>
            <w:pPr/>
            <w:r>
              <w:rPr/>
              <w:t xml:space="preserve">Communication dans un congrès</w:t>
            </w:r>
          </w:p>
          <w:p>
            <w:pPr/>
            <w:hyperlink r:id="rId42" w:history="1">
              <w:r>
                <w:rPr>
                  <w:color w:val="#410a8c"/>
                  <w:u w:val="single"/>
                </w:rPr>
                <w:t xml:space="preserve">hal-04481071v1</w:t>
              </w:r>
            </w:hyperlink>
          </w:p>
        </w:tc>
      </w:tr>
      <w:tr>
        <w:trPr/>
        <w:tc>
          <w:tcPr>
            <w:noWrap/>
          </w:tcPr>
          <w:p>
            <w:pPr>
              <w:spacing w:after="200"/>
            </w:pPr>
            <w:hyperlink r:id="rId44" w:history="1">
              <w:r>
                <w:rPr>
                  <w:color w:val="1e198e"/>
                  <w:b w:val="1"/>
                  <w:bCs w:val="1"/>
                  <w:u w:val="single"/>
                </w:rPr>
                <w:t xml:space="preserve">Crise du libéralisme : un problème de dénomination ?</w:t>
              </w:r>
            </w:hyperlink>
          </w:p>
          <w:p>
            <w:pPr/>
            <w:hyperlink r:id="rId10" w:history="1">
              <w:r>
                <w:rPr>
                  <w:color w:val="#410a8c"/>
                  <w:u w:val="single"/>
                </w:rPr>
                <w:t xml:space="preserve">Jérôme Roudier</w:t>
              </w:r>
            </w:hyperlink>
            <w:r>
              <w:rPr/>
              <w:t xml:space="preserve">,</w:t>
            </w:r>
            <w:hyperlink r:id="rId43" w:history="1">
              <w:r>
                <w:rPr>
                  <w:color w:val="#410a8c"/>
                  <w:u w:val="single"/>
                </w:rPr>
                <w:t xml:space="preserve">Stephen Launay</w:t>
              </w:r>
            </w:hyperlink>
          </w:p>
          <w:p>
            <w:pPr/>
            <w:r>
              <w:rPr>
                <w:i w:val="1"/>
                <w:iCs w:val="1"/>
              </w:rPr>
              <w:t xml:space="preserve">La crise et l’urgence comme politique</w:t>
            </w:r>
            <w:r>
              <w:rPr/>
              <w:t xml:space="preserve">, 2021, Créteil (Université Paris XII UPEC), France</w:t>
            </w:r>
          </w:p>
          <w:p>
            <w:pPr/>
            <w:r>
              <w:rPr/>
              <w:t xml:space="preserve">Communication dans un congrès</w:t>
            </w:r>
          </w:p>
          <w:p>
            <w:pPr/>
            <w:hyperlink r:id="rId44" w:history="1">
              <w:r>
                <w:rPr>
                  <w:color w:val="#410a8c"/>
                  <w:u w:val="single"/>
                </w:rPr>
                <w:t xml:space="preserve">hal-04221927v1</w:t>
              </w:r>
            </w:hyperlink>
          </w:p>
        </w:tc>
      </w:tr>
      <w:tr>
        <w:trPr/>
        <w:tc>
          <w:tcPr>
            <w:noWrap/>
          </w:tcPr>
          <w:p>
            <w:pPr>
              <w:spacing w:after="200"/>
            </w:pPr>
            <w:hyperlink r:id="rId45" w:history="1">
              <w:r>
                <w:rPr>
                  <w:color w:val="1e198e"/>
                  <w:b w:val="1"/>
                  <w:bCs w:val="1"/>
                  <w:u w:val="single"/>
                </w:rPr>
                <w:t xml:space="preserve">Des factions aux partis, de la guerre civile au dynamisme naturel du corps social : leçons machiavéliennes sur l’art de vivre sous la junte militaire</w:t>
              </w:r>
            </w:hyperlink>
          </w:p>
          <w:p>
            <w:pPr/>
            <w:hyperlink r:id="rId10" w:history="1">
              <w:r>
                <w:rPr>
                  <w:color w:val="#410a8c"/>
                  <w:u w:val="single"/>
                </w:rPr>
                <w:t xml:space="preserve">Jérôme Roudier</w:t>
              </w:r>
            </w:hyperlink>
          </w:p>
          <w:p>
            <w:pPr/>
            <w:r>
              <w:rPr>
                <w:i w:val="1"/>
                <w:iCs w:val="1"/>
              </w:rPr>
              <w:t xml:space="preserve">Idées politiques d’Amérique latine</w:t>
            </w:r>
            <w:r>
              <w:rPr/>
              <w:t xml:space="preserve">, Mar 2020, Cartagena de Indias, Colombia, Colombie</w:t>
            </w:r>
          </w:p>
          <w:p>
            <w:pPr/>
            <w:r>
              <w:rPr/>
              <w:t xml:space="preserve">Communication dans un congrès</w:t>
            </w:r>
          </w:p>
          <w:p>
            <w:pPr/>
            <w:hyperlink r:id="rId45" w:history="1">
              <w:r>
                <w:rPr>
                  <w:color w:val="#410a8c"/>
                  <w:u w:val="single"/>
                </w:rPr>
                <w:t xml:space="preserve">hal-04481078v1</w:t>
              </w:r>
            </w:hyperlink>
          </w:p>
        </w:tc>
      </w:tr>
      <w:tr>
        <w:trPr/>
        <w:tc>
          <w:tcPr>
            <w:noWrap/>
          </w:tcPr>
          <w:p>
            <w:pPr>
              <w:spacing w:after="200"/>
            </w:pPr>
            <w:hyperlink r:id="rId46" w:history="1">
              <w:r>
                <w:rPr>
                  <w:color w:val="1e198e"/>
                  <w:b w:val="1"/>
                  <w:bCs w:val="1"/>
                  <w:u w:val="single"/>
                </w:rPr>
                <w:t xml:space="preserve">Corps + guerre = citoyenneté : de l’opportunité de la guerre pour créer ou cimenter une unité politique à partir d'individus dispersés et sans armes, chez Machiavel et Arendt</w:t>
              </w:r>
            </w:hyperlink>
          </w:p>
          <w:p>
            <w:pPr/>
            <w:hyperlink r:id="rId10" w:history="1">
              <w:r>
                <w:rPr>
                  <w:color w:val="#410a8c"/>
                  <w:u w:val="single"/>
                </w:rPr>
                <w:t xml:space="preserve">Jérôme Roudier</w:t>
              </w:r>
            </w:hyperlink>
          </w:p>
          <w:p>
            <w:pPr/>
            <w:r>
              <w:rPr>
                <w:i w:val="1"/>
                <w:iCs w:val="1"/>
              </w:rPr>
              <w:t xml:space="preserve">Corps et guerre</w:t>
            </w:r>
            <w:r>
              <w:rPr/>
              <w:t xml:space="preserve">, AEGES, Dec 2019, Paris, France</w:t>
            </w:r>
          </w:p>
          <w:p>
            <w:pPr/>
            <w:r>
              <w:rPr/>
              <w:t xml:space="preserve">Communication dans un congrès</w:t>
            </w:r>
          </w:p>
          <w:p>
            <w:pPr/>
            <w:hyperlink r:id="rId46" w:history="1">
              <w:r>
                <w:rPr>
                  <w:color w:val="#410a8c"/>
                  <w:u w:val="single"/>
                </w:rPr>
                <w:t xml:space="preserve">hal-04481082v1</w:t>
              </w:r>
            </w:hyperlink>
          </w:p>
        </w:tc>
      </w:tr>
      <w:tr>
        <w:trPr/>
        <w:tc>
          <w:tcPr>
            <w:noWrap/>
          </w:tcPr>
          <w:p>
            <w:pPr>
              <w:spacing w:after="200"/>
            </w:pPr>
            <w:hyperlink r:id="rId47" w:history="1">
              <w:r>
                <w:rPr>
                  <w:color w:val="1e198e"/>
                  <w:b w:val="1"/>
                  <w:bCs w:val="1"/>
                  <w:u w:val="single"/>
                </w:rPr>
                <w:t xml:space="preserve">Machiavel et le sens politique de la guerre</w:t>
              </w:r>
            </w:hyperlink>
          </w:p>
          <w:p>
            <w:pPr/>
            <w:hyperlink r:id="rId10" w:history="1">
              <w:r>
                <w:rPr>
                  <w:color w:val="#410a8c"/>
                  <w:u w:val="single"/>
                </w:rPr>
                <w:t xml:space="preserve">Jérôme Roudier</w:t>
              </w:r>
            </w:hyperlink>
          </w:p>
          <w:p>
            <w:pPr/>
            <w:r>
              <w:rPr>
                <w:i w:val="1"/>
                <w:iCs w:val="1"/>
              </w:rPr>
              <w:t xml:space="preserve">Faits militaires et sécurité : nouvelles approches</w:t>
            </w:r>
            <w:r>
              <w:rPr/>
              <w:t xml:space="preserve">, Nov 2019, Lille, France</w:t>
            </w:r>
          </w:p>
          <w:p>
            <w:pPr/>
            <w:r>
              <w:rPr/>
              <w:t xml:space="preserve">Communication dans un congrès</w:t>
            </w:r>
          </w:p>
          <w:p>
            <w:pPr/>
            <w:hyperlink r:id="rId47" w:history="1">
              <w:r>
                <w:rPr>
                  <w:color w:val="#410a8c"/>
                  <w:u w:val="single"/>
                </w:rPr>
                <w:t xml:space="preserve">hal-04481080v1</w:t>
              </w:r>
            </w:hyperlink>
          </w:p>
        </w:tc>
      </w:tr>
      <w:tr>
        <w:trPr/>
        <w:tc>
          <w:tcPr>
            <w:noWrap/>
          </w:tcPr>
          <w:p>
            <w:pPr>
              <w:spacing w:after="200"/>
            </w:pPr>
            <w:hyperlink r:id="rId48" w:history="1">
              <w:r>
                <w:rPr>
                  <w:color w:val="1e198e"/>
                  <w:b w:val="1"/>
                  <w:bCs w:val="1"/>
                  <w:u w:val="single"/>
                </w:rPr>
                <w:t xml:space="preserve">Nuances dans la souveraineté. Une tentative de théorisation à partir de l’observation des systèmes politiques de Colombie et du Venezuela d’aujourd’hui</w:t>
              </w:r>
            </w:hyperlink>
          </w:p>
          <w:p>
            <w:pPr/>
            <w:hyperlink r:id="rId10" w:history="1">
              <w:r>
                <w:rPr>
                  <w:color w:val="#410a8c"/>
                  <w:u w:val="single"/>
                </w:rPr>
                <w:t xml:space="preserve">Jérôme Roudier</w:t>
              </w:r>
            </w:hyperlink>
            <w:r>
              <w:rPr/>
              <w:t xml:space="preserve">,</w:t>
            </w:r>
            <w:hyperlink r:id="rId43" w:history="1">
              <w:r>
                <w:rPr>
                  <w:color w:val="#410a8c"/>
                  <w:u w:val="single"/>
                </w:rPr>
                <w:t xml:space="preserve">Stephen Launay</w:t>
              </w:r>
            </w:hyperlink>
          </w:p>
          <w:p>
            <w:pPr/>
            <w:r>
              <w:rPr>
                <w:i w:val="1"/>
                <w:iCs w:val="1"/>
              </w:rPr>
              <w:t xml:space="preserve">DYNAMIQUES DE LA SOUVERAINETÉ : COMMUNAUTÉS POLITIQUES ET INTERDÉPENDANCE</w:t>
            </w:r>
            <w:r>
              <w:rPr/>
              <w:t xml:space="preserve">, LIPHA, Jun 2019, Créteil (Université Paris XII UPEC), France</w:t>
            </w:r>
          </w:p>
          <w:p>
            <w:pPr/>
            <w:r>
              <w:rPr/>
              <w:t xml:space="preserve">Communication dans un congrès</w:t>
            </w:r>
          </w:p>
          <w:p>
            <w:pPr/>
            <w:hyperlink r:id="rId48" w:history="1">
              <w:r>
                <w:rPr>
                  <w:color w:val="#410a8c"/>
                  <w:u w:val="single"/>
                </w:rPr>
                <w:t xml:space="preserve">hal-04481087v1</w:t>
              </w:r>
            </w:hyperlink>
          </w:p>
        </w:tc>
      </w:tr>
      <w:tr>
        <w:trPr/>
        <w:tc>
          <w:tcPr>
            <w:noWrap/>
          </w:tcPr>
          <w:p>
            <w:pPr>
              <w:spacing w:after="200"/>
            </w:pPr>
            <w:hyperlink r:id="rId49" w:history="1">
              <w:r>
                <w:rPr>
                  <w:color w:val="1e198e"/>
                  <w:b w:val="1"/>
                  <w:bCs w:val="1"/>
                  <w:u w:val="single"/>
                </w:rPr>
                <w:t xml:space="preserve">La tentation de la controverse, remarques sur Eichmann à Jérusalem d’Hannah Arendt</w:t>
              </w:r>
            </w:hyperlink>
          </w:p>
          <w:p>
            <w:pPr/>
            <w:hyperlink r:id="rId10" w:history="1">
              <w:r>
                <w:rPr>
                  <w:color w:val="#410a8c"/>
                  <w:u w:val="single"/>
                </w:rPr>
                <w:t xml:space="preserve">Jérôme Roudier</w:t>
              </w:r>
            </w:hyperlink>
            <w:r>
              <w:rPr/>
              <w:t xml:space="preserve">,</w:t>
            </w:r>
            <w:hyperlink r:id="rId43" w:history="1">
              <w:r>
                <w:rPr>
                  <w:color w:val="#410a8c"/>
                  <w:u w:val="single"/>
                </w:rPr>
                <w:t xml:space="preserve">Stephen Launay</w:t>
              </w:r>
            </w:hyperlink>
          </w:p>
          <w:p>
            <w:pPr/>
            <w:r>
              <w:rPr>
                <w:i w:val="1"/>
                <w:iCs w:val="1"/>
              </w:rPr>
              <w:t xml:space="preserve">La place de la controverse dans les études du Politique</w:t>
            </w:r>
            <w:r>
              <w:rPr/>
              <w:t xml:space="preserve">, LIPHA, Dec 2017, Créteil, France</w:t>
            </w:r>
          </w:p>
          <w:p>
            <w:pPr/>
            <w:r>
              <w:rPr/>
              <w:t xml:space="preserve">Communication dans un congrès</w:t>
            </w:r>
          </w:p>
          <w:p>
            <w:pPr/>
            <w:hyperlink r:id="rId49" w:history="1">
              <w:r>
                <w:rPr>
                  <w:color w:val="#410a8c"/>
                  <w:u w:val="single"/>
                </w:rPr>
                <w:t xml:space="preserve">hal-04481090v1</w:t>
              </w:r>
            </w:hyperlink>
          </w:p>
        </w:tc>
      </w:tr>
      <w:tr>
        <w:trPr/>
        <w:tc>
          <w:tcPr>
            <w:noWrap/>
          </w:tcPr>
          <w:p>
            <w:pPr>
              <w:spacing w:after="200"/>
            </w:pPr>
            <w:hyperlink r:id="rId50" w:history="1">
              <w:r>
                <w:rPr>
                  <w:color w:val="1e198e"/>
                  <w:b w:val="1"/>
                  <w:bCs w:val="1"/>
                  <w:u w:val="single"/>
                </w:rPr>
                <w:t xml:space="preserve">L'hyper-gouvernance totalitaire, un bi-niveau statufié idéologiquement : remarques sur le système totalitaire et le mensonge et la violence de Hannah Arendt</w:t>
              </w:r>
            </w:hyperlink>
          </w:p>
          <w:p>
            <w:pPr/>
            <w:hyperlink r:id="rId10" w:history="1">
              <w:r>
                <w:rPr>
                  <w:color w:val="#410a8c"/>
                  <w:u w:val="single"/>
                </w:rPr>
                <w:t xml:space="preserve">Jérôme Roudier</w:t>
              </w:r>
            </w:hyperlink>
            <w:r>
              <w:rPr/>
              <w:t xml:space="preserve">,</w:t>
            </w:r>
            <w:hyperlink r:id="rId43" w:history="1">
              <w:r>
                <w:rPr>
                  <w:color w:val="#410a8c"/>
                  <w:u w:val="single"/>
                </w:rPr>
                <w:t xml:space="preserve">Stephen Launay</w:t>
              </w:r>
            </w:hyperlink>
          </w:p>
          <w:p>
            <w:pPr/>
            <w:r>
              <w:rPr>
                <w:i w:val="1"/>
                <w:iCs w:val="1"/>
              </w:rPr>
              <w:t xml:space="preserve">'INTERDISCIPLINARITÉ DANS LES ÉTUDES DU POLITIQUE. LA GOUVERNANCE MULTINIVEAUX AU CARREFOUR DES DISCIPLINES</w:t>
            </w:r>
            <w:r>
              <w:rPr/>
              <w:t xml:space="preserve">, LIPHA, Sep 2016, Créteil (Université Paris XII UPEC), France</w:t>
            </w:r>
          </w:p>
          <w:p>
            <w:pPr/>
            <w:r>
              <w:rPr/>
              <w:t xml:space="preserve">Communication dans un congrès</w:t>
            </w:r>
          </w:p>
          <w:p>
            <w:pPr/>
            <w:hyperlink r:id="rId50" w:history="1">
              <w:r>
                <w:rPr>
                  <w:color w:val="#410a8c"/>
                  <w:u w:val="single"/>
                </w:rPr>
                <w:t xml:space="preserve">hal-04481093v1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Machiavel par lui-même</w:t>
              </w:r>
            </w:hyperlink>
          </w:p>
          <w:p>
            <w:pPr/>
            <w:hyperlink r:id="rId10" w:history="1">
              <w:r>
                <w:rPr>
                  <w:color w:val="#410a8c"/>
                  <w:u w:val="single"/>
                </w:rPr>
                <w:t xml:space="preserve">Jérôme Roudier</w:t>
              </w:r>
            </w:hyperlink>
          </w:p>
          <w:p>
            <w:pPr/>
            <w:r>
              <w:rPr/>
              <w:t xml:space="preserve">Presses Universitaires de France. </w:t>
            </w:r>
            <w:hyperlink r:id="rId52" w:history="1">
              <w:r>
                <w:rPr>
                  <w:color w:val="#410a8c"/>
                  <w:u w:val="single"/>
                </w:rPr>
                <w:t xml:space="preserve">Presses universitaires de France</w:t>
              </w:r>
            </w:hyperlink>
            <w:r>
              <w:rPr/>
              <w:t xml:space="preserve">, 2025, hors collection, 9782130858836</w:t>
            </w:r>
          </w:p>
          <w:p>
            <w:pPr/>
            <w:r>
              <w:rPr/>
              <w:t xml:space="preserve">Ouvrages</w:t>
            </w:r>
          </w:p>
          <w:p>
            <w:pPr/>
            <w:hyperlink r:id="rId51" w:history="1">
              <w:r>
                <w:rPr>
                  <w:color w:val="#410a8c"/>
                  <w:u w:val="single"/>
                </w:rPr>
                <w:t xml:space="preserve">hal-05066166v1</w:t>
              </w:r>
            </w:hyperlink>
          </w:p>
        </w:tc>
      </w:tr>
      <w:tr>
        <w:trPr/>
        <w:tc>
          <w:tcPr>
            <w:noWrap/>
          </w:tcPr>
          <w:p>
            <w:pPr>
              <w:spacing w:after="200"/>
            </w:pPr>
            <w:hyperlink r:id="rId53" w:history="1">
              <w:r>
                <w:rPr>
                  <w:color w:val="1e198e"/>
                  <w:b w:val="1"/>
                  <w:bCs w:val="1"/>
                  <w:u w:val="single"/>
                </w:rPr>
                <w:t xml:space="preserve">De la chute du mur de Berlin au conflit ukrainien</w:t>
              </w:r>
            </w:hyperlink>
          </w:p>
          <w:p>
            <w:pPr/>
            <w:hyperlink r:id="rId10" w:history="1">
              <w:r>
                <w:rPr>
                  <w:color w:val="#410a8c"/>
                  <w:u w:val="single"/>
                </w:rPr>
                <w:t xml:space="preserve">Jérôme Roudier</w:t>
              </w:r>
            </w:hyperlink>
            <w:r>
              <w:rPr/>
              <w:t xml:space="preserve">,</w:t>
            </w:r>
            <w:hyperlink r:id="rId54" w:history="1">
              <w:r>
                <w:rPr>
                  <w:color w:val="#410a8c"/>
                  <w:u w:val="single"/>
                </w:rPr>
                <w:t xml:space="preserve">Natalia Sulikashvili</w:t>
              </w:r>
            </w:hyperlink>
            <w:r>
              <w:rPr/>
              <w:t xml:space="preserve">,</w:t>
            </w:r>
            <w:hyperlink r:id="rId55" w:history="1">
              <w:r>
                <w:rPr>
                  <w:color w:val="#410a8c"/>
                  <w:u w:val="single"/>
                </w:rPr>
                <w:t xml:space="preserve">Barthélémy Courmont</w:t>
              </w:r>
            </w:hyperlink>
          </w:p>
          <w:p>
            <w:pPr/>
            <w:r>
              <w:rPr/>
              <w:t xml:space="preserve">L'Harmattan. L'harmattan, 2024, Logiques Politiques, 978-2336416151</w:t>
            </w:r>
          </w:p>
          <w:p>
            <w:pPr/>
            <w:r>
              <w:rPr/>
              <w:t xml:space="preserve">Ouvrages</w:t>
            </w:r>
          </w:p>
          <w:p>
            <w:pPr/>
            <w:hyperlink r:id="rId53" w:history="1">
              <w:r>
                <w:rPr>
                  <w:color w:val="#410a8c"/>
                  <w:u w:val="single"/>
                </w:rPr>
                <w:t xml:space="preserve">hal-04589237v1</w:t>
              </w:r>
            </w:hyperlink>
          </w:p>
        </w:tc>
      </w:tr>
      <w:tr>
        <w:trPr/>
        <w:tc>
          <w:tcPr>
            <w:noWrap/>
          </w:tcPr>
          <w:p>
            <w:pPr>
              <w:spacing w:after="200"/>
            </w:pPr>
            <w:hyperlink r:id="rId56" w:history="1">
              <w:r>
                <w:rPr>
                  <w:color w:val="1e198e"/>
                  <w:b w:val="1"/>
                  <w:bCs w:val="1"/>
                  <w:u w:val="single"/>
                </w:rPr>
                <w:t xml:space="preserve">Le prestige du pouvoir politique en Amérique latine</w:t>
              </w:r>
            </w:hyperlink>
          </w:p>
          <w:p>
            <w:pPr/>
            <w:hyperlink r:id="rId10" w:history="1">
              <w:r>
                <w:rPr>
                  <w:color w:val="#410a8c"/>
                  <w:u w:val="single"/>
                </w:rPr>
                <w:t xml:space="preserve">Jérôme Roudier</w:t>
              </w:r>
            </w:hyperlink>
            <w:r>
              <w:rPr/>
              <w:t xml:space="preserve">,</w:t>
            </w:r>
            <w:hyperlink r:id="rId57" w:history="1">
              <w:r>
                <w:rPr>
                  <w:color w:val="#410a8c"/>
                  <w:u w:val="single"/>
                </w:rPr>
                <w:t xml:space="preserve">Fernando Monroy</w:t>
              </w:r>
            </w:hyperlink>
            <w:r>
              <w:rPr/>
              <w:t xml:space="preserve">,</w:t>
            </w:r>
            <w:hyperlink r:id="rId58" w:history="1">
              <w:r>
                <w:rPr>
                  <w:color w:val="#410a8c"/>
                  <w:u w:val="single"/>
                </w:rPr>
                <w:t xml:space="preserve">Launay Stephen</w:t>
              </w:r>
            </w:hyperlink>
            <w:r>
              <w:rPr/>
              <w:t xml:space="preserve">,</w:t>
            </w:r>
            <w:hyperlink r:id="rId59" w:history="1">
              <w:r>
                <w:rPr>
                  <w:color w:val="#410a8c"/>
                  <w:u w:val="single"/>
                </w:rPr>
                <w:t xml:space="preserve">Penagos Stephen</w:t>
              </w:r>
            </w:hyperlink>
            <w:r>
              <w:rPr/>
              <w:t xml:space="preserve">,</w:t>
            </w:r>
            <w:hyperlink r:id="rId60" w:history="1">
              <w:r>
                <w:rPr>
                  <w:color w:val="#410a8c"/>
                  <w:u w:val="single"/>
                </w:rPr>
                <w:t xml:space="preserve">Emmanuel Cherrier</w:t>
              </w:r>
            </w:hyperlink>
            <w:r>
              <w:rPr/>
              <w:t xml:space="preserve">et al.</w:t>
            </w:r>
          </w:p>
          <w:p>
            <w:pPr/>
            <w:r>
              <w:rPr/>
              <w:t xml:space="preserve">L'Harmattan. 2019, Horizons Amériques Latines, 978-2343175133</w:t>
            </w:r>
          </w:p>
          <w:p>
            <w:pPr/>
            <w:r>
              <w:rPr/>
              <w:t xml:space="preserve">Ouvrages</w:t>
            </w:r>
            <w:r>
              <w:rPr/>
              <w:t xml:space="preserve"> (ouvrage de synthèse)</w:t>
            </w:r>
          </w:p>
          <w:p>
            <w:pPr/>
            <w:hyperlink r:id="rId56" w:history="1">
              <w:r>
                <w:rPr>
                  <w:color w:val="#410a8c"/>
                  <w:u w:val="single"/>
                </w:rPr>
                <w:t xml:space="preserve">hal-04481016v1</w:t>
              </w:r>
            </w:hyperlink>
          </w:p>
        </w:tc>
      </w:tr>
      <w:tr>
        <w:trPr/>
        <w:tc>
          <w:tcPr>
            <w:noWrap/>
          </w:tcPr>
          <w:p>
            <w:pPr>
              <w:spacing w:after="200"/>
            </w:pPr>
            <w:hyperlink r:id="rId61" w:history="1">
              <w:r>
                <w:rPr>
                  <w:color w:val="1e198e"/>
                  <w:b w:val="1"/>
                  <w:bCs w:val="1"/>
                  <w:u w:val="single"/>
                </w:rPr>
                <w:t xml:space="preserve">Machiavel, une biographie. L'apport intellectuel de sa correspondance avant septembre 1512</w:t>
              </w:r>
            </w:hyperlink>
          </w:p>
          <w:p>
            <w:pPr/>
            <w:hyperlink r:id="rId10" w:history="1">
              <w:r>
                <w:rPr>
                  <w:color w:val="#410a8c"/>
                  <w:u w:val="single"/>
                </w:rPr>
                <w:t xml:space="preserve">Jérôme Roudier</w:t>
              </w:r>
            </w:hyperlink>
          </w:p>
          <w:p>
            <w:pPr/>
            <w:r>
              <w:rPr/>
              <w:t xml:space="preserve">cerf. , 2019, collection patrimoines, 9782204132756</w:t>
            </w:r>
          </w:p>
          <w:p>
            <w:pPr/>
            <w:r>
              <w:rPr/>
              <w:t xml:space="preserve">Ouvrages</w:t>
            </w:r>
          </w:p>
          <w:p>
            <w:pPr/>
            <w:hyperlink r:id="rId61" w:history="1">
              <w:r>
                <w:rPr>
                  <w:color w:val="#410a8c"/>
                  <w:u w:val="single"/>
                </w:rPr>
                <w:t xml:space="preserve">hal-04018660v1</w:t>
              </w:r>
            </w:hyperlink>
          </w:p>
        </w:tc>
      </w:tr>
      <w:tr>
        <w:trPr/>
        <w:tc>
          <w:tcPr>
            <w:noWrap/>
          </w:tcPr>
          <w:p>
            <w:pPr>
              <w:spacing w:after="200"/>
            </w:pPr>
            <w:hyperlink r:id="rId62" w:history="1">
              <w:r>
                <w:rPr>
                  <w:color w:val="1e198e"/>
                  <w:b w:val="1"/>
                  <w:bCs w:val="1"/>
                  <w:u w:val="single"/>
                </w:rPr>
                <w:t xml:space="preserve">Machiavel</w:t>
              </w:r>
            </w:hyperlink>
          </w:p>
          <w:p>
            <w:pPr/>
            <w:hyperlink r:id="rId10" w:history="1">
              <w:r>
                <w:rPr>
                  <w:color w:val="#410a8c"/>
                  <w:u w:val="single"/>
                </w:rPr>
                <w:t xml:space="preserve">Jérôme Roudier</w:t>
              </w:r>
            </w:hyperlink>
          </w:p>
          <w:p>
            <w:pPr/>
            <w:r>
              <w:rPr/>
              <w:t xml:space="preserve">Ellipses, 2017, connaître en citations, 978-2340016842</w:t>
            </w:r>
          </w:p>
          <w:p>
            <w:pPr/>
            <w:r>
              <w:rPr/>
              <w:t xml:space="preserve">Ouvrages</w:t>
            </w:r>
          </w:p>
          <w:p>
            <w:pPr/>
            <w:hyperlink r:id="rId62" w:history="1">
              <w:r>
                <w:rPr>
                  <w:color w:val="#410a8c"/>
                  <w:u w:val="single"/>
                </w:rPr>
                <w:t xml:space="preserve">hal-04481001v1</w:t>
              </w:r>
            </w:hyperlink>
          </w:p>
        </w:tc>
      </w:tr>
      <w:tr>
        <w:trPr/>
        <w:tc>
          <w:tcPr>
            <w:noWrap/>
          </w:tcPr>
          <w:p>
            <w:pPr>
              <w:spacing w:after="200"/>
            </w:pPr>
            <w:hyperlink r:id="rId63" w:history="1">
              <w:r>
                <w:rPr>
                  <w:color w:val="1e198e"/>
                  <w:b w:val="1"/>
                  <w:bCs w:val="1"/>
                  <w:u w:val="single"/>
                </w:rPr>
                <w:t xml:space="preserve">Médias et cultures en dialogue</w:t>
              </w:r>
            </w:hyperlink>
          </w:p>
          <w:p>
            <w:pPr/>
            <w:hyperlink r:id="rId10" w:history="1">
              <w:r>
                <w:rPr>
                  <w:color w:val="#410a8c"/>
                  <w:u w:val="single"/>
                </w:rPr>
                <w:t xml:space="preserve">Jérôme Roudier</w:t>
              </w:r>
            </w:hyperlink>
            <w:r>
              <w:rPr/>
              <w:t xml:space="preserve">,</w:t>
            </w:r>
            <w:hyperlink r:id="rId10" w:history="1">
              <w:r>
                <w:rPr>
                  <w:color w:val="#410a8c"/>
                  <w:u w:val="single"/>
                </w:rPr>
                <w:t xml:space="preserve">Jérôme Roudier</w:t>
              </w:r>
            </w:hyperlink>
            <w:r>
              <w:rPr/>
              <w:t xml:space="preserve">,</w:t>
            </w:r>
            <w:hyperlink r:id="rId64" w:history="1">
              <w:r>
                <w:rPr>
                  <w:color w:val="#410a8c"/>
                  <w:u w:val="single"/>
                </w:rPr>
                <w:t xml:space="preserve">Sabine Dumouchel</w:t>
              </w:r>
            </w:hyperlink>
            <w:r>
              <w:rPr/>
              <w:t xml:space="preserve">,</w:t>
            </w:r>
            <w:hyperlink r:id="rId65" w:history="1">
              <w:r>
                <w:rPr>
                  <w:color w:val="#410a8c"/>
                  <w:u w:val="single"/>
                </w:rPr>
                <w:t xml:space="preserve">Michel Feugain</w:t>
              </w:r>
            </w:hyperlink>
            <w:r>
              <w:rPr/>
              <w:t xml:space="preserve">,</w:t>
            </w:r>
            <w:hyperlink r:id="rId66" w:history="1">
              <w:r>
                <w:rPr>
                  <w:color w:val="#410a8c"/>
                  <w:u w:val="single"/>
                </w:rPr>
                <w:t xml:space="preserve">Hong Li</w:t>
              </w:r>
            </w:hyperlink>
            <w:r>
              <w:rPr/>
              <w:t xml:space="preserve">et al.</w:t>
            </w:r>
          </w:p>
          <w:p>
            <w:pPr/>
            <w:r>
              <w:rPr/>
              <w:t xml:space="preserve">L'Harmattan. 2016, Audiovisuel et Communication, 978-2-343-07039-1</w:t>
            </w:r>
          </w:p>
          <w:p>
            <w:pPr/>
            <w:r>
              <w:rPr/>
              <w:t xml:space="preserve">Ouvrages</w:t>
            </w:r>
            <w:r>
              <w:rPr/>
              <w:t xml:space="preserve"> (ouvrage de synthèse)</w:t>
            </w:r>
          </w:p>
          <w:p>
            <w:pPr/>
            <w:hyperlink r:id="rId63" w:history="1">
              <w:r>
                <w:rPr>
                  <w:color w:val="#410a8c"/>
                  <w:u w:val="single"/>
                </w:rPr>
                <w:t xml:space="preserve">hal-04481025v1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Is Biography an Appropriate Tool for Studying the History of Political Ideas?</w:t>
              </w:r>
            </w:hyperlink>
          </w:p>
          <w:p>
            <w:pPr/>
            <w:hyperlink r:id="rId10" w:history="1">
              <w:r>
                <w:rPr>
                  <w:color w:val="#410a8c"/>
                  <w:u w:val="single"/>
                </w:rPr>
                <w:t xml:space="preserve">Jérôme Roudier</w:t>
              </w:r>
            </w:hyperlink>
          </w:p>
          <w:p>
            <w:pPr/>
            <w:r>
              <w:rPr>
                <w:i w:val="1"/>
                <w:iCs w:val="1"/>
              </w:rPr>
              <w:t xml:space="preserve">There's History in All Men's Lives</w:t>
            </w:r>
            <w:r>
              <w:rPr/>
              <w:t xml:space="preserve">, ZRC SAZU, Založba ZRC, 2026, </w:t>
            </w:r>
            <w:hyperlink r:id="rId68" w:history="1">
              <w:r>
                <w:rPr>
                  <w:color w:val="#410a8c"/>
                  <w:u w:val="single"/>
                </w:rPr>
                <w:t xml:space="preserve">⟨10.3986/9789610511038_2⟩</w:t>
              </w:r>
            </w:hyperlink>
          </w:p>
          <w:p>
            <w:pPr/>
            <w:r>
              <w:rPr/>
              <w:t xml:space="preserve">Chapitre d'ouvrage</w:t>
            </w:r>
          </w:p>
          <w:p>
            <w:pPr/>
            <w:hyperlink r:id="rId67" w:history="1">
              <w:r>
                <w:rPr>
                  <w:color w:val="#410a8c"/>
                  <w:u w:val="single"/>
                </w:rPr>
                <w:t xml:space="preserve">hal-05537168v1</w:t>
              </w:r>
            </w:hyperlink>
          </w:p>
        </w:tc>
      </w:tr>
      <w:tr>
        <w:trPr/>
        <w:tc>
          <w:tcPr>
            <w:noWrap/>
          </w:tcPr>
          <w:p>
            <w:pPr>
              <w:spacing w:after="200"/>
            </w:pPr>
            <w:hyperlink r:id="rId69" w:history="1">
              <w:r>
                <w:rPr>
                  <w:color w:val="1e198e"/>
                  <w:b w:val="1"/>
                  <w:bCs w:val="1"/>
                  <w:u w:val="single"/>
                </w:rPr>
                <w:t xml:space="preserve">la lutte pour un passé fantasmé : le cas de la Serbie, entre autoritarisme populiste et totalitarisme ?</w:t>
              </w:r>
            </w:hyperlink>
          </w:p>
          <w:p>
            <w:pPr/>
            <w:hyperlink r:id="rId10" w:history="1">
              <w:r>
                <w:rPr>
                  <w:color w:val="#410a8c"/>
                  <w:u w:val="single"/>
                </w:rPr>
                <w:t xml:space="preserve">Jérôme Roudier</w:t>
              </w:r>
            </w:hyperlink>
            <w:r>
              <w:rPr/>
              <w:t xml:space="preserve">,</w:t>
            </w:r>
            <w:hyperlink r:id="rId70" w:history="1">
              <w:r>
                <w:rPr>
                  <w:color w:val="#410a8c"/>
                  <w:u w:val="single"/>
                </w:rPr>
                <w:t xml:space="preserve">Ivan Milenković</w:t>
              </w:r>
            </w:hyperlink>
          </w:p>
          <w:p>
            <w:pPr/>
            <w:r>
              <w:rPr/>
              <w:t xml:space="preserve">L'Harmattan. </w:t>
            </w:r>
            <w:r>
              <w:rPr>
                <w:i w:val="1"/>
                <w:iCs w:val="1"/>
              </w:rPr>
              <w:t xml:space="preserve">De la chute du mur de Berlin au conflit ukrainien</w:t>
            </w:r>
            <w:r>
              <w:rPr/>
              <w:t xml:space="preserve">, L'harmattan, pp.99-116, 2024, Logiques Politiques, 978-2336416151</w:t>
            </w:r>
          </w:p>
          <w:p>
            <w:pPr/>
            <w:r>
              <w:rPr/>
              <w:t xml:space="preserve">Chapitre d'ouvrage</w:t>
            </w:r>
          </w:p>
          <w:p>
            <w:pPr/>
            <w:hyperlink r:id="rId69" w:history="1">
              <w:r>
                <w:rPr>
                  <w:color w:val="#410a8c"/>
                  <w:u w:val="single"/>
                </w:rPr>
                <w:t xml:space="preserve">hal-04589255v1</w:t>
              </w:r>
            </w:hyperlink>
          </w:p>
        </w:tc>
      </w:tr>
      <w:tr>
        <w:trPr/>
        <w:tc>
          <w:tcPr>
            <w:noWrap/>
          </w:tcPr>
          <w:p>
            <w:pPr>
              <w:spacing w:after="200"/>
            </w:pPr>
            <w:hyperlink r:id="rId71" w:history="1">
              <w:r>
                <w:rPr>
                  <w:color w:val="1e198e"/>
                  <w:b w:val="1"/>
                  <w:bCs w:val="1"/>
                  <w:u w:val="single"/>
                </w:rPr>
                <w:t xml:space="preserve">Chapitre 2 - Souveraineté : nuances dans la crise De la théorisation du concept de souveraineté à son observation dans les systèmes politiques de Colombie et du Venezuela d’aujourd’hui</w:t>
              </w:r>
            </w:hyperlink>
          </w:p>
          <w:p>
            <w:pPr/>
            <w:hyperlink r:id="rId10" w:history="1">
              <w:r>
                <w:rPr>
                  <w:color w:val="#410a8c"/>
                  <w:u w:val="single"/>
                </w:rPr>
                <w:t xml:space="preserve">Jérôme Roudier</w:t>
              </w:r>
            </w:hyperlink>
            <w:r>
              <w:rPr/>
              <w:t xml:space="preserve">,</w:t>
            </w:r>
            <w:hyperlink r:id="rId43" w:history="1">
              <w:r>
                <w:rPr>
                  <w:color w:val="#410a8c"/>
                  <w:u w:val="single"/>
                </w:rPr>
                <w:t xml:space="preserve">Stephen Launay</w:t>
              </w:r>
            </w:hyperlink>
          </w:p>
          <w:p>
            <w:pPr/>
            <w:r>
              <w:rPr/>
              <w:t xml:space="preserve">Presses universitaires d'Aix-Marseille. </w:t>
            </w:r>
            <w:r>
              <w:rPr>
                <w:i w:val="1"/>
                <w:iCs w:val="1"/>
              </w:rPr>
              <w:t xml:space="preserve">Espaces de souveraineté dans les Amériques</w:t>
            </w:r>
            <w:r>
              <w:rPr/>
              <w:t xml:space="preserve">, 2024, Aménagement et Territoires, 978-2-7314-1309-0</w:t>
            </w:r>
          </w:p>
          <w:p>
            <w:pPr/>
            <w:r>
              <w:rPr/>
              <w:t xml:space="preserve">Chapitre d'ouvrage</w:t>
            </w:r>
          </w:p>
          <w:p>
            <w:pPr/>
            <w:hyperlink r:id="rId71" w:history="1">
              <w:r>
                <w:rPr>
                  <w:color w:val="#410a8c"/>
                  <w:u w:val="single"/>
                </w:rPr>
                <w:t xml:space="preserve">hal-04622790v1</w:t>
              </w:r>
            </w:hyperlink>
          </w:p>
        </w:tc>
      </w:tr>
      <w:tr>
        <w:trPr/>
        <w:tc>
          <w:tcPr>
            <w:noWrap/>
          </w:tcPr>
          <w:p>
            <w:pPr>
              <w:spacing w:after="200"/>
            </w:pPr>
            <w:hyperlink r:id="rId72" w:history="1">
              <w:r>
                <w:rPr>
                  <w:color w:val="1e198e"/>
                  <w:b w:val="1"/>
                  <w:bCs w:val="1"/>
                  <w:u w:val="single"/>
                </w:rPr>
                <w:t xml:space="preserve">« Le prestige chez Machiavel »</w:t>
              </w:r>
            </w:hyperlink>
          </w:p>
          <w:p>
            <w:pPr/>
            <w:hyperlink r:id="rId10" w:history="1">
              <w:r>
                <w:rPr>
                  <w:color w:val="#410a8c"/>
                  <w:u w:val="single"/>
                </w:rPr>
                <w:t xml:space="preserve">Jérôme Roudier</w:t>
              </w:r>
            </w:hyperlink>
          </w:p>
          <w:p>
            <w:pPr/>
            <w:r>
              <w:rPr/>
              <w:t xml:space="preserve">L'Harmattan. </w:t>
            </w:r>
            <w:r>
              <w:rPr>
                <w:i w:val="1"/>
                <w:iCs w:val="1"/>
              </w:rPr>
              <w:t xml:space="preserve">Le prestige du pouvoir politique en Amérique latine</w:t>
            </w:r>
            <w:r>
              <w:rPr/>
              <w:t xml:space="preserve">, L'Harmattan, 2019, Horizons Amérique latine</w:t>
            </w:r>
          </w:p>
          <w:p>
            <w:pPr/>
            <w:r>
              <w:rPr/>
              <w:t xml:space="preserve">Chapitre d'ouvrage</w:t>
            </w:r>
          </w:p>
          <w:p>
            <w:pPr/>
            <w:hyperlink r:id="rId72" w:history="1">
              <w:r>
                <w:rPr>
                  <w:color w:val="#410a8c"/>
                  <w:u w:val="single"/>
                </w:rPr>
                <w:t xml:space="preserve">hal-04221875v1</w:t>
              </w:r>
            </w:hyperlink>
          </w:p>
        </w:tc>
      </w:tr>
      <w:tr>
        <w:trPr/>
        <w:tc>
          <w:tcPr>
            <w:noWrap/>
          </w:tcPr>
          <w:p>
            <w:pPr>
              <w:spacing w:after="200"/>
            </w:pPr>
            <w:hyperlink r:id="rId73" w:history="1">
              <w:r>
                <w:rPr>
                  <w:color w:val="1e198e"/>
                  <w:b w:val="1"/>
                  <w:bCs w:val="1"/>
                  <w:u w:val="single"/>
                </w:rPr>
                <w:t xml:space="preserve">Machiavel et la communication politique</w:t>
              </w:r>
            </w:hyperlink>
          </w:p>
          <w:p>
            <w:pPr/>
            <w:hyperlink r:id="rId10" w:history="1">
              <w:r>
                <w:rPr>
                  <w:color w:val="#410a8c"/>
                  <w:u w:val="single"/>
                </w:rPr>
                <w:t xml:space="preserve">Jérôme Roudier</w:t>
              </w:r>
            </w:hyperlink>
          </w:p>
          <w:p>
            <w:pPr/>
            <w:r>
              <w:rPr/>
              <w:t xml:space="preserve">L'Harmattan. </w:t>
            </w:r>
            <w:r>
              <w:rPr>
                <w:i w:val="1"/>
                <w:iCs w:val="1"/>
              </w:rPr>
              <w:t xml:space="preserve">Médias et cultures en dialogue</w:t>
            </w:r>
            <w:r>
              <w:rPr/>
              <w:t xml:space="preserve">, L'Harmattan, 2016, Audiovisuel et communication</w:t>
            </w:r>
          </w:p>
          <w:p>
            <w:pPr/>
            <w:r>
              <w:rPr/>
              <w:t xml:space="preserve">Chapitre d'ouvrage</w:t>
            </w:r>
          </w:p>
          <w:p>
            <w:pPr/>
            <w:hyperlink r:id="rId73" w:history="1">
              <w:r>
                <w:rPr>
                  <w:color w:val="#410a8c"/>
                  <w:u w:val="single"/>
                </w:rPr>
                <w:t xml:space="preserve">hal-04221884v1</w:t>
              </w:r>
            </w:hyperlink>
          </w:p>
        </w:tc>
      </w:tr>
      <w:tr>
        <w:trPr/>
        <w:tc>
          <w:tcPr>
            <w:noWrap/>
          </w:tcPr>
          <w:p>
            <w:pPr>
              <w:spacing w:after="200"/>
            </w:pPr>
            <w:hyperlink r:id="rId74" w:history="1">
              <w:r>
                <w:rPr>
                  <w:color w:val="1e198e"/>
                  <w:b w:val="1"/>
                  <w:bCs w:val="1"/>
                  <w:u w:val="single"/>
                </w:rPr>
                <w:t xml:space="preserve">Sinigaglia, le chef-d’œuvre du crime politique de César Borgia vu par Machiavel, témoin et relateur</w:t>
              </w:r>
            </w:hyperlink>
          </w:p>
          <w:p>
            <w:pPr/>
            <w:hyperlink r:id="rId10" w:history="1">
              <w:r>
                <w:rPr>
                  <w:color w:val="#410a8c"/>
                  <w:u w:val="single"/>
                </w:rPr>
                <w:t xml:space="preserve">Jérôme Roudier</w:t>
              </w:r>
            </w:hyperlink>
          </w:p>
          <w:p>
            <w:pPr/>
            <w:r>
              <w:rPr/>
              <w:t xml:space="preserve">L'Harmattan. </w:t>
            </w:r>
            <w:r>
              <w:rPr>
                <w:i w:val="1"/>
                <w:iCs w:val="1"/>
              </w:rPr>
              <w:t xml:space="preserve">Un Soupçon de crime : Représentations et médiatisations de la violence</w:t>
            </w:r>
            <w:r>
              <w:rPr/>
              <w:t xml:space="preserve">, L'Harmattan, 2014, fabula</w:t>
            </w:r>
          </w:p>
          <w:p>
            <w:pPr/>
            <w:r>
              <w:rPr/>
              <w:t xml:space="preserve">Chapitre d'ouvrage</w:t>
            </w:r>
          </w:p>
          <w:p>
            <w:pPr/>
            <w:hyperlink r:id="rId74" w:history="1">
              <w:r>
                <w:rPr>
                  <w:color w:val="#410a8c"/>
                  <w:u w:val="single"/>
                </w:rPr>
                <w:t xml:space="preserve">hal-04221888v1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Les stoïciens</w:t>
              </w:r>
            </w:hyperlink>
          </w:p>
          <w:p>
            <w:pPr/>
            <w:hyperlink r:id="rId10" w:history="1">
              <w:r>
                <w:rPr>
                  <w:color w:val="#410a8c"/>
                  <w:u w:val="single"/>
                </w:rPr>
                <w:t xml:space="preserve">Jérôme Roudier</w:t>
              </w:r>
            </w:hyperlink>
          </w:p>
          <w:p>
            <w:pPr/>
            <w:r>
              <w:rPr>
                <w:i w:val="1"/>
                <w:iCs w:val="1"/>
              </w:rPr>
              <w:t xml:space="preserve">Histoire de la philosophie</w:t>
            </w:r>
            <w:r>
              <w:rPr/>
              <w:t xml:space="preserve">, 2020</w:t>
            </w:r>
          </w:p>
          <w:p>
            <w:pPr/>
            <w:r>
              <w:rPr/>
              <w:t xml:space="preserve">Notice d’encyclopédie ou de dictionnaire</w:t>
            </w:r>
          </w:p>
          <w:p>
            <w:pPr/>
            <w:hyperlink r:id="rId75" w:history="1">
              <w:r>
                <w:rPr>
                  <w:color w:val="#410a8c"/>
                  <w:u w:val="single"/>
                </w:rPr>
                <w:t xml:space="preserve">hal-04221880v1</w:t>
              </w:r>
            </w:hyperlink>
          </w:p>
        </w:tc>
      </w:tr>
      <w:tr>
        <w:trPr/>
        <w:tc>
          <w:tcPr>
            <w:noWrap/>
          </w:tcPr>
          <w:p>
            <w:pPr>
              <w:spacing w:after="200"/>
            </w:pPr>
            <w:hyperlink r:id="rId76" w:history="1">
              <w:r>
                <w:rPr>
                  <w:color w:val="1e198e"/>
                  <w:b w:val="1"/>
                  <w:bCs w:val="1"/>
                  <w:u w:val="single"/>
                </w:rPr>
                <w:t xml:space="preserve">Machiavel</w:t>
              </w:r>
            </w:hyperlink>
          </w:p>
          <w:p>
            <w:pPr/>
            <w:hyperlink r:id="rId10" w:history="1">
              <w:r>
                <w:rPr>
                  <w:color w:val="#410a8c"/>
                  <w:u w:val="single"/>
                </w:rPr>
                <w:t xml:space="preserve">Jérôme Roudier</w:t>
              </w:r>
            </w:hyperlink>
          </w:p>
          <w:p>
            <w:pPr/>
            <w:r>
              <w:rPr>
                <w:i w:val="1"/>
                <w:iCs w:val="1"/>
              </w:rPr>
              <w:t xml:space="preserve">Histoire de la philosophie</w:t>
            </w:r>
            <w:r>
              <w:rPr/>
              <w:t xml:space="preserve">, 2020</w:t>
            </w:r>
          </w:p>
          <w:p>
            <w:pPr/>
            <w:r>
              <w:rPr/>
              <w:t xml:space="preserve">Notice d’encyclopédie ou de dictionnaire</w:t>
            </w:r>
          </w:p>
          <w:p>
            <w:pPr/>
            <w:hyperlink r:id="rId76" w:history="1">
              <w:r>
                <w:rPr>
                  <w:color w:val="#410a8c"/>
                  <w:u w:val="single"/>
                </w:rPr>
                <w:t xml:space="preserve">hal-04221878v1</w:t>
              </w:r>
            </w:hyperlink>
          </w:p>
        </w:tc>
      </w:tr>
      <w:tr>
        <w:trPr/>
        <w:tc>
          <w:tcPr>
            <w:noWrap/>
          </w:tcPr>
          <w:p>
            <w:pPr>
              <w:spacing w:after="200"/>
            </w:pPr>
            <w:hyperlink r:id="rId77" w:history="1">
              <w:r>
                <w:rPr>
                  <w:color w:val="1e198e"/>
                  <w:b w:val="1"/>
                  <w:bCs w:val="1"/>
                  <w:u w:val="single"/>
                </w:rPr>
                <w:t xml:space="preserve">Machiavel</w:t>
              </w:r>
            </w:hyperlink>
          </w:p>
          <w:p>
            <w:pPr/>
            <w:hyperlink r:id="rId10" w:history="1">
              <w:r>
                <w:rPr>
                  <w:color w:val="#410a8c"/>
                  <w:u w:val="single"/>
                </w:rPr>
                <w:t xml:space="preserve">Jérôme Roudier</w:t>
              </w:r>
            </w:hyperlink>
          </w:p>
          <w:p>
            <w:pPr/>
            <w:r>
              <w:rPr>
                <w:i w:val="1"/>
                <w:iCs w:val="1"/>
              </w:rPr>
              <w:t xml:space="preserve">Publictionnaire. Dictionnaire encyclopédique et critique des publics</w:t>
            </w:r>
            <w:r>
              <w:rPr/>
              <w:t xml:space="preserve">, 2019</w:t>
            </w:r>
          </w:p>
          <w:p>
            <w:pPr/>
            <w:r>
              <w:rPr/>
              <w:t xml:space="preserve">Notice d’encyclopédie ou de dictionnaire</w:t>
            </w:r>
          </w:p>
          <w:p>
            <w:pPr/>
            <w:hyperlink r:id="rId77" w:history="1">
              <w:r>
                <w:rPr>
                  <w:color w:val="#410a8c"/>
                  <w:u w:val="single"/>
                </w:rPr>
                <w:t xml:space="preserve">hal-04221951v1</w:t>
              </w:r>
            </w:hyperlink>
          </w:p>
        </w:tc>
      </w:tr>
    </w:tbl>
    <w:p>
      <w:pPr>
        <w:spacing w:before="200"/>
      </w:pPr>
    </w:p>
    <w:p>
      <w:pPr>
        <w:pStyle w:val="Heading2"/>
      </w:pPr>
      <w:r>
        <w:rPr>
          <w:color w:val="1e198e"/>
          <w:b w:val="1"/>
          <w:bCs w:val="1"/>
        </w:rPr>
        <w:t xml:space="preserve">Autre publication scientifique (15)</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Président du jury de thèse de madame Hamamat Soukaina, &amp;quot;Le comportement électoral de la diaspora marocaine en France aux élections législatives marocaines : le vote par procuration&amp;quot;, soutenue le 10 février 2026 à l’UPEC, École doctorale n°530 Organisations, Marchés, Institutions-OMI Laboratoire Interdisciplinaire d'étude du Politique Hannah Arendt (EA 7373), dirigée par Sergiu Mişcoiu.</w:t>
              </w:r>
            </w:hyperlink>
          </w:p>
          <w:p>
            <w:pPr/>
            <w:hyperlink r:id="rId10" w:history="1">
              <w:r>
                <w:rPr>
                  <w:color w:val="#410a8c"/>
                  <w:u w:val="single"/>
                </w:rPr>
                <w:t xml:space="preserve">Jérôme Roudier</w:t>
              </w:r>
            </w:hyperlink>
          </w:p>
          <w:p>
            <w:pPr/>
            <w:r>
              <w:rPr/>
              <w:t xml:space="preserve">2026</w:t>
            </w:r>
          </w:p>
          <w:p>
            <w:pPr/>
            <w:r>
              <w:rPr/>
              <w:t xml:space="preserve">Autre publication scientifique</w:t>
            </w:r>
          </w:p>
          <w:p>
            <w:pPr/>
            <w:hyperlink r:id="rId78" w:history="1">
              <w:r>
                <w:rPr>
                  <w:color w:val="#410a8c"/>
                  <w:u w:val="single"/>
                </w:rPr>
                <w:t xml:space="preserve">hal-05513569v1</w:t>
              </w:r>
            </w:hyperlink>
          </w:p>
        </w:tc>
      </w:tr>
      <w:tr>
        <w:trPr/>
        <w:tc>
          <w:tcPr>
            <w:noWrap/>
          </w:tcPr>
          <w:p>
            <w:pPr>
              <w:spacing w:after="200"/>
            </w:pPr>
            <w:hyperlink r:id="rId79" w:history="1">
              <w:r>
                <w:rPr>
                  <w:color w:val="1e198e"/>
                  <w:b w:val="1"/>
                  <w:bCs w:val="1"/>
                  <w:u w:val="single"/>
                </w:rPr>
                <w:t xml:space="preserve">rapporteur lors de la soutenance de l'habilitation à diriger des recherches en science politique d'Emmanuel Cherrier &amp;quot;Bonapartisme et populisme. Regards croisés sur les interactions de concepts flous&amp;quot;, soutenue le 27 novembre 2025 à l’Université polytechnique des Hauts de France, garantie par Stephen launay.</w:t>
              </w:r>
            </w:hyperlink>
          </w:p>
          <w:p>
            <w:pPr/>
            <w:hyperlink r:id="rId10" w:history="1">
              <w:r>
                <w:rPr>
                  <w:color w:val="#410a8c"/>
                  <w:u w:val="single"/>
                </w:rPr>
                <w:t xml:space="preserve">Jérôme Roudier</w:t>
              </w:r>
            </w:hyperlink>
          </w:p>
          <w:p>
            <w:pPr/>
            <w:r>
              <w:rPr/>
              <w:t xml:space="preserve">2025</w:t>
            </w:r>
          </w:p>
          <w:p>
            <w:pPr/>
            <w:r>
              <w:rPr/>
              <w:t xml:space="preserve">Autre publication scientifique</w:t>
            </w:r>
          </w:p>
          <w:p>
            <w:pPr/>
            <w:hyperlink r:id="rId79" w:history="1">
              <w:r>
                <w:rPr>
                  <w:color w:val="#410a8c"/>
                  <w:u w:val="single"/>
                </w:rPr>
                <w:t xml:space="preserve">hal-05400985v1</w:t>
              </w:r>
            </w:hyperlink>
          </w:p>
        </w:tc>
      </w:tr>
      <w:tr>
        <w:trPr/>
        <w:tc>
          <w:tcPr>
            <w:noWrap/>
          </w:tcPr>
          <w:p>
            <w:pPr>
              <w:spacing w:after="200"/>
            </w:pPr>
            <w:hyperlink r:id="rId80" w:history="1">
              <w:r>
                <w:rPr>
                  <w:color w:val="1e198e"/>
                  <w:b w:val="1"/>
                  <w:bCs w:val="1"/>
                  <w:u w:val="single"/>
                </w:rPr>
                <w:t xml:space="preserve">https://theconversation.com/avec-machiavel-penser-la-liberte-politique-dans-un-monde-en-guerre-259122</w:t>
              </w:r>
            </w:hyperlink>
          </w:p>
          <w:p>
            <w:pPr/>
            <w:hyperlink r:id="rId10" w:history="1">
              <w:r>
                <w:rPr>
                  <w:color w:val="#410a8c"/>
                  <w:u w:val="single"/>
                </w:rPr>
                <w:t xml:space="preserve">Jérôme Roudier</w:t>
              </w:r>
            </w:hyperlink>
          </w:p>
          <w:p>
            <w:pPr/>
            <w:r>
              <w:rPr/>
              <w:t xml:space="preserve">2025</w:t>
            </w:r>
          </w:p>
          <w:p>
            <w:pPr/>
            <w:r>
              <w:rPr/>
              <w:t xml:space="preserve">Autre publication scientifique</w:t>
            </w:r>
          </w:p>
          <w:p>
            <w:pPr/>
            <w:hyperlink r:id="rId80" w:history="1">
              <w:r>
                <w:rPr>
                  <w:color w:val="#410a8c"/>
                  <w:u w:val="single"/>
                </w:rPr>
                <w:t xml:space="preserve">hal-05357518v1</w:t>
              </w:r>
            </w:hyperlink>
          </w:p>
        </w:tc>
      </w:tr>
      <w:tr>
        <w:trPr/>
        <w:tc>
          <w:tcPr>
            <w:noWrap/>
          </w:tcPr>
          <w:p>
            <w:pPr>
              <w:spacing w:after="200"/>
            </w:pPr>
            <w:hyperlink r:id="rId81" w:history="1">
              <w:r>
                <w:rPr>
                  <w:color w:val="1e198e"/>
                  <w:b w:val="1"/>
                  <w:bCs w:val="1"/>
                  <w:u w:val="single"/>
                </w:rPr>
                <w:t xml:space="preserve">Membre du jury de thèse d'Armand Rouvier, &amp;quot;Aux origines du conservatisme en France, une généalogie intellectuelle XVI-XVIIIème siècle&amp;quot;, soutenue le 1er octobre 2025 à l’EHESS, dirigée par Patrice Gueniffey.</w:t>
              </w:r>
            </w:hyperlink>
          </w:p>
          <w:p>
            <w:pPr/>
            <w:hyperlink r:id="rId10" w:history="1">
              <w:r>
                <w:rPr>
                  <w:color w:val="#410a8c"/>
                  <w:u w:val="single"/>
                </w:rPr>
                <w:t xml:space="preserve">Jérôme Roudier</w:t>
              </w:r>
            </w:hyperlink>
          </w:p>
          <w:p>
            <w:pPr/>
            <w:r>
              <w:rPr/>
              <w:t xml:space="preserve">2025</w:t>
            </w:r>
          </w:p>
          <w:p>
            <w:pPr/>
            <w:r>
              <w:rPr/>
              <w:t xml:space="preserve">Autre publication scientifique</w:t>
            </w:r>
          </w:p>
          <w:p>
            <w:pPr/>
            <w:hyperlink r:id="rId81" w:history="1">
              <w:r>
                <w:rPr>
                  <w:color w:val="#410a8c"/>
                  <w:u w:val="single"/>
                </w:rPr>
                <w:t xml:space="preserve">hal-05357482v1</w:t>
              </w:r>
            </w:hyperlink>
          </w:p>
        </w:tc>
      </w:tr>
      <w:tr>
        <w:trPr/>
        <w:tc>
          <w:tcPr>
            <w:noWrap/>
          </w:tcPr>
          <w:p>
            <w:pPr>
              <w:spacing w:after="200"/>
            </w:pPr>
            <w:hyperlink r:id="rId82" w:history="1">
              <w:r>
                <w:rPr>
                  <w:color w:val="1e198e"/>
                  <w:b w:val="1"/>
                  <w:bCs w:val="1"/>
                  <w:u w:val="single"/>
                </w:rPr>
                <w:t xml:space="preserve">Avec Machiavel, penser la liberté politique dans un monde en guerre</w:t>
              </w:r>
            </w:hyperlink>
          </w:p>
          <w:p>
            <w:pPr/>
            <w:hyperlink r:id="rId10" w:history="1">
              <w:r>
                <w:rPr>
                  <w:color w:val="#410a8c"/>
                  <w:u w:val="single"/>
                </w:rPr>
                <w:t xml:space="preserve">Jérôme Roudier</w:t>
              </w:r>
            </w:hyperlink>
          </w:p>
          <w:p>
            <w:pPr/>
            <w:r>
              <w:rPr/>
              <w:t xml:space="preserve">2025</w:t>
            </w:r>
          </w:p>
          <w:p>
            <w:pPr/>
            <w:r>
              <w:rPr/>
              <w:t xml:space="preserve">Autre publication scientifique</w:t>
            </w:r>
          </w:p>
          <w:p>
            <w:pPr/>
            <w:hyperlink r:id="rId82" w:history="1">
              <w:r>
                <w:rPr>
                  <w:color w:val="#410a8c"/>
                  <w:u w:val="single"/>
                </w:rPr>
                <w:t xml:space="preserve">hal-05188800v1</w:t>
              </w:r>
            </w:hyperlink>
          </w:p>
        </w:tc>
      </w:tr>
      <w:tr>
        <w:trPr/>
        <w:tc>
          <w:tcPr>
            <w:noWrap/>
          </w:tcPr>
          <w:p>
            <w:pPr>
              <w:spacing w:after="200"/>
            </w:pPr>
            <w:hyperlink r:id="rId83" w:history="1">
              <w:r>
                <w:rPr>
                  <w:color w:val="1e198e"/>
                  <w:b w:val="1"/>
                  <w:bCs w:val="1"/>
                  <w:u w:val="single"/>
                </w:rPr>
                <w:t xml:space="preserve">Président du jury de thèse en science politique d'Adama Al Fousseni Kafando, « Gouvernance multiniveaux et intégration régionale : Le Conseil des Collectivités Territoriales est-il un organe efficace d’intégration par « le bas » dans l’Union Économique et Monétaire Ouest Africaine (UEMOA) ? », soutenue le 20 mars 2025 à Paris-Est Créteil, dirigée par Sergiu Mişcoiu.</w:t>
              </w:r>
            </w:hyperlink>
          </w:p>
          <w:p>
            <w:pPr/>
            <w:hyperlink r:id="rId10" w:history="1">
              <w:r>
                <w:rPr>
                  <w:color w:val="#410a8c"/>
                  <w:u w:val="single"/>
                </w:rPr>
                <w:t xml:space="preserve">Jérôme Roudier</w:t>
              </w:r>
            </w:hyperlink>
          </w:p>
          <w:p>
            <w:pPr/>
            <w:r>
              <w:rPr/>
              <w:t xml:space="preserve">2025</w:t>
            </w:r>
          </w:p>
          <w:p>
            <w:pPr/>
            <w:r>
              <w:rPr/>
              <w:t xml:space="preserve">Autre publication scientifique</w:t>
            </w:r>
          </w:p>
          <w:p>
            <w:pPr/>
            <w:hyperlink r:id="rId83" w:history="1">
              <w:r>
                <w:rPr>
                  <w:color w:val="#410a8c"/>
                  <w:u w:val="single"/>
                </w:rPr>
                <w:t xml:space="preserve">hal-05357471v1</w:t>
              </w:r>
            </w:hyperlink>
          </w:p>
        </w:tc>
      </w:tr>
      <w:tr>
        <w:trPr/>
        <w:tc>
          <w:tcPr>
            <w:noWrap/>
          </w:tcPr>
          <w:p>
            <w:pPr>
              <w:spacing w:after="200"/>
            </w:pPr>
            <w:hyperlink r:id="rId84" w:history="1">
              <w:r>
                <w:rPr>
                  <w:color w:val="1e198e"/>
                  <w:b w:val="1"/>
                  <w:bCs w:val="1"/>
                  <w:u w:val="single"/>
                </w:rPr>
                <w:t xml:space="preserve">La laïcité en France</w:t>
              </w:r>
            </w:hyperlink>
          </w:p>
          <w:p>
            <w:pPr/>
            <w:hyperlink r:id="rId10" w:history="1">
              <w:r>
                <w:rPr>
                  <w:color w:val="#410a8c"/>
                  <w:u w:val="single"/>
                </w:rPr>
                <w:t xml:space="preserve">Jérôme Roudier</w:t>
              </w:r>
            </w:hyperlink>
          </w:p>
          <w:p>
            <w:pPr/>
            <w:r>
              <w:rPr/>
              <w:t xml:space="preserve">2024</w:t>
            </w:r>
          </w:p>
          <w:p>
            <w:pPr/>
            <w:r>
              <w:rPr/>
              <w:t xml:space="preserve">Autre publication scientifique</w:t>
            </w:r>
          </w:p>
          <w:p>
            <w:pPr/>
            <w:hyperlink r:id="rId84" w:history="1">
              <w:r>
                <w:rPr>
                  <w:color w:val="#410a8c"/>
                  <w:u w:val="single"/>
                </w:rPr>
                <w:t xml:space="preserve">hal-04578440v1</w:t>
              </w:r>
            </w:hyperlink>
          </w:p>
        </w:tc>
      </w:tr>
      <w:tr>
        <w:trPr/>
        <w:tc>
          <w:tcPr>
            <w:noWrap/>
          </w:tcPr>
          <w:p>
            <w:pPr>
              <w:spacing w:after="200"/>
            </w:pPr>
            <w:hyperlink r:id="rId85" w:history="1">
              <w:r>
                <w:rPr>
                  <w:color w:val="1e198e"/>
                  <w:b w:val="1"/>
                  <w:bCs w:val="1"/>
                  <w:u w:val="single"/>
                </w:rPr>
                <w:t xml:space="preserve">membre du conseil scientifique de la revue Studii de Ştiinţă şi Cultură, https://revista-studii-uvvg.ro</w:t>
              </w:r>
            </w:hyperlink>
          </w:p>
          <w:p>
            <w:pPr/>
            <w:hyperlink r:id="rId10" w:history="1">
              <w:r>
                <w:rPr>
                  <w:color w:val="#410a8c"/>
                  <w:u w:val="single"/>
                </w:rPr>
                <w:t xml:space="preserve">Jérôme Roudier</w:t>
              </w:r>
            </w:hyperlink>
          </w:p>
          <w:p>
            <w:pPr/>
            <w:r>
              <w:rPr/>
              <w:t xml:space="preserve">2024</w:t>
            </w:r>
          </w:p>
          <w:p>
            <w:pPr/>
            <w:r>
              <w:rPr/>
              <w:t xml:space="preserve">Autre publication scientifique</w:t>
            </w:r>
          </w:p>
          <w:p>
            <w:pPr/>
            <w:hyperlink r:id="rId85" w:history="1">
              <w:r>
                <w:rPr>
                  <w:color w:val="#410a8c"/>
                  <w:u w:val="single"/>
                </w:rPr>
                <w:t xml:space="preserve">hal-05358876v1</w:t>
              </w:r>
            </w:hyperlink>
          </w:p>
        </w:tc>
      </w:tr>
      <w:tr>
        <w:trPr/>
        <w:tc>
          <w:tcPr>
            <w:noWrap/>
          </w:tcPr>
          <w:p>
            <w:pPr>
              <w:spacing w:after="200"/>
            </w:pPr>
            <w:hyperlink r:id="rId86" w:history="1">
              <w:r>
                <w:rPr>
                  <w:color w:val="1e198e"/>
                  <w:b w:val="1"/>
                  <w:bCs w:val="1"/>
                  <w:u w:val="single"/>
                </w:rPr>
                <w:t xml:space="preserve">Citoyenneté et République d’Aristote à nos jours : regard sur le sens de l’évolution de ce couple conceptuel</w:t>
              </w:r>
            </w:hyperlink>
          </w:p>
          <w:p>
            <w:pPr/>
            <w:hyperlink r:id="rId10" w:history="1">
              <w:r>
                <w:rPr>
                  <w:color w:val="#410a8c"/>
                  <w:u w:val="single"/>
                </w:rPr>
                <w:t xml:space="preserve">Jérôme Roudier</w:t>
              </w:r>
            </w:hyperlink>
          </w:p>
          <w:p>
            <w:pPr/>
            <w:r>
              <w:rPr/>
              <w:t xml:space="preserve">2021</w:t>
            </w:r>
          </w:p>
          <w:p>
            <w:pPr/>
            <w:r>
              <w:rPr/>
              <w:t xml:space="preserve">Autre publication scientifique</w:t>
            </w:r>
          </w:p>
          <w:p>
            <w:pPr/>
            <w:hyperlink r:id="rId86" w:history="1">
              <w:r>
                <w:rPr>
                  <w:color w:val="#410a8c"/>
                  <w:u w:val="single"/>
                </w:rPr>
                <w:t xml:space="preserve">hal-04481076v1</w:t>
              </w:r>
            </w:hyperlink>
          </w:p>
        </w:tc>
      </w:tr>
      <w:tr>
        <w:trPr/>
        <w:tc>
          <w:tcPr>
            <w:noWrap/>
          </w:tcPr>
          <w:p>
            <w:pPr>
              <w:spacing w:after="200"/>
            </w:pPr>
            <w:hyperlink r:id="rId87" w:history="1">
              <w:r>
                <w:rPr>
                  <w:color w:val="1e198e"/>
                  <w:b w:val="1"/>
                  <w:bCs w:val="1"/>
                  <w:u w:val="single"/>
                </w:rPr>
                <w:t xml:space="preserve">Membre du jury de la thèse de Maria Andrea Garcia Ruiz (2019) La transformación del paramilitarismo en Guatemala, Perú y Colombia : una perspectiva comparada / « La transformation du paramilitarisme au Guatemala, au Pérou et en Colombie : une perspective comparée », soutenue le 5 juillet à Paris-Est, dirigée par Stephen Launay.</w:t>
              </w:r>
            </w:hyperlink>
          </w:p>
          <w:p>
            <w:pPr/>
            <w:hyperlink r:id="rId10" w:history="1">
              <w:r>
                <w:rPr>
                  <w:color w:val="#410a8c"/>
                  <w:u w:val="single"/>
                </w:rPr>
                <w:t xml:space="preserve">Jérôme Roudier</w:t>
              </w:r>
            </w:hyperlink>
          </w:p>
          <w:p>
            <w:pPr/>
            <w:r>
              <w:rPr/>
              <w:t xml:space="preserve">2019</w:t>
            </w:r>
          </w:p>
          <w:p>
            <w:pPr/>
            <w:r>
              <w:rPr/>
              <w:t xml:space="preserve">Autre publication scientifique</w:t>
            </w:r>
          </w:p>
          <w:p>
            <w:pPr/>
            <w:hyperlink r:id="rId87" w:history="1">
              <w:r>
                <w:rPr>
                  <w:color w:val="#410a8c"/>
                  <w:u w:val="single"/>
                </w:rPr>
                <w:t xml:space="preserve">hal-05357495v1</w:t>
              </w:r>
            </w:hyperlink>
          </w:p>
        </w:tc>
      </w:tr>
      <w:tr>
        <w:trPr/>
        <w:tc>
          <w:tcPr>
            <w:noWrap/>
          </w:tcPr>
          <w:p>
            <w:pPr>
              <w:spacing w:after="200"/>
            </w:pPr>
            <w:hyperlink r:id="rId88" w:history="1">
              <w:r>
                <w:rPr>
                  <w:color w:val="1e198e"/>
                  <w:b w:val="1"/>
                  <w:bCs w:val="1"/>
                  <w:u w:val="single"/>
                </w:rPr>
                <w:t xml:space="preserve">Membre du jury de la thèse de Alexander Gonzalez Chavarria (2019) Requerimientos de innovación institucional para la regulación y cumplimiento efectivo de los derechos humanos a nivel doméstico. Lecciones de la evolución del modelo de regulación de los derechos humanos en Colombia en el período 2006-2014 / « Nouveaux besoins d’innovation institutionnelle pour la régulation et l’accomplissement des droits de l’homme au niveau national. Leçons de l’évolution du modèle de régulation des droits de l’homme en Colombie durant la période 2006-2014 », soutenue le 4 juillet en Sorbonne Nouvelle, dirigée par Stephen Launay.</w:t>
              </w:r>
            </w:hyperlink>
          </w:p>
          <w:p>
            <w:pPr/>
            <w:hyperlink r:id="rId10" w:history="1">
              <w:r>
                <w:rPr>
                  <w:color w:val="#410a8c"/>
                  <w:u w:val="single"/>
                </w:rPr>
                <w:t xml:space="preserve">Jérôme Roudier</w:t>
              </w:r>
            </w:hyperlink>
          </w:p>
          <w:p>
            <w:pPr/>
            <w:r>
              <w:rPr/>
              <w:t xml:space="preserve">2019</w:t>
            </w:r>
          </w:p>
          <w:p>
            <w:pPr/>
            <w:r>
              <w:rPr/>
              <w:t xml:space="preserve">Autre publication scientifique</w:t>
            </w:r>
          </w:p>
          <w:p>
            <w:pPr/>
            <w:hyperlink r:id="rId88" w:history="1">
              <w:r>
                <w:rPr>
                  <w:color w:val="#410a8c"/>
                  <w:u w:val="single"/>
                </w:rPr>
                <w:t xml:space="preserve">hal-05357502v1</w:t>
              </w:r>
            </w:hyperlink>
          </w:p>
        </w:tc>
      </w:tr>
      <w:tr>
        <w:trPr/>
        <w:tc>
          <w:tcPr>
            <w:noWrap/>
          </w:tcPr>
          <w:p>
            <w:pPr>
              <w:spacing w:after="200"/>
            </w:pPr>
            <w:hyperlink r:id="rId89" w:history="1">
              <w:r>
                <w:rPr>
                  <w:color w:val="1e198e"/>
                  <w:b w:val="1"/>
                  <w:bCs w:val="1"/>
                  <w:u w:val="single"/>
                </w:rPr>
                <w:t xml:space="preserve">Membre du jury de la thèse de Marie-Anne Duval (Jessie) (2019) « Le concept d’États défaillants dans les relations internationales, une étude politique », soutenue le 7 juin à Paris-Est, dirigée par Stephen Launay.</w:t>
              </w:r>
            </w:hyperlink>
          </w:p>
          <w:p>
            <w:pPr/>
            <w:hyperlink r:id="rId10" w:history="1">
              <w:r>
                <w:rPr>
                  <w:color w:val="#410a8c"/>
                  <w:u w:val="single"/>
                </w:rPr>
                <w:t xml:space="preserve">Jérôme Roudier</w:t>
              </w:r>
            </w:hyperlink>
          </w:p>
          <w:p>
            <w:pPr/>
            <w:r>
              <w:rPr/>
              <w:t xml:space="preserve">2019</w:t>
            </w:r>
          </w:p>
          <w:p>
            <w:pPr/>
            <w:r>
              <w:rPr/>
              <w:t xml:space="preserve">Autre publication scientifique</w:t>
            </w:r>
          </w:p>
          <w:p>
            <w:pPr/>
            <w:hyperlink r:id="rId89" w:history="1">
              <w:r>
                <w:rPr>
                  <w:color w:val="#410a8c"/>
                  <w:u w:val="single"/>
                </w:rPr>
                <w:t xml:space="preserve">hal-05357511v1</w:t>
              </w:r>
            </w:hyperlink>
          </w:p>
        </w:tc>
      </w:tr>
      <w:tr>
        <w:trPr/>
        <w:tc>
          <w:tcPr>
            <w:noWrap/>
          </w:tcPr>
          <w:p>
            <w:pPr>
              <w:spacing w:after="200"/>
            </w:pPr>
            <w:hyperlink r:id="rId90" w:history="1">
              <w:r>
                <w:rPr>
                  <w:color w:val="1e198e"/>
                  <w:b w:val="1"/>
                  <w:bCs w:val="1"/>
                  <w:u w:val="single"/>
                </w:rPr>
                <w:t xml:space="preserve">Membre du jury de la thèse de Valeria Argüello Castro (2016) : « L'institutionnalisation des relations multilatérales en Amérique latine », soutenue le 27 octobre à Paris III Sorbonne Nouvelle, dirigée par Stephen Launay.</w:t>
              </w:r>
            </w:hyperlink>
          </w:p>
          <w:p>
            <w:pPr/>
            <w:hyperlink r:id="rId10" w:history="1">
              <w:r>
                <w:rPr>
                  <w:color w:val="#410a8c"/>
                  <w:u w:val="single"/>
                </w:rPr>
                <w:t xml:space="preserve">Jérôme Roudier</w:t>
              </w:r>
            </w:hyperlink>
          </w:p>
          <w:p>
            <w:pPr/>
            <w:r>
              <w:rPr/>
              <w:t xml:space="preserve">2016</w:t>
            </w:r>
          </w:p>
          <w:p>
            <w:pPr/>
            <w:r>
              <w:rPr/>
              <w:t xml:space="preserve">Autre publication scientifique</w:t>
            </w:r>
          </w:p>
          <w:p>
            <w:pPr/>
            <w:hyperlink r:id="rId90" w:history="1">
              <w:r>
                <w:rPr>
                  <w:color w:val="#410a8c"/>
                  <w:u w:val="single"/>
                </w:rPr>
                <w:t xml:space="preserve">hal-05358853v1</w:t>
              </w:r>
            </w:hyperlink>
          </w:p>
        </w:tc>
      </w:tr>
      <w:tr>
        <w:trPr/>
        <w:tc>
          <w:tcPr>
            <w:noWrap/>
          </w:tcPr>
          <w:p>
            <w:pPr>
              <w:spacing w:after="200"/>
            </w:pPr>
            <w:hyperlink r:id="rId91" w:history="1">
              <w:r>
                <w:rPr>
                  <w:color w:val="1e198e"/>
                  <w:b w:val="1"/>
                  <w:bCs w:val="1"/>
                  <w:u w:val="single"/>
                </w:rPr>
                <w:t xml:space="preserve">Membre du jury de la thèse de Hector Rojas-Jimenez (2016) : « La politique extérieure de la Colombie, entre l´influence et l’indépendance. Le débat sur le rôle du président et de l’académie de formation des diplomates », soutenue le 06 janvier à Paris III Sorbonne Nouvelle, dirigée par Stephen Launay.</w:t>
              </w:r>
            </w:hyperlink>
          </w:p>
          <w:p>
            <w:pPr/>
            <w:hyperlink r:id="rId10" w:history="1">
              <w:r>
                <w:rPr>
                  <w:color w:val="#410a8c"/>
                  <w:u w:val="single"/>
                </w:rPr>
                <w:t xml:space="preserve">Jérôme Roudier</w:t>
              </w:r>
            </w:hyperlink>
          </w:p>
          <w:p>
            <w:pPr/>
            <w:r>
              <w:rPr/>
              <w:t xml:space="preserve">2016</w:t>
            </w:r>
          </w:p>
          <w:p>
            <w:pPr/>
            <w:r>
              <w:rPr/>
              <w:t xml:space="preserve">Autre publication scientifique</w:t>
            </w:r>
          </w:p>
          <w:p>
            <w:pPr/>
            <w:hyperlink r:id="rId91" w:history="1">
              <w:r>
                <w:rPr>
                  <w:color w:val="#410a8c"/>
                  <w:u w:val="single"/>
                </w:rPr>
                <w:t xml:space="preserve">hal-05358867v1</w:t>
              </w:r>
            </w:hyperlink>
          </w:p>
        </w:tc>
      </w:tr>
      <w:tr>
        <w:trPr/>
        <w:tc>
          <w:tcPr>
            <w:noWrap/>
          </w:tcPr>
          <w:p>
            <w:pPr>
              <w:spacing w:after="200"/>
            </w:pPr>
            <w:hyperlink r:id="rId92" w:history="1">
              <w:r>
                <w:rPr>
                  <w:color w:val="1e198e"/>
                  <w:b w:val="1"/>
                  <w:bCs w:val="1"/>
                  <w:u w:val="single"/>
                </w:rPr>
                <w:t xml:space="preserve">Membre du jury de la thèse de Jaime Pinto (2016) : « L'UNASUR : la nouvelle voie d'intégration régionale sud-américaine sous l'hégémonie du Brésil », soutenue le 15 juin à Paris Est, dirigée par Stephen Launay.</w:t>
              </w:r>
            </w:hyperlink>
          </w:p>
          <w:p>
            <w:pPr/>
            <w:hyperlink r:id="rId10" w:history="1">
              <w:r>
                <w:rPr>
                  <w:color w:val="#410a8c"/>
                  <w:u w:val="single"/>
                </w:rPr>
                <w:t xml:space="preserve">Jérôme Roudier</w:t>
              </w:r>
            </w:hyperlink>
          </w:p>
          <w:p>
            <w:pPr/>
            <w:r>
              <w:rPr/>
              <w:t xml:space="preserve">2016</w:t>
            </w:r>
          </w:p>
          <w:p>
            <w:pPr/>
            <w:r>
              <w:rPr/>
              <w:t xml:space="preserve">Autre publication scientifique</w:t>
            </w:r>
          </w:p>
          <w:p>
            <w:pPr/>
            <w:hyperlink r:id="rId92" w:history="1">
              <w:r>
                <w:rPr>
                  <w:color w:val="#410a8c"/>
                  <w:u w:val="single"/>
                </w:rPr>
                <w:t xml:space="preserve">hal-05358858v1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Machiavel, une biographie intellectuelle : l'apport de sa correspondance avant 1512</w:t>
              </w:r>
            </w:hyperlink>
          </w:p>
          <w:p>
            <w:pPr/>
            <w:hyperlink r:id="rId10" w:history="1">
              <w:r>
                <w:rPr>
                  <w:color w:val="#410a8c"/>
                  <w:u w:val="single"/>
                </w:rPr>
                <w:t xml:space="preserve">Jérôme Roudier</w:t>
              </w:r>
            </w:hyperlink>
          </w:p>
          <w:p>
            <w:pPr/>
            <w:r>
              <w:rPr/>
              <w:t xml:space="preserve">Philosophie. Université de Bourgogne (Dijon, FRA), 2014. Français. </w:t>
            </w:r>
            <w:hyperlink r:id="rId94" w:history="1">
              <w:r>
                <w:rPr>
                  <w:color w:val="#410a8c"/>
                  <w:u w:val="single"/>
                </w:rPr>
                <w:t xml:space="preserve">⟨NNT : ⟩</w:t>
              </w:r>
            </w:hyperlink>
          </w:p>
          <w:p>
            <w:pPr/>
            <w:r>
              <w:rPr/>
              <w:t xml:space="preserve">Thèse</w:t>
            </w:r>
          </w:p>
          <w:p>
            <w:pPr/>
            <w:hyperlink r:id="rId93" w:history="1">
              <w:r>
                <w:rPr>
                  <w:color w:val="#410a8c"/>
                  <w:u w:val="single"/>
                </w:rPr>
                <w:t xml:space="preserve">tel-04481049v1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Lecture des œuvres non publiées de Machiavel (le Prince, les Discours sur la première Décade de Tite-Live) à l’aune de sa correspondance et de sa vie</w:t>
              </w:r>
            </w:hyperlink>
          </w:p>
          <w:p>
            <w:pPr/>
            <w:hyperlink r:id="rId10" w:history="1">
              <w:r>
                <w:rPr>
                  <w:color w:val="#410a8c"/>
                  <w:u w:val="single"/>
                </w:rPr>
                <w:t xml:space="preserve">Jérôme Roudier</w:t>
              </w:r>
            </w:hyperlink>
          </w:p>
          <w:p>
            <w:pPr/>
            <w:r>
              <w:rPr/>
              <w:t xml:space="preserve">Science politique. Université Paris - Panthéon - Assas, 2024</w:t>
            </w:r>
          </w:p>
          <w:p>
            <w:pPr/>
            <w:r>
              <w:rPr/>
              <w:t xml:space="preserve">HDR</w:t>
            </w:r>
          </w:p>
          <w:p>
            <w:pPr/>
            <w:hyperlink r:id="rId95" w:history="1">
              <w:r>
                <w:rPr>
                  <w:color w:val="#410a8c"/>
                  <w:u w:val="single"/>
                </w:rPr>
                <w:t xml:space="preserve">tel-04994662v1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DE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ome-roudier" TargetMode="External"/><Relationship Id="rId8" Type="http://schemas.openxmlformats.org/officeDocument/2006/relationships/hyperlink" Target="https://orcid.org/0000-0002-3521-7803" TargetMode="External"/><Relationship Id="rId9" Type="http://schemas.openxmlformats.org/officeDocument/2006/relationships/hyperlink" Target="https://hal.science/hal-05410054v1" TargetMode="External"/><Relationship Id="rId10" Type="http://schemas.openxmlformats.org/officeDocument/2006/relationships/hyperlink" Target="https://hal.science/search/index/?q=*&amp;authFullName_s=J&#233;r&#244;me Roudier" TargetMode="External"/><Relationship Id="rId11" Type="http://schemas.openxmlformats.org/officeDocument/2006/relationships/hyperlink" Target="https://dx.doi.org/10.4000/15b20" TargetMode="External"/><Relationship Id="rId12" Type="http://schemas.openxmlformats.org/officeDocument/2006/relationships/hyperlink" Target="https://hal.science/hal-05358917v1" TargetMode="External"/><Relationship Id="rId13" Type="http://schemas.openxmlformats.org/officeDocument/2006/relationships/hyperlink" Target="https://dx.doi.org/10.4000/14abr" TargetMode="External"/><Relationship Id="rId14" Type="http://schemas.openxmlformats.org/officeDocument/2006/relationships/hyperlink" Target="https://hal.science/hal-05486482v1" TargetMode="External"/><Relationship Id="rId15" Type="http://schemas.openxmlformats.org/officeDocument/2006/relationships/hyperlink" Target="https://hal.science/hal-04932201v1" TargetMode="External"/><Relationship Id="rId16" Type="http://schemas.openxmlformats.org/officeDocument/2006/relationships/hyperlink" Target="https://dx.doi.org/10.4000/12yh3" TargetMode="External"/><Relationship Id="rId17" Type="http://schemas.openxmlformats.org/officeDocument/2006/relationships/hyperlink" Target="https://hal.science/hal-05091883v1" TargetMode="External"/><Relationship Id="rId18" Type="http://schemas.openxmlformats.org/officeDocument/2006/relationships/hyperlink" Target="https://hal.science/hal-04925251v1" TargetMode="External"/><Relationship Id="rId19" Type="http://schemas.openxmlformats.org/officeDocument/2006/relationships/hyperlink" Target="https://hal.science/hal-04628009v1" TargetMode="External"/><Relationship Id="rId20" Type="http://schemas.openxmlformats.org/officeDocument/2006/relationships/hyperlink" Target="https://univ-catholille.hal.science/hal-04221930v1" TargetMode="External"/><Relationship Id="rId21" Type="http://schemas.openxmlformats.org/officeDocument/2006/relationships/hyperlink" Target="https://hal.science/search/index/?q=*&amp;authFullName_s=Zineb Majdouli" TargetMode="External"/><Relationship Id="rId22" Type="http://schemas.openxmlformats.org/officeDocument/2006/relationships/hyperlink" Target="https://univ-catholille.hal.science/hal-04221944v1" TargetMode="External"/><Relationship Id="rId23" Type="http://schemas.openxmlformats.org/officeDocument/2006/relationships/hyperlink" Target="https://univ-catholille.hal.science/hal-04221946v1" TargetMode="External"/><Relationship Id="rId24" Type="http://schemas.openxmlformats.org/officeDocument/2006/relationships/hyperlink" Target="https://hal.science/hal-04018644v1" TargetMode="External"/><Relationship Id="rId25" Type="http://schemas.openxmlformats.org/officeDocument/2006/relationships/hyperlink" Target="https://univ-catholille.hal.science/hal-04221948v1" TargetMode="External"/><Relationship Id="rId26" Type="http://schemas.openxmlformats.org/officeDocument/2006/relationships/hyperlink" Target="https://univ-catholille.hal.science/hal-04481060v1" TargetMode="External"/><Relationship Id="rId27" Type="http://schemas.openxmlformats.org/officeDocument/2006/relationships/hyperlink" Target="https://univ-catholille.hal.science/hal-04221954v1" TargetMode="External"/><Relationship Id="rId28" Type="http://schemas.openxmlformats.org/officeDocument/2006/relationships/hyperlink" Target="https://hal.science/hal-04018648v1" TargetMode="External"/><Relationship Id="rId29" Type="http://schemas.openxmlformats.org/officeDocument/2006/relationships/hyperlink" Target="https://hal.science/hal-04925266v1" TargetMode="External"/><Relationship Id="rId30" Type="http://schemas.openxmlformats.org/officeDocument/2006/relationships/hyperlink" Target="https://hal.science/search/index/?q=*&amp;authFullName_s=Lo&#239;c Laroche" TargetMode="External"/><Relationship Id="rId31" Type="http://schemas.openxmlformats.org/officeDocument/2006/relationships/hyperlink" Target="https://hal.science/hal-05400933v1" TargetMode="External"/><Relationship Id="rId32" Type="http://schemas.openxmlformats.org/officeDocument/2006/relationships/hyperlink" Target="https://hal.science/hal-05400911v1" TargetMode="External"/><Relationship Id="rId33" Type="http://schemas.openxmlformats.org/officeDocument/2006/relationships/hyperlink" Target="https://hal.science/hal-05161575v1" TargetMode="External"/><Relationship Id="rId34" Type="http://schemas.openxmlformats.org/officeDocument/2006/relationships/hyperlink" Target="https://univ-catholille.hal.science/hal-04578449v1" TargetMode="External"/><Relationship Id="rId35" Type="http://schemas.openxmlformats.org/officeDocument/2006/relationships/hyperlink" Target="https://hal.science/hal-04589207v1" TargetMode="External"/><Relationship Id="rId36" Type="http://schemas.openxmlformats.org/officeDocument/2006/relationships/hyperlink" Target="https://univ-catholille.hal.science/hal-04221928v1" TargetMode="External"/><Relationship Id="rId37" Type="http://schemas.openxmlformats.org/officeDocument/2006/relationships/hyperlink" Target="https://univ-catholille.hal.science/hal-04221958v1" TargetMode="External"/><Relationship Id="rId38" Type="http://schemas.openxmlformats.org/officeDocument/2006/relationships/hyperlink" Target="https://univ-catholille.hal.science/hal-04221898v1" TargetMode="External"/><Relationship Id="rId39" Type="http://schemas.openxmlformats.org/officeDocument/2006/relationships/hyperlink" Target="https://univ-catholille.hal.science/hal-04221960v1" TargetMode="External"/><Relationship Id="rId40" Type="http://schemas.openxmlformats.org/officeDocument/2006/relationships/hyperlink" Target="https://univ-catholille.hal.science/hal-04221923v1" TargetMode="External"/><Relationship Id="rId41" Type="http://schemas.openxmlformats.org/officeDocument/2006/relationships/hyperlink" Target="https://hal.science/search/index/?q=*&amp;authFullName_s=Paul Andr&#233;" TargetMode="External"/><Relationship Id="rId42" Type="http://schemas.openxmlformats.org/officeDocument/2006/relationships/hyperlink" Target="https://univ-catholille.hal.science/hal-04481071v1" TargetMode="External"/><Relationship Id="rId43" Type="http://schemas.openxmlformats.org/officeDocument/2006/relationships/hyperlink" Target="https://hal.science/search/index/?q=*&amp;authFullName_s=Stephen Launay" TargetMode="External"/><Relationship Id="rId44" Type="http://schemas.openxmlformats.org/officeDocument/2006/relationships/hyperlink" Target="https://univ-catholille.hal.science/hal-04221927v1" TargetMode="External"/><Relationship Id="rId45" Type="http://schemas.openxmlformats.org/officeDocument/2006/relationships/hyperlink" Target="https://univ-catholille.hal.science/hal-04481078v1" TargetMode="External"/><Relationship Id="rId46" Type="http://schemas.openxmlformats.org/officeDocument/2006/relationships/hyperlink" Target="https://univ-catholille.hal.science/hal-04481082v1" TargetMode="External"/><Relationship Id="rId47" Type="http://schemas.openxmlformats.org/officeDocument/2006/relationships/hyperlink" Target="https://univ-catholille.hal.science/hal-04481080v1" TargetMode="External"/><Relationship Id="rId48" Type="http://schemas.openxmlformats.org/officeDocument/2006/relationships/hyperlink" Target="https://univ-catholille.hal.science/hal-04481087v1" TargetMode="External"/><Relationship Id="rId49" Type="http://schemas.openxmlformats.org/officeDocument/2006/relationships/hyperlink" Target="https://univ-catholille.hal.science/hal-04481090v1" TargetMode="External"/><Relationship Id="rId50" Type="http://schemas.openxmlformats.org/officeDocument/2006/relationships/hyperlink" Target="https://univ-catholille.hal.science/hal-04481093v1" TargetMode="External"/><Relationship Id="rId51" Type="http://schemas.openxmlformats.org/officeDocument/2006/relationships/hyperlink" Target="https://hal.science/hal-05066166v1" TargetMode="External"/><Relationship Id="rId52" Type="http://schemas.openxmlformats.org/officeDocument/2006/relationships/hyperlink" Target="https://www.puf.com/machiavel-par-lui-meme" TargetMode="External"/><Relationship Id="rId53" Type="http://schemas.openxmlformats.org/officeDocument/2006/relationships/hyperlink" Target="https://hal.science/hal-04589237v1" TargetMode="External"/><Relationship Id="rId54" Type="http://schemas.openxmlformats.org/officeDocument/2006/relationships/hyperlink" Target="https://hal.science/search/index/?q=*&amp;authFullName_s=Natalia Sulikashvili" TargetMode="External"/><Relationship Id="rId55" Type="http://schemas.openxmlformats.org/officeDocument/2006/relationships/hyperlink" Target="https://hal.science/search/index/?q=*&amp;authFullName_s=Barth&#233;l&#233;my Courmont" TargetMode="External"/><Relationship Id="rId56" Type="http://schemas.openxmlformats.org/officeDocument/2006/relationships/hyperlink" Target="https://univ-catholille.hal.science/hal-04481016v1" TargetMode="External"/><Relationship Id="rId57" Type="http://schemas.openxmlformats.org/officeDocument/2006/relationships/hyperlink" Target="https://hal.science/search/index/?q=*&amp;authFullName_s=Fernando Monroy" TargetMode="External"/><Relationship Id="rId58" Type="http://schemas.openxmlformats.org/officeDocument/2006/relationships/hyperlink" Target="https://hal.science/search/index/?q=*&amp;authFullName_s=Launay Stephen" TargetMode="External"/><Relationship Id="rId59" Type="http://schemas.openxmlformats.org/officeDocument/2006/relationships/hyperlink" Target="https://hal.science/search/index/?q=*&amp;authFullName_s=Penagos Stephen" TargetMode="External"/><Relationship Id="rId60" Type="http://schemas.openxmlformats.org/officeDocument/2006/relationships/hyperlink" Target="https://hal.science/search/index/?q=*&amp;authFullName_s=Emmanuel Cherrier" TargetMode="External"/><Relationship Id="rId61" Type="http://schemas.openxmlformats.org/officeDocument/2006/relationships/hyperlink" Target="https://hal.science/hal-04018660v1" TargetMode="External"/><Relationship Id="rId62" Type="http://schemas.openxmlformats.org/officeDocument/2006/relationships/hyperlink" Target="https://univ-catholille.hal.science/hal-04481001v1" TargetMode="External"/><Relationship Id="rId63" Type="http://schemas.openxmlformats.org/officeDocument/2006/relationships/hyperlink" Target="https://univ-catholille.hal.science/hal-04481025v1" TargetMode="External"/><Relationship Id="rId64" Type="http://schemas.openxmlformats.org/officeDocument/2006/relationships/hyperlink" Target="https://hal.science/search/index/?q=*&amp;authFullName_s=Sabine Dumouchel" TargetMode="External"/><Relationship Id="rId65" Type="http://schemas.openxmlformats.org/officeDocument/2006/relationships/hyperlink" Target="https://hal.science/search/index/?q=*&amp;authFullName_s=Michel Feugain" TargetMode="External"/><Relationship Id="rId66" Type="http://schemas.openxmlformats.org/officeDocument/2006/relationships/hyperlink" Target="https://hal.science/search/index/?q=*&amp;authFullName_s=Hong Li" TargetMode="External"/><Relationship Id="rId67" Type="http://schemas.openxmlformats.org/officeDocument/2006/relationships/hyperlink" Target="https://hal.science/hal-05537168v1" TargetMode="External"/><Relationship Id="rId68" Type="http://schemas.openxmlformats.org/officeDocument/2006/relationships/hyperlink" Target="https://dx.doi.org/10.3986/9789610511038_2" TargetMode="External"/><Relationship Id="rId69" Type="http://schemas.openxmlformats.org/officeDocument/2006/relationships/hyperlink" Target="https://hal.science/hal-04589255v1" TargetMode="External"/><Relationship Id="rId70" Type="http://schemas.openxmlformats.org/officeDocument/2006/relationships/hyperlink" Target="https://hal.science/search/index/?q=*&amp;authFullName_s=Ivan Milenkovi&#263;" TargetMode="External"/><Relationship Id="rId71" Type="http://schemas.openxmlformats.org/officeDocument/2006/relationships/hyperlink" Target="https://hal.science/hal-04622790v1" TargetMode="External"/><Relationship Id="rId72" Type="http://schemas.openxmlformats.org/officeDocument/2006/relationships/hyperlink" Target="https://univ-catholille.hal.science/hal-04221875v1" TargetMode="External"/><Relationship Id="rId73" Type="http://schemas.openxmlformats.org/officeDocument/2006/relationships/hyperlink" Target="https://univ-catholille.hal.science/hal-04221884v1" TargetMode="External"/><Relationship Id="rId74" Type="http://schemas.openxmlformats.org/officeDocument/2006/relationships/hyperlink" Target="https://univ-catholille.hal.science/hal-04221888v1" TargetMode="External"/><Relationship Id="rId75" Type="http://schemas.openxmlformats.org/officeDocument/2006/relationships/hyperlink" Target="https://univ-catholille.hal.science/hal-04221880v1" TargetMode="External"/><Relationship Id="rId76" Type="http://schemas.openxmlformats.org/officeDocument/2006/relationships/hyperlink" Target="https://univ-catholille.hal.science/hal-04221878v1" TargetMode="External"/><Relationship Id="rId77" Type="http://schemas.openxmlformats.org/officeDocument/2006/relationships/hyperlink" Target="https://univ-catholille.hal.science/hal-04221951v1" TargetMode="External"/><Relationship Id="rId78" Type="http://schemas.openxmlformats.org/officeDocument/2006/relationships/hyperlink" Target="https://hal.science/hal-05513569v1" TargetMode="External"/><Relationship Id="rId79" Type="http://schemas.openxmlformats.org/officeDocument/2006/relationships/hyperlink" Target="https://hal.science/hal-05400985v1" TargetMode="External"/><Relationship Id="rId80" Type="http://schemas.openxmlformats.org/officeDocument/2006/relationships/hyperlink" Target="https://hal.science/hal-05357518v1" TargetMode="External"/><Relationship Id="rId81" Type="http://schemas.openxmlformats.org/officeDocument/2006/relationships/hyperlink" Target="https://hal.science/hal-05357482v1" TargetMode="External"/><Relationship Id="rId82" Type="http://schemas.openxmlformats.org/officeDocument/2006/relationships/hyperlink" Target="https://hal.science/hal-05188800v1" TargetMode="External"/><Relationship Id="rId83" Type="http://schemas.openxmlformats.org/officeDocument/2006/relationships/hyperlink" Target="https://hal.science/hal-05357471v1" TargetMode="External"/><Relationship Id="rId84" Type="http://schemas.openxmlformats.org/officeDocument/2006/relationships/hyperlink" Target="https://univ-catholille.hal.science/hal-04578440v1" TargetMode="External"/><Relationship Id="rId85" Type="http://schemas.openxmlformats.org/officeDocument/2006/relationships/hyperlink" Target="https://hal.science/hal-05358876v1" TargetMode="External"/><Relationship Id="rId86" Type="http://schemas.openxmlformats.org/officeDocument/2006/relationships/hyperlink" Target="https://univ-catholille.hal.science/hal-04481076v1" TargetMode="External"/><Relationship Id="rId87" Type="http://schemas.openxmlformats.org/officeDocument/2006/relationships/hyperlink" Target="https://hal.science/hal-05357495v1" TargetMode="External"/><Relationship Id="rId88" Type="http://schemas.openxmlformats.org/officeDocument/2006/relationships/hyperlink" Target="https://hal.science/hal-05357502v1" TargetMode="External"/><Relationship Id="rId89" Type="http://schemas.openxmlformats.org/officeDocument/2006/relationships/hyperlink" Target="https://hal.science/hal-05357511v1" TargetMode="External"/><Relationship Id="rId90" Type="http://schemas.openxmlformats.org/officeDocument/2006/relationships/hyperlink" Target="https://hal.science/hal-05358853v1" TargetMode="External"/><Relationship Id="rId91" Type="http://schemas.openxmlformats.org/officeDocument/2006/relationships/hyperlink" Target="https://hal.science/hal-05358867v1" TargetMode="External"/><Relationship Id="rId92" Type="http://schemas.openxmlformats.org/officeDocument/2006/relationships/hyperlink" Target="https://hal.science/hal-05358858v1" TargetMode="External"/><Relationship Id="rId93" Type="http://schemas.openxmlformats.org/officeDocument/2006/relationships/hyperlink" Target="https://univ-catholille.hal.science/tel-04481049v1" TargetMode="External"/><Relationship Id="rId94" Type="http://schemas.openxmlformats.org/officeDocument/2006/relationships/hyperlink" Target="https://www.theses.fr/" TargetMode="External"/><Relationship Id="rId95" Type="http://schemas.openxmlformats.org/officeDocument/2006/relationships/hyperlink" Target="https://hal.science/tel-04994662v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Roudier</dc:title>
  <dc:description>CV</dc:description>
  <dc:subject/>
  <cp:keywords/>
  <cp:category/>
  <cp:lastModifiedBy/>
  <dcterms:created xsi:type="dcterms:W3CDTF">2026-05-18T02:21:55+02:00</dcterms:created>
  <dcterms:modified xsi:type="dcterms:W3CDTF">2026-05-18T02:21:55+02:00</dcterms:modified>
</cp:coreProperties>
</file>

<file path=docProps/custom.xml><?xml version="1.0" encoding="utf-8"?>
<Properties xmlns="http://schemas.openxmlformats.org/officeDocument/2006/custom-properties" xmlns:vt="http://schemas.openxmlformats.org/officeDocument/2006/docPropsVTypes"/>
</file>