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Thomas </w:t>
      </w:r>
      <w:r>
        <w:rPr>
          <w:color w:val="641e6e"/>
        </w:rPr>
        <w:t xml:space="preserve">C. V. Jérome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jerome-thomas58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0000-0003-3888-4895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161598013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244331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0000000042394221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Docteur en Anthropologie (2008)</w:t>
      </w:r>
      <w:r>
        <w:rPr/>
        <w:t xml:space="preserve"> de l’Université de Montpellier III (Mention Très Honorable avec les félicitations du jury à l’unanimité), sous la direction du Professeur Danièle Vazeilles (20e section) ; jury complété par les Professeurs Vincent Parello (Université de Montpellier III, 14e section), Bernard Lavallé (Université de Paris III, 22e section), Dilwyn Knox (University College of London).</w:t>
      </w:r>
    </w:p>
    <w:p>
      <w:pPr/>
      <w:r>
        <w:rPr/>
        <w:t xml:space="preserve">Sujet : Les normes de comportement imposées aux indiens des les Andes (XVIe- XXe s.). De la Disciplina clericalis médiévale à la Policia cristiana coloniale. Acculturation, stéréotype et « conquête des corps ».</w:t>
      </w:r>
    </w:p>
    <w:p>
      <w:pPr/>
      <w:r>
        <w:rPr>
          <w:b w:val="1"/>
          <w:bCs w:val="1"/>
        </w:rPr>
        <w:t xml:space="preserve">&amp;gt; DEA d’Anthropologie (2000)</w:t>
      </w:r>
      <w:r>
        <w:rPr/>
        <w:t xml:space="preserve">, préparé à l’Université de Montpellier III sous la direction du Professeur Danièle Vazeilles (Mention Très bien)</w:t>
      </w:r>
    </w:p>
    <w:p>
      <w:pPr/>
      <w:r>
        <w:rPr>
          <w:b w:val="1"/>
          <w:bCs w:val="1"/>
        </w:rPr>
        <w:t xml:space="preserve">&amp;gt; DEA d’Histoire contemporaine (1998)</w:t>
      </w:r>
      <w:r>
        <w:rPr/>
        <w:t xml:space="preserve">, préparé à l’Université de Montpellier III sous la direction du Professeur Jules Maurin (Mention Très bien)</w:t>
      </w:r>
    </w:p>
    <w:p>
      <w:pPr/>
      <w:r>
        <w:rPr>
          <w:b w:val="1"/>
          <w:bCs w:val="1"/>
        </w:rPr>
        <w:t xml:space="preserve">&amp;gt; DU Information-Communication (1996)</w:t>
      </w:r>
      <w:r>
        <w:rPr/>
        <w:t xml:space="preserve">, préparé à l’Université d’Angers</w:t>
      </w:r>
    </w:p>
    <w:p>
      <w:pPr/>
      <w:r>
        <w:rPr>
          <w:b w:val="1"/>
          <w:bCs w:val="1"/>
        </w:rPr>
        <w:t xml:space="preserve">&amp;gt; Maîtrise d’Histoire contemporaine (1992)</w:t>
      </w:r>
      <w:r>
        <w:rPr/>
        <w:t xml:space="preserve">, préparée à l’Université de Rennes II sous la direction du Professeur Jacqueline Sainclivier (Mention Très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genre. A la recherche du mot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Editura „Victor Babeș”, 2022, 978-606-786-244-7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Fernão Cardim. Moeurs et coutumes des Indiens du Brésil (1584)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Chandeigne, 2021, 978-2367322162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Incas et la déformation intentionnelle du crâne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Presses universitaires de Nancy, 136 p., 2017, 978-2-8143-0278-5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des populations andines au XVIe siècle. Policia cristiana et conquête des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Les Indes savantes, pp.400, 2014, 978-2846543767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CNRS Editions, 2011, Corps, 978-2-271-07118-7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l'Europe méditerranéenne : trafics et circulation, images et représentations (XVI-XXIe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/>
              <w:t xml:space="preserve">Lionel Dumond; Stéphane Durand; Jérôme Thomas. Presses universitaires de la Méditerranée, 463 p., 2007, 978-2-84269-808-9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violent, corps soumis. Le policement des mœurs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L'Harmattan. pp.214, 2003, 978-2747549929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Mœurs et coutumes japonaises au prisme des premiers observateurs européens (1543-1585)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nus et luxure. Regards européens sur les Indiens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Corps. Revue interdisciplinaire</w:t>
            </w:r>
            <w:r>
              <w:rPr/>
              <w:t xml:space="preserve">, 2021, N°19 (19), pp.379 - 391.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⟨10.3917/corp1.019.0379⟩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stéréotype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Stvdivm</w:t>
            </w:r>
            <w:r>
              <w:rPr/>
              <w:t xml:space="preserve">, 2020, 26, pp.13-37.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⟨10.26754/ojs_studium/stud.202026437⟩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et parer ? Les déformations crâniennes dans les Andes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2018, Parures et corps ornés dans l’Europe de la première modernité, 8, s.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⟨10.4000/apparences.1885⟩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cultures. El primer nueva corónica y buen gobierno de Felipe Guaman Poma de Ayala (1615)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corps sauvage dans l’imaginaire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etnografie şi folclor. Journal of Ethnography and Folklore</w:t>
            </w:r>
            <w:r>
              <w:rPr/>
              <w:t xml:space="preserve">, 2015, Inspiring Ethno-Anthropologies, 1 (2),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bonnes manières et de courtoisie dans le Facet catalan (XIVe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2014, X (1), pp.432-456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enclos paroissiaux bretons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ştiinţe filologice, Limbi străine aplicate</w:t>
            </w:r>
            <w:r>
              <w:rPr/>
              <w:t xml:space="preserve">, 2013, 9 (1),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Babee’s Book, or a « lytyl reporte » of how young people should behave (1475)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2008, 2, s.p.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⟨10.4000/apparences.643⟩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l'Indien d'après les chroniqueurs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2007, 19 (janvier-juin),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Ornamentation in Pre-Columbian America. A Body Language of Aesthetics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Bio-Art. Varieties of the Living in Artworks from the Pre-modern to the Anthropocene</w:t>
            </w:r>
            <w:r>
              <w:rPr/>
              <w:t xml:space="preserve">, 246 (44-70), Transcript Verlag,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pandémies. Des révélateurs de la fragilité de nos sociétés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Editura Victor Babes. </w:t>
            </w:r>
            <w:r>
              <w:rPr>
                <w:i w:val="1"/>
                <w:iCs w:val="1"/>
              </w:rPr>
              <w:t xml:space="preserve">Santé et genre. A la recherche du mot juste</w:t>
            </w:r>
            <w:r>
              <w:rPr/>
              <w:t xml:space="preserve">, pp.8-37, 2022, 978-606-786-244-7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Indian Way of Killing and Eating Humans: The Cannibal Meal: Act of Cruelty or Ritual Scene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Cultural (In)Compatibilities: 12 Points of View</w:t>
            </w:r>
            <w:r>
              <w:rPr/>
              <w:t xml:space="preserve">, 146-181, Cambridge Scholars Publishing, 2022, 978-1-5275-8092-3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Wilkinson, An Account of the Principalities of Wallachia and Moldavia (1820). Un regard sur les principautés danubiennes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Istorie, memorie, identitate : lucrările simpozionului internaţional de la Arad din 21-22 iunie 2019</w:t>
            </w:r>
            <w:r>
              <w:rPr/>
              <w:t xml:space="preserve">, Editura Etnologică, pp.39-75, 2019, 978-606-8830-68-1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l’&amp;quot;Autre&amp;quot;. Les représentations des Africains et des Amérindiens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Sexualités, identités &amp; corps colonisés : XVe siècle-XXIe siècle / sous la direction de Gilles Boëtsch, Nicolas Bancel, Pascal Blanchard.. [et al.] ; coordination éditoriale Tiffany Roux ; avant-propos Antoine Petit,.. ; postfaces Leïla Slimani, Jacques Martial</w:t>
            </w:r>
            <w:r>
              <w:rPr/>
              <w:t xml:space="preserve">, CNRS éditions, p. 31-43,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plumaria en Amérique au XVIe siècle. Un art mineur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Danièle Véron-Denise (éd.). </w:t>
            </w:r>
            <w:r>
              <w:rPr>
                <w:i w:val="1"/>
                <w:iCs w:val="1"/>
              </w:rPr>
              <w:t xml:space="preserve">Pelage et plumage. Quand l’animal prend de l’étoffe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SÉPIA</w:t>
              </w:r>
            </w:hyperlink>
            <w:r>
              <w:rPr/>
              <w:t xml:space="preserve">, pp.89-98, 2016, 978-2-84280-269-1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sous le regard des Portugais (Brésil XVI°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2011, L'Atelier des sciences humaines et sociales, 978-2-35692-052-2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Françoise Argod-Dutard; Pascal Charvet; Sandrine Lavaud. </w:t>
            </w:r>
            <w:r>
              <w:rPr>
                <w:i w:val="1"/>
                <w:iCs w:val="1"/>
              </w:rPr>
              <w:t xml:space="preserve">Voyage aux pays du vin : des origines à nos jours : histoire, anthologie, dictionnaire</w:t>
            </w:r>
            <w:r>
              <w:rPr/>
              <w:t xml:space="preserve">, Robert Laffont, pp.397-401,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lisse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Abdelhakim Charif; Frédéric Duhart; Yannick Le Pape. </w:t>
            </w:r>
            <w:r>
              <w:rPr>
                <w:i w:val="1"/>
                <w:iCs w:val="1"/>
              </w:rPr>
              <w:t xml:space="preserve">Anthropologie historique du corps : seize regards</w:t>
            </w:r>
            <w:r>
              <w:rPr/>
              <w:t xml:space="preserve">, L'Harmattan, pp.280-293,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Rustres et sauvages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Gilles Boëtsch. </w:t>
            </w:r>
            <w:r>
              <w:rPr>
                <w:i w:val="1"/>
                <w:iCs w:val="1"/>
              </w:rPr>
              <w:t xml:space="preserve">Le corps de l'alpin : perceptions, représentations, modifications</w:t>
            </w:r>
            <w:r>
              <w:rPr/>
              <w:t xml:space="preserve">, Éd. des Hautes-Alpes,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les dents, modifier les crânes. Un art du paraître dans l’Amérique précolombienne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paraître. Apparences de l'humain, de la Préhistoire à nos jours / The art of human appearance, from prehistory to the present day</w:t>
            </w:r>
            <w:r>
              <w:rPr/>
              <w:t xml:space="preserve">, Organisés par la métropole Nice Côte d'Azur et le laboratoire du CEPAM UMR 7264, Oct 2019, Nices, France. p. 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corporelles amérindiennes en Amérique du Sud (XVIe-XIXe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"Couleurs sur corps : quand les couleurs habillent le corps", Paris, 27-29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hal-03071151v1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6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58" TargetMode="External"/><Relationship Id="rId8" Type="http://schemas.openxmlformats.org/officeDocument/2006/relationships/hyperlink" Target="https://orcid.org/0000-0003-3888-4895" TargetMode="External"/><Relationship Id="rId9" Type="http://schemas.openxmlformats.org/officeDocument/2006/relationships/hyperlink" Target="https://www.idref.fr/161598013" TargetMode="External"/><Relationship Id="rId10" Type="http://schemas.openxmlformats.org/officeDocument/2006/relationships/hyperlink" Target="https://viaf.org/viaf/244331" TargetMode="External"/><Relationship Id="rId11" Type="http://schemas.openxmlformats.org/officeDocument/2006/relationships/hyperlink" Target="http://isni.org/isni/0000000042394221" TargetMode="External"/><Relationship Id="rId12" Type="http://schemas.openxmlformats.org/officeDocument/2006/relationships/hyperlink" Target="https://hal.science/hal-04914619v1" TargetMode="External"/><Relationship Id="rId13" Type="http://schemas.openxmlformats.org/officeDocument/2006/relationships/hyperlink" Target="https://hal.science/search/index/?q=*&amp;authFullName_s=J&#233;r&#244;me Thomas" TargetMode="External"/><Relationship Id="rId14" Type="http://schemas.openxmlformats.org/officeDocument/2006/relationships/hyperlink" Target="https://hal.science/hal-04913739v1" TargetMode="External"/><Relationship Id="rId15" Type="http://schemas.openxmlformats.org/officeDocument/2006/relationships/hyperlink" Target="https://hal.science/hal-03121149v1" TargetMode="External"/><Relationship Id="rId16" Type="http://schemas.openxmlformats.org/officeDocument/2006/relationships/hyperlink" Target="https://hal.science/hal-03281722v1" TargetMode="External"/><Relationship Id="rId17" Type="http://schemas.openxmlformats.org/officeDocument/2006/relationships/hyperlink" Target="https://hal.science/hal-04088433v1" TargetMode="External"/><Relationship Id="rId18" Type="http://schemas.openxmlformats.org/officeDocument/2006/relationships/hyperlink" Target="https://hal.science/hal-03050801v1" TargetMode="External"/><Relationship Id="rId19" Type="http://schemas.openxmlformats.org/officeDocument/2006/relationships/hyperlink" Target="https://hal.science/search/index/?q=*&amp;authFullName_s=Lionel Dumond" TargetMode="External"/><Relationship Id="rId20" Type="http://schemas.openxmlformats.org/officeDocument/2006/relationships/hyperlink" Target="https://hal.science/search/index/?q=*&amp;authFullName_s=St&#233;phane Durand" TargetMode="External"/><Relationship Id="rId21" Type="http://schemas.openxmlformats.org/officeDocument/2006/relationships/hyperlink" Target="https://hal.science/hal-03282002v1" TargetMode="External"/><Relationship Id="rId22" Type="http://schemas.openxmlformats.org/officeDocument/2006/relationships/hyperlink" Target="https://hal.science/hal-05274147v1" TargetMode="External"/><Relationship Id="rId23" Type="http://schemas.openxmlformats.org/officeDocument/2006/relationships/hyperlink" Target="https://hal.science/search/index/?q=*&amp;authFullName_s=S. Skrek" TargetMode="External"/><Relationship Id="rId24" Type="http://schemas.openxmlformats.org/officeDocument/2006/relationships/hyperlink" Target="https://hal.science/search/index/?q=*&amp;authFullName_s=V. Di Lernia" TargetMode="External"/><Relationship Id="rId25" Type="http://schemas.openxmlformats.org/officeDocument/2006/relationships/hyperlink" Target="https://hal.science/search/index/?q=*&amp;authFullName_s=A. Beauchet" TargetMode="External"/><Relationship Id="rId26" Type="http://schemas.openxmlformats.org/officeDocument/2006/relationships/hyperlink" Target="https://hal.science/search/index/?q=*&amp;authFullName_s=A.&#8208;c. Bursztejn" TargetMode="External"/><Relationship Id="rId27" Type="http://schemas.openxmlformats.org/officeDocument/2006/relationships/hyperlink" Target="https://hal.science/search/index/?q=*&amp;authFullName_s=A. Belloni Fortina" TargetMode="External"/><Relationship Id="rId28" Type="http://schemas.openxmlformats.org/officeDocument/2006/relationships/hyperlink" Target="https://dx.doi.org/10.1111/jdv.19261" TargetMode="External"/><Relationship Id="rId29" Type="http://schemas.openxmlformats.org/officeDocument/2006/relationships/hyperlink" Target="https://univ-montpellier3-paul-valery.hal.science/hal-04093699v1" TargetMode="External"/><Relationship Id="rId30" Type="http://schemas.openxmlformats.org/officeDocument/2006/relationships/hyperlink" Target="https://hal.science/hal-04911217v1" TargetMode="External"/><Relationship Id="rId31" Type="http://schemas.openxmlformats.org/officeDocument/2006/relationships/hyperlink" Target="https://dx.doi.org/10.3917/corp1.019.0379" TargetMode="External"/><Relationship Id="rId32" Type="http://schemas.openxmlformats.org/officeDocument/2006/relationships/hyperlink" Target="https://univ-montpellier3-paul-valery.hal.science/hal-04094751v1" TargetMode="External"/><Relationship Id="rId33" Type="http://schemas.openxmlformats.org/officeDocument/2006/relationships/hyperlink" Target="https://dx.doi.org/10.26754/ojs_studium/stud.202026437" TargetMode="External"/><Relationship Id="rId34" Type="http://schemas.openxmlformats.org/officeDocument/2006/relationships/hyperlink" Target="https://hal.science/hal-03117728v1" TargetMode="External"/><Relationship Id="rId35" Type="http://schemas.openxmlformats.org/officeDocument/2006/relationships/hyperlink" Target="https://dx.doi.org/10.4000/apparences.1885" TargetMode="External"/><Relationship Id="rId36" Type="http://schemas.openxmlformats.org/officeDocument/2006/relationships/hyperlink" Target="https://univ-montpellier3-paul-valery.hal.science/hal-04093117v1" TargetMode="External"/><Relationship Id="rId37" Type="http://schemas.openxmlformats.org/officeDocument/2006/relationships/hyperlink" Target="https://hal.science/hal-03899009v1" TargetMode="External"/><Relationship Id="rId38" Type="http://schemas.openxmlformats.org/officeDocument/2006/relationships/hyperlink" Target="https://hal.science/hal-03159676v1" TargetMode="External"/><Relationship Id="rId39" Type="http://schemas.openxmlformats.org/officeDocument/2006/relationships/hyperlink" Target="https://hal.science/hal-03159583v1" TargetMode="External"/><Relationship Id="rId40" Type="http://schemas.openxmlformats.org/officeDocument/2006/relationships/hyperlink" Target="https://hal.science/hal-04132360v1" TargetMode="External"/><Relationship Id="rId41" Type="http://schemas.openxmlformats.org/officeDocument/2006/relationships/hyperlink" Target="https://hal.science/hal-02874241v1" TargetMode="External"/><Relationship Id="rId42" Type="http://schemas.openxmlformats.org/officeDocument/2006/relationships/hyperlink" Target="https://dx.doi.org/10.4000/apparences.643" TargetMode="External"/><Relationship Id="rId43" Type="http://schemas.openxmlformats.org/officeDocument/2006/relationships/hyperlink" Target="https://hal.science/hal-03061143v1" TargetMode="External"/><Relationship Id="rId44" Type="http://schemas.openxmlformats.org/officeDocument/2006/relationships/hyperlink" Target="https://hal.science/hal-04911279v1" TargetMode="External"/><Relationship Id="rId45" Type="http://schemas.openxmlformats.org/officeDocument/2006/relationships/hyperlink" Target="https://hal.science/hal-04911235v1" TargetMode="External"/><Relationship Id="rId46" Type="http://schemas.openxmlformats.org/officeDocument/2006/relationships/hyperlink" Target="https://hal.science/hal-04913688v1" TargetMode="External"/><Relationship Id="rId47" Type="http://schemas.openxmlformats.org/officeDocument/2006/relationships/hyperlink" Target="https://hal.science/hal-04913630v1" TargetMode="External"/><Relationship Id="rId48" Type="http://schemas.openxmlformats.org/officeDocument/2006/relationships/hyperlink" Target="https://hal.science/hal-03121360v1" TargetMode="External"/><Relationship Id="rId49" Type="http://schemas.openxmlformats.org/officeDocument/2006/relationships/hyperlink" Target="https://hal.science/search/index/?q=*&amp;authFullName_s=Gilles Bo&#235;tsch" TargetMode="External"/><Relationship Id="rId50" Type="http://schemas.openxmlformats.org/officeDocument/2006/relationships/hyperlink" Target="https://hal.science/hal-03159527v1" TargetMode="External"/><Relationship Id="rId51" Type="http://schemas.openxmlformats.org/officeDocument/2006/relationships/hyperlink" Target="https://www.editions-sepia.com/" TargetMode="External"/><Relationship Id="rId52" Type="http://schemas.openxmlformats.org/officeDocument/2006/relationships/hyperlink" Target="https://hal.science/hal-04088304v1" TargetMode="External"/><Relationship Id="rId53" Type="http://schemas.openxmlformats.org/officeDocument/2006/relationships/hyperlink" Target="https://hal.science/hal-03055536v1" TargetMode="External"/><Relationship Id="rId54" Type="http://schemas.openxmlformats.org/officeDocument/2006/relationships/hyperlink" Target="https://hal.science/hal-03055537v1" TargetMode="External"/><Relationship Id="rId55" Type="http://schemas.openxmlformats.org/officeDocument/2006/relationships/hyperlink" Target="https://hal.science/hal-02874240v1" TargetMode="External"/><Relationship Id="rId56" Type="http://schemas.openxmlformats.org/officeDocument/2006/relationships/hyperlink" Target="https://hal.science/hal-03121295v1" TargetMode="External"/><Relationship Id="rId57" Type="http://schemas.openxmlformats.org/officeDocument/2006/relationships/hyperlink" Target="https://hal.science/hal-0307115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2026-03-27T16:27:49+01:00</dcterms:created>
  <dcterms:modified xsi:type="dcterms:W3CDTF">2026-03-27T16:27:49+01:00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