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Salone </w:t>
      </w:r>
      <w:r>
        <w:rPr>
          <w:color w:val="641e6e"/>
        </w:rPr>
        <w:t xml:space="preserve">Maîtres de conférences en mathématiques appliquées et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Docteur en  Mathématiques Appliquées et en Sciences de l'Éducation et de la Formation</w:t>
      </w:r>
      <w:r>
        <w:rPr/>
        <w:t xml:space="preserve"> , </w:t>
      </w:r>
      <w:r>
        <w:rPr>
          <w:i w:val="1"/>
          <w:iCs w:val="1"/>
        </w:rPr>
        <w:t xml:space="preserve">Aix-Marseille Université</w:t>
      </w:r>
      <w:r>
        <w:rPr/>
        <w:t xml:space="preserve">, Marseille. Laboratoire ADEF. 2015</w:t>
      </w:r>
      <w:r>
        <w:rPr>
          <w:b w:val="1"/>
          <w:bCs w:val="1"/>
          <w:i w:val="1"/>
          <w:iCs w:val="1"/>
        </w:rPr>
        <w:t xml:space="preserve">Ingénieur 'grande école'</w:t>
      </w:r>
      <w:r>
        <w:rPr/>
        <w:t xml:space="preserve">,* École Supérieure d'Optique*, Orsay. 1989</w:t>
      </w:r>
    </w:p>
    <w:p>
      <w:pPr/>
      <w:r>
        <w:rPr>
          <w:b w:val="1"/>
          <w:bCs w:val="1"/>
        </w:rPr>
        <w:t xml:space="preserve">Champs de recherches</w:t>
      </w:r>
      <w:r>
        <w:rPr/>
        <w:t xml:space="preserve">● </w:t>
      </w:r>
      <w:r>
        <w:rPr>
          <w:b w:val="1"/>
          <w:bCs w:val="1"/>
          <w:i w:val="1"/>
          <w:iCs w:val="1"/>
        </w:rPr>
        <w:t xml:space="preserve">Didactique et épistémologie des mathématiques, ethnomathématiques, formation des enseignants...</w:t>
      </w:r>
      <w:r>
        <w:rPr/>
        <w:t xml:space="preserve">● </w:t>
      </w:r>
      <w:r>
        <w:rPr>
          <w:b w:val="1"/>
          <w:bCs w:val="1"/>
          <w:i w:val="1"/>
          <w:iCs w:val="1"/>
        </w:rPr>
        <w:t xml:space="preserve">Théorie des hypergraphes et applications à la modélisation de systèmes complexes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● Rédacteur en chef de la revue Contextes et Didactiques </w:t>
      </w:r>
      <w:hyperlink r:id="rId8" w:history="1">
        <w:r>
          <w:rPr>
            <w:color w:val="#410a8c"/>
            <w:u w:val="single"/>
          </w:rPr>
          <w:t xml:space="preserve">https://journals.openedition.org/ced/</w:t>
        </w:r>
      </w:hyperlink>
      <w:r>
        <w:rPr/>
        <w:t xml:space="preserve">● Administrateur général du réseau de Recherches Interdisciplinaires sur les Interactions entre Cultures, Langues et Apprentissages Scolaires (RIICLAS)  </w:t>
      </w:r>
      <w:hyperlink r:id="rId9" w:history="1">
        <w:r>
          <w:rPr>
            <w:color w:val="#410a8c"/>
            <w:u w:val="single"/>
          </w:rPr>
          <w:t xml:space="preserve">https://inspe.upf.pf/riiclas/</w:t>
        </w:r>
      </w:hyperlink>
      <w:r>
        <w:rPr/>
        <w:t xml:space="preserve">● Membre du bureau de l'Association de Recherche en Didactique des Mathématiques (ARDM) </w:t>
      </w:r>
      <w:hyperlink r:id="rId10" w:history="1">
        <w:r>
          <w:rPr>
            <w:color w:val="#410a8c"/>
            <w:u w:val="single"/>
          </w:rPr>
          <w:t xml:space="preserve">https://ardm.eu/les-responsables-de-lassociation/</w:t>
        </w:r>
      </w:hyperlink>
      <w:r>
        <w:rPr/>
        <w:t xml:space="preserve">● Membre de Plurimaths </w:t>
      </w:r>
      <w:hyperlink r:id="rId11" w:history="1">
        <w:r>
          <w:rPr>
            <w:color w:val="#410a8c"/>
            <w:u w:val="single"/>
          </w:rPr>
          <w:t xml:space="preserve">https://irem.u-paris.fr/groupe-plurimaths-pratiques-du-plurilinguisme-et-enseignement-des-mathematiques</w:t>
        </w:r>
      </w:hyperlink>
      <w:r>
        <w:rPr/>
        <w:t xml:space="preserve"> , de DEMIPS (Didactique et Épistémologie des Mathématiques, liens avec l’Informatique et la Physique, dans le Supérieur) </w:t>
      </w:r>
      <w:hyperlink r:id="rId12" w:history="1">
        <w:r>
          <w:rPr>
            <w:color w:val="#410a8c"/>
            <w:u w:val="single"/>
          </w:rPr>
          <w:t xml:space="preserve">https://demips.math.cnrs.fr</w:t>
        </w:r>
      </w:hyperlink>
      <w:r>
        <w:rPr/>
        <w:t xml:space="preserve">, de GREMA (Groupe de Réflexion sur l'Enseignement des Mathématiques en Afrique) </w:t>
      </w:r>
      <w:hyperlink r:id="rId13" w:history="1">
        <w:r>
          <w:rPr>
            <w:color w:val="#410a8c"/>
            <w:u w:val="single"/>
          </w:rPr>
          <w:t xml:space="preserve">https://irem.u-paris.fr/groupe-de-reflexion-sur-lenseignement-des-mathematiques-en-afrique-grema</w:t>
        </w:r>
      </w:hyperlink>
      <w:r>
        <w:rPr/>
        <w:t xml:space="preserve">, de la C3i (Comission Inter-IREM Internationale) </w:t>
      </w:r>
      <w:hyperlink r:id="rId14" w:history="1">
        <w:r>
          <w:rPr>
            <w:color w:val="#410a8c"/>
            <w:u w:val="single"/>
          </w:rPr>
          <w:t xml:space="preserve">https://www.univ-irem.fr/-cii-international-</w:t>
        </w:r>
      </w:hyperlink>
    </w:p>
    <w:p>
      <w:pPr/>
      <w:r>
        <w:rPr>
          <w:b w:val="1"/>
          <w:bCs w:val="1"/>
        </w:rPr>
        <w:t xml:space="preserve">Expérience professionnelle</w:t>
      </w:r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2023- : Enseignant/chercheur - Maître de conférences sections 26 - 70</w:t>
      </w:r>
      <w:r>
        <w:rPr>
          <w:i w:val="1"/>
          <w:iCs w:val="1"/>
        </w:rPr>
        <w:t xml:space="preserve">Responsable Master PIF 1ère année</w:t>
      </w:r>
      <w:r>
        <w:rPr>
          <w:i w:val="1"/>
          <w:iCs w:val="1"/>
        </w:rPr>
        <w:t xml:space="preserve">Webmaster laboratoire CRREF</w:t>
      </w:r>
      <w:r>
        <w:rPr/>
        <w:t xml:space="preserve">Université des Antilles </w:t>
      </w:r>
      <w:hyperlink r:id="rId15" w:history="1">
        <w:r>
          <w:rPr>
            <w:color w:val="#410a8c"/>
            <w:u w:val="single"/>
          </w:rPr>
          <w:t xml:space="preserve">http://www.univ-ag.fr</w:t>
        </w:r>
      </w:hyperlink>
      <w:r>
        <w:rPr/>
        <w:t xml:space="preserve">INSPE de Guadeloupe </w:t>
      </w:r>
      <w:hyperlink r:id="rId16" w:history="1">
        <w:r>
          <w:rPr>
            <w:color w:val="#410a8c"/>
            <w:u w:val="single"/>
          </w:rPr>
          <w:t xml:space="preserve">http://www.espe-guadeloupe.fr</w:t>
        </w:r>
      </w:hyperlink>
      <w:r>
        <w:rPr/>
        <w:t xml:space="preserve">Laboratoire : Contextes, Recherches et Ressources en Éducation et Formation  (CRREF, UR6_3) </w:t>
      </w:r>
      <w:hyperlink r:id="rId17" w:history="1">
        <w:r>
          <w:rPr>
            <w:color w:val="#410a8c"/>
            <w:u w:val="single"/>
          </w:rPr>
          <w:t xml:space="preserve">https://crref.wordpress.com</w:t>
        </w:r>
      </w:hyperlink>
      <w:r>
        <w:rPr/>
        <w:t xml:space="preserve">Associé au Laboratoire d'Informatique et de Mathématiques (LIM), Université de La Réunion </w:t>
      </w:r>
      <w:hyperlink r:id="rId18" w:history="1">
        <w:r>
          <w:rPr>
            <w:color w:val="#410a8c"/>
            <w:u w:val="single"/>
          </w:rPr>
          <w:t xml:space="preserve">https://lim.univ-reunion.fr</w:t>
        </w:r>
      </w:hyperlink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2016-2023 : Enseignant/chercheur - Maître de conférences sections 26 - 70</w:t>
      </w:r>
      <w:r>
        <w:rPr>
          <w:i w:val="1"/>
          <w:iCs w:val="1"/>
        </w:rPr>
        <w:t xml:space="preserve">Directeur de l'Institut de Recherche sur l'Enseignement des Mathématiques, de l'Informatique et des Sciences de Mayotte depuis 2021</w:t>
      </w:r>
      <w:r>
        <w:rPr>
          <w:i w:val="1"/>
          <w:iCs w:val="1"/>
        </w:rPr>
        <w:t xml:space="preserve">Responsable du département de sciences de l’éducation de 2017 à 2019</w:t>
      </w:r>
      <w:r>
        <w:rPr>
          <w:i w:val="1"/>
          <w:iCs w:val="1"/>
        </w:rPr>
        <w:t xml:space="preserve">Responsable de la licence pluridisciplinaire de 2016 à 2017</w:t>
      </w:r>
      <w:r>
        <w:rPr/>
        <w:t xml:space="preserve">Centre Universitaire de Formation et de Recherche (CUFR) de MayotteLaboratoire : Institut Montpelliérain Alexander Grothendick (IMAG - UMR 5149), Université de MontpellierAssocié au Laboratoire d'Informatique et de Mathématiques (LIM), Université de La Réunion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1996-2016 : Professeur certifié de mathématiques</w:t>
      </w:r>
      <w:r>
        <w:rPr/>
        <w:t xml:space="preserve">Aux collèges et lycées </w:t>
      </w:r>
      <w:r>
        <w:rPr>
          <w:i w:val="1"/>
          <w:iCs w:val="1"/>
        </w:rPr>
        <w:t xml:space="preserve">Ste-Jeanne-d'Arc</w:t>
      </w:r>
      <w:r>
        <w:rPr/>
        <w:t xml:space="preserve"> (Brignolles), </w:t>
      </w:r>
      <w:r>
        <w:rPr>
          <w:i w:val="1"/>
          <w:iCs w:val="1"/>
        </w:rPr>
        <w:t xml:space="preserve">Margalhan</w:t>
      </w:r>
      <w:r>
        <w:rPr/>
        <w:t xml:space="preserve">, </w:t>
      </w:r>
      <w:r>
        <w:rPr>
          <w:i w:val="1"/>
          <w:iCs w:val="1"/>
        </w:rPr>
        <w:t xml:space="preserve">Tour-Sainte</w:t>
      </w:r>
      <w:r>
        <w:rPr/>
        <w:t xml:space="preserve">, </w:t>
      </w:r>
      <w:r>
        <w:rPr>
          <w:i w:val="1"/>
          <w:iCs w:val="1"/>
        </w:rPr>
        <w:t xml:space="preserve">Lacordaire</w:t>
      </w:r>
      <w:r>
        <w:rPr/>
        <w:t xml:space="preserve"> et </w:t>
      </w:r>
      <w:r>
        <w:rPr>
          <w:i w:val="1"/>
          <w:iCs w:val="1"/>
        </w:rPr>
        <w:t xml:space="preserve">Chevreul</w:t>
      </w:r>
      <w:r>
        <w:rPr/>
        <w:t xml:space="preserve"> (Marseille).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2000-2015 : Formateur conseiller pédagogique 1er/2nd degrés en mathématiques et sciences de l'éducation</w:t>
      </w:r>
      <w:r>
        <w:rPr/>
        <w:t xml:space="preserve">À l'</w:t>
      </w:r>
      <w:r>
        <w:rPr>
          <w:i w:val="1"/>
          <w:iCs w:val="1"/>
        </w:rPr>
        <w:t xml:space="preserve">Institut Supérieur de Formation de l'Enseignement Catholique Saint-Cassien</w:t>
      </w:r>
      <w:r>
        <w:rPr/>
        <w:t xml:space="preserve">,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1997-2004 : Administrateur réseau pédagogique</w:t>
      </w:r>
      <w:r>
        <w:rPr/>
        <w:t xml:space="preserve">Pour l'</w:t>
      </w:r>
      <w:r>
        <w:rPr>
          <w:i w:val="1"/>
          <w:iCs w:val="1"/>
        </w:rPr>
        <w:t xml:space="preserve">Organisme de Gestion de l'Enseignement Catholique</w:t>
      </w:r>
      <w:r>
        <w:rPr/>
        <w:t xml:space="preserve">,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1992 : Scientifique du Contingent de l'Armée Française</w:t>
      </w:r>
      <w:r>
        <w:rPr/>
        <w:t xml:space="preserve">Détaché par la </w:t>
      </w:r>
      <w:r>
        <w:rPr>
          <w:i w:val="1"/>
          <w:iCs w:val="1"/>
        </w:rPr>
        <w:t xml:space="preserve">Direction des Recherches et Études Techniques</w:t>
      </w:r>
      <w:r>
        <w:rPr/>
        <w:t xml:space="preserve"> au </w:t>
      </w:r>
      <w:r>
        <w:rPr>
          <w:i w:val="1"/>
          <w:iCs w:val="1"/>
        </w:rPr>
        <w:t xml:space="preserve">Laboratoire National d’Essais,</w:t>
      </w:r>
      <w:r>
        <w:rPr>
          <w:i w:val="1"/>
          <w:iCs w:val="1"/>
        </w:rPr>
        <w:t xml:space="preserve">Paris, puis à l</w:t>
      </w:r>
      <w:r>
        <w:rPr>
          <w:i w:val="1"/>
          <w:iCs w:val="1"/>
        </w:rPr>
        <w:t xml:space="preserve">’Institut de Mécanique des Fluides,</w:t>
      </w:r>
      <w:r>
        <w:rPr/>
        <w:t xml:space="preserve">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1990-1991 : Ingénieur Recherche et Développement</w:t>
      </w:r>
      <w:r>
        <w:rPr/>
        <w:t xml:space="preserve">Au centre de recherche de </w:t>
      </w:r>
      <w:r>
        <w:rPr>
          <w:i w:val="1"/>
          <w:iCs w:val="1"/>
        </w:rPr>
        <w:t xml:space="preserve">Hamamatsu Photonics Corporation,</w:t>
      </w:r>
      <w:r>
        <w:rPr/>
        <w:t xml:space="preserve">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 didactiques et instrumentalisations du patrimoine culturel mathématique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règles d’association basée sur la mesure classique d’intensité d’implication : application en didactique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40,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⟨10.46298/arima.12231⟩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hal-04194555v4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un didacticien des mathématiques et un ethnomathématicien : théories, méthodes et questions éthiques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Vandendriessche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contextualisation à Mayotte, une approche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dans l'enseignement des mathématiques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contextualisation, une compétence professionnelle au centre du master MEEF 1er degré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 (1), pp.221-243.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⟨10.3917/nresi.085.0221⟩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PRAXÉOLOGIQUE DE LA CLASSE : UNE RÉFÉRENCE COCONSTRUITE ET PARTAGÉE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mathématiques</w:t>
            </w:r>
            <w:r>
              <w:rPr/>
              <w:t xml:space="preserve">, 2015, 35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praxeologique de la classe : une référence co-construite en partagée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pp.69-99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ouvertes sur le monde ne sont aujourd'hui que des utopies que certains tentent de faire vivre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Expresso (L') (café pédagogique)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textuelle avec IRaMuTeQ et interprétations référentielles des programmes officiels de mathématiques en quatrième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Sciences-Croisées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RAISONNEMENTS D'ÉLÈVES ET ÉTUDIANTS AUTOUR DE LA NÉGATION DANS UN CONTEXTE BILINGUE FRANÇAIS-MALAGASY À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accélération: enjeux, défis et opportunités</w:t>
            </w:r>
            <w:r>
              <w:rPr/>
              <w:t xml:space="preserve">, Université du Québec à Montréal, Canada,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coopératives, un dispositif de formation engagé dans la préservation des patrimoines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Dec 2022, Cotonou (Bénin),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 : de l'accueil des élèves dans leurs langues à la formation initiale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Université de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socio-culturelles et patrimoniales dans la formation initiale des enseignants du 1er degré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Europa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socio-culturelles et patrimoniales dans la formation initiale des enseignants du 1er degré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Europa 2019 Didactiques plurilingues et médiations culturelles : Prendre en compte le patrimoine culturel des élèves pour construire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that use ICT to enlarge students' roles in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pp.2627-2635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ARESMA: Acting on the resilience of socio-ecological mangrove systems of Mayotte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Rasoamanana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Western Indian Ocean Marine Science Association (WIOMSA) Scientific Symposium</w:t>
            </w:r>
            <w:r>
              <w:rPr/>
              <w:t xml:space="preserve">, Oct 2017, Dar es Salaam,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 et les angles droits, des exemples d'ouvertures de classes de mathématiques sur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classes sur le monde : une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sur la théorie anthropologique du didactique (CITAD 5)</w:t>
            </w:r>
            <w:r>
              <w:rPr/>
              <w:t xml:space="preserve">, Jan 2016, Castro-Urdiales,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de questionnement du monde: diversification des sources de références des savoirs et ouvertures des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école d'été de didactique des mathématiques</w:t>
            </w:r>
            <w:r>
              <w:rPr/>
              <w:t xml:space="preserve">, Aug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références locales et des références sociales dans l'enseignement des mathématiques ou de l'anglais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des recherches comparatistes en didactique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références locales et des références sociales dans l'enseignement des mathématiques ou de l'anglais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les Recherches Comparatistes en Didactique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DÉCOUVERTE SAINTE-BAUME ÉCOMUSÉE-TERRITOIRE ET SES ACTIONS DE PRÉSERVATION DU PATRIMOINE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l'EDD</w:t>
            </w:r>
            <w:r>
              <w:rPr/>
              <w:t xml:space="preserve">, Oct 2012,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Hypergraphes et Systèmes Complexes : application à la modélisation d'une situation d'enseignement et à l'analyse de discours argumentatifs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l'Union Européenne de Systémique</w:t>
            </w:r>
            <w:r>
              <w:rPr/>
              <w:t xml:space="preserve">, Jan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Study of Random or Deterministic Phenomena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Wiley, 2020, 9781786304544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Christophe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écoles coraniques du village de Choungui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Darouèche Hilali Bacar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L'école à Mayotte, approches plurielles</w:t>
            </w:r>
            <w:r>
              <w:rPr/>
              <w:t xml:space="preserve">, Sépia éditions,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l'école primaire à Mayotte : approche contrastive et perspective historique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L'école à Mayotte. Approches plurielles</w:t>
            </w:r>
            <w:r>
              <w:rPr/>
              <w:t xml:space="preserve">, Sépia, pp.155-186,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works, a teacher training system open to the local social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Berta Barquero; Ignasi Florensa; Pedro Nicolás; Noemí Ruiz-Munzón. </w:t>
            </w:r>
            <w:r>
              <w:rPr>
                <w:i w:val="1"/>
                <w:iCs w:val="1"/>
              </w:rPr>
              <w:t xml:space="preserve">Extended abstracts spring 2019 : advances in the Anthropological Theory of the Didactic</w:t>
            </w:r>
            <w:r>
              <w:rPr/>
              <w:t xml:space="preserve">, Birkhäuser Cham, 2021, 978-3-030-76412-8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Interdisciplinary Modeling of Complex Systems Using Hypergraphs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Random and Deterministic Phenomena</w:t>
            </w:r>
            <w:r>
              <w:rPr/>
              <w:t xml:space="preserve">, ISTE Ltd 2020 - WILEY, pp.191-219, 2020, 9781786304544.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⟨10.1002/9781119706922.ch9⟩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complémentaires d’un manuel scolaire de lecture en CE1 à Mayotte : à la recherche de la contextualité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éducative et médiation(s) : Contextes insulaires, cultures diverses, explorations plurielles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praxéologiques dans les systèmes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Education. Aix-Marseille Université,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tel-01164449v1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: morphisms and isometries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over hyper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praxéologiques dans les systèmes didactiques - Complément mathématique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ŒUVRES: MORIN E.,2005, Introduction à la pensée complexe, Paris, Ed. Seuil (1ière édition: 1990 ESF) BERTHOZ A., 2009, La simplexité, Paris, Odile Jacob.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mathématique de Mayotte et savoirs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OEUVRES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hal-02724280v1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ced/" TargetMode="External"/><Relationship Id="rId9" Type="http://schemas.openxmlformats.org/officeDocument/2006/relationships/hyperlink" Target="https://inspe.upf.pf/riiclas/" TargetMode="External"/><Relationship Id="rId10" Type="http://schemas.openxmlformats.org/officeDocument/2006/relationships/hyperlink" Target="https://ardm.eu/les-responsables-de-lassociation/" TargetMode="External"/><Relationship Id="rId11" Type="http://schemas.openxmlformats.org/officeDocument/2006/relationships/hyperlink" Target="https://irem.u-paris.fr/groupe-plurimaths-pratiques-du-plurilinguisme-et-enseignement-des-mathematiques" TargetMode="External"/><Relationship Id="rId12" Type="http://schemas.openxmlformats.org/officeDocument/2006/relationships/hyperlink" Target="https://demips.math.cnrs.fr" TargetMode="External"/><Relationship Id="rId13" Type="http://schemas.openxmlformats.org/officeDocument/2006/relationships/hyperlink" Target="https://irem.u-paris.fr/groupe-de-reflexion-sur-lenseignement-des-mathematiques-en-afrique-grema" TargetMode="External"/><Relationship Id="rId14" Type="http://schemas.openxmlformats.org/officeDocument/2006/relationships/hyperlink" Target="https://www.univ-irem.fr/-cii-international-" TargetMode="External"/><Relationship Id="rId15" Type="http://schemas.openxmlformats.org/officeDocument/2006/relationships/hyperlink" Target="http://www.univ-ag.fr" TargetMode="External"/><Relationship Id="rId16" Type="http://schemas.openxmlformats.org/officeDocument/2006/relationships/hyperlink" Target="http://www.espe-guadeloupe.fr" TargetMode="External"/><Relationship Id="rId17" Type="http://schemas.openxmlformats.org/officeDocument/2006/relationships/hyperlink" Target="https://crref.wordpress.com" TargetMode="External"/><Relationship Id="rId18" Type="http://schemas.openxmlformats.org/officeDocument/2006/relationships/hyperlink" Target="https://lim.univ-reunion.fr" TargetMode="External"/><Relationship Id="rId19" Type="http://schemas.openxmlformats.org/officeDocument/2006/relationships/hyperlink" Target="https://hal.science/hal-05539082v1" TargetMode="External"/><Relationship Id="rId20" Type="http://schemas.openxmlformats.org/officeDocument/2006/relationships/hyperlink" Target="https://hal.science/search/index/?q=*&amp;authFullName_s=Jean-Jacques Salone" TargetMode="External"/><Relationship Id="rId21" Type="http://schemas.openxmlformats.org/officeDocument/2006/relationships/hyperlink" Target="https://hal.science/hal-04194555v4" TargetMode="External"/><Relationship Id="rId22" Type="http://schemas.openxmlformats.org/officeDocument/2006/relationships/hyperlink" Target="https://hal.science/search/index/?q=*&amp;authFullName_s=Fidy Heritiana Andrianarivony" TargetMode="External"/><Relationship Id="rId23" Type="http://schemas.openxmlformats.org/officeDocument/2006/relationships/hyperlink" Target="https://hal.science/search/index/?q=*&amp;authFullName_s=Anne Cortella" TargetMode="External"/><Relationship Id="rId24" Type="http://schemas.openxmlformats.org/officeDocument/2006/relationships/hyperlink" Target="https://hal.science/search/index/?q=*&amp;authFullName_s=Viviane Durand-Guerrier" TargetMode="External"/><Relationship Id="rId25" Type="http://schemas.openxmlformats.org/officeDocument/2006/relationships/hyperlink" Target="https://hal.science/search/index/?q=*&amp;authFullName_s=Angelo Raherinirina" TargetMode="External"/><Relationship Id="rId26" Type="http://schemas.openxmlformats.org/officeDocument/2006/relationships/hyperlink" Target="https://dx.doi.org/10.46298/arima.12231" TargetMode="External"/><Relationship Id="rId27" Type="http://schemas.openxmlformats.org/officeDocument/2006/relationships/hyperlink" Target="https://hal.science/hal-05539086v1" TargetMode="External"/><Relationship Id="rId28" Type="http://schemas.openxmlformats.org/officeDocument/2006/relationships/hyperlink" Target="https://hal.science/search/index/?q=*&amp;authFullName_s=&#201;ric Vandendriessche" TargetMode="External"/><Relationship Id="rId29" Type="http://schemas.openxmlformats.org/officeDocument/2006/relationships/hyperlink" Target="https://dx.doi.org/10.4000/1396v" TargetMode="External"/><Relationship Id="rId30" Type="http://schemas.openxmlformats.org/officeDocument/2006/relationships/hyperlink" Target="https://hal.science/hal-04682959v1" TargetMode="External"/><Relationship Id="rId31" Type="http://schemas.openxmlformats.org/officeDocument/2006/relationships/hyperlink" Target="https://dx.doi.org/10.4000/ced.3848" TargetMode="External"/><Relationship Id="rId32" Type="http://schemas.openxmlformats.org/officeDocument/2006/relationships/hyperlink" Target="https://hal.science/hal-05539087v1" TargetMode="External"/><Relationship Id="rId33" Type="http://schemas.openxmlformats.org/officeDocument/2006/relationships/hyperlink" Target="https://hal.science/hal-02733361v1" TargetMode="External"/><Relationship Id="rId34" Type="http://schemas.openxmlformats.org/officeDocument/2006/relationships/hyperlink" Target="https://dx.doi.org/10.3917/nresi.085.0221" TargetMode="External"/><Relationship Id="rId35" Type="http://schemas.openxmlformats.org/officeDocument/2006/relationships/hyperlink" Target="https://hal.science/hal-04682946v1" TargetMode="External"/><Relationship Id="rId36" Type="http://schemas.openxmlformats.org/officeDocument/2006/relationships/hyperlink" Target="https://hal.science/hal-02722372v1" TargetMode="External"/><Relationship Id="rId37" Type="http://schemas.openxmlformats.org/officeDocument/2006/relationships/hyperlink" Target="https://hal.science/hal-02724496v1" TargetMode="External"/><Relationship Id="rId38" Type="http://schemas.openxmlformats.org/officeDocument/2006/relationships/hyperlink" Target="https://hal.science/hal-01671161v1" TargetMode="External"/><Relationship Id="rId39" Type="http://schemas.openxmlformats.org/officeDocument/2006/relationships/hyperlink" Target="https://hal.science/hal-05408082v1" TargetMode="External"/><Relationship Id="rId40" Type="http://schemas.openxmlformats.org/officeDocument/2006/relationships/hyperlink" Target="https://hal.science/search/index/?q=*&amp;authFullName_s=El&#233;da Robo" TargetMode="External"/><Relationship Id="rId41" Type="http://schemas.openxmlformats.org/officeDocument/2006/relationships/hyperlink" Target="https://hal.science/search/index/?q=*&amp;authFullName_s=Jean-Berky Nguala" TargetMode="External"/><Relationship Id="rId42" Type="http://schemas.openxmlformats.org/officeDocument/2006/relationships/hyperlink" Target="https://hal.science/search/index/?q=*&amp;authFullName_s=Nathalie Auger" TargetMode="External"/><Relationship Id="rId43" Type="http://schemas.openxmlformats.org/officeDocument/2006/relationships/hyperlink" Target="https://hal.science/search/index/?q=*&amp;authFullName_s=Marc Chalier" TargetMode="External"/><Relationship Id="rId44" Type="http://schemas.openxmlformats.org/officeDocument/2006/relationships/hyperlink" Target="https://hal.science/hal-05459655v1" TargetMode="External"/><Relationship Id="rId45" Type="http://schemas.openxmlformats.org/officeDocument/2006/relationships/hyperlink" Target="https://hal.science/hal-04724372v1" TargetMode="External"/><Relationship Id="rId46" Type="http://schemas.openxmlformats.org/officeDocument/2006/relationships/hyperlink" Target="https://hal.science/search/index/?q=*&amp;authFullName_s=Aur&#233;lie Chesnais" TargetMode="External"/><Relationship Id="rId47" Type="http://schemas.openxmlformats.org/officeDocument/2006/relationships/hyperlink" Target="https://hal.science/hal-04682974v1" TargetMode="External"/><Relationship Id="rId48" Type="http://schemas.openxmlformats.org/officeDocument/2006/relationships/hyperlink" Target="https://hal.science/hal-04682951v1" TargetMode="External"/><Relationship Id="rId49" Type="http://schemas.openxmlformats.org/officeDocument/2006/relationships/hyperlink" Target="https://hal.science/search/index/?q=*&amp;authFullName_s=Fanny Dureysseix" TargetMode="External"/><Relationship Id="rId50" Type="http://schemas.openxmlformats.org/officeDocument/2006/relationships/hyperlink" Target="https://hal.science/hal-04682957v1" TargetMode="External"/><Relationship Id="rId51" Type="http://schemas.openxmlformats.org/officeDocument/2006/relationships/hyperlink" Target="https://hal.science/hal-02733849v1" TargetMode="External"/><Relationship Id="rId52" Type="http://schemas.openxmlformats.org/officeDocument/2006/relationships/hyperlink" Target="https://hal.science/hal-01671145v1" TargetMode="External"/><Relationship Id="rId53" Type="http://schemas.openxmlformats.org/officeDocument/2006/relationships/hyperlink" Target="https://hal.science/hal-04815509v1" TargetMode="External"/><Relationship Id="rId54" Type="http://schemas.openxmlformats.org/officeDocument/2006/relationships/hyperlink" Target="https://hal.science/search/index/?q=*&amp;authFullName_s=Claire Goll&#233;ty" TargetMode="External"/><Relationship Id="rId55" Type="http://schemas.openxmlformats.org/officeDocument/2006/relationships/hyperlink" Target="https://hal.science/search/index/?q=*&amp;authFullName_s=Esm&#233;ralda Long&#233;p&#233;e" TargetMode="External"/><Relationship Id="rId56" Type="http://schemas.openxmlformats.org/officeDocument/2006/relationships/hyperlink" Target="https://hal.science/search/index/?q=*&amp;authFullName_s=Linda Rasoamanana" TargetMode="External"/><Relationship Id="rId57" Type="http://schemas.openxmlformats.org/officeDocument/2006/relationships/hyperlink" Target="https://hal.science/search/index/?q=*&amp;authFullName_s=Brice Anselme" TargetMode="External"/><Relationship Id="rId58" Type="http://schemas.openxmlformats.org/officeDocument/2006/relationships/hyperlink" Target="https://hal.science/hal-01349242v1" TargetMode="External"/><Relationship Id="rId59" Type="http://schemas.openxmlformats.org/officeDocument/2006/relationships/hyperlink" Target="https://hal.science/hal-01671148v1" TargetMode="External"/><Relationship Id="rId60" Type="http://schemas.openxmlformats.org/officeDocument/2006/relationships/hyperlink" Target="https://hal.science/hal-01671172v1" TargetMode="External"/><Relationship Id="rId61" Type="http://schemas.openxmlformats.org/officeDocument/2006/relationships/hyperlink" Target="https://hal.science/hal-01671154v1" TargetMode="External"/><Relationship Id="rId62" Type="http://schemas.openxmlformats.org/officeDocument/2006/relationships/hyperlink" Target="https://hal.science/hal-04682960v1" TargetMode="External"/><Relationship Id="rId63" Type="http://schemas.openxmlformats.org/officeDocument/2006/relationships/hyperlink" Target="https://hal.science/hal-01671152v1" TargetMode="External"/><Relationship Id="rId64" Type="http://schemas.openxmlformats.org/officeDocument/2006/relationships/hyperlink" Target="https://hal.science/hal-01671151v1" TargetMode="External"/><Relationship Id="rId65" Type="http://schemas.openxmlformats.org/officeDocument/2006/relationships/hyperlink" Target="https://hal.science/hal-04683002v1" TargetMode="External"/><Relationship Id="rId66" Type="http://schemas.openxmlformats.org/officeDocument/2006/relationships/hyperlink" Target="https://hal.science/search/index/?q=*&amp;authFullName_s=Rodica Ailincai" TargetMode="External"/><Relationship Id="rId67" Type="http://schemas.openxmlformats.org/officeDocument/2006/relationships/hyperlink" Target="https://hal.science/search/index/?q=*&amp;authFullName_s=S&#233;verine Ferri&#232;re" TargetMode="External"/><Relationship Id="rId68" Type="http://schemas.openxmlformats.org/officeDocument/2006/relationships/hyperlink" Target="https://hal.science/search/index/?q=*&amp;authFullName_s=Pierre-&#201;ric Fageol" TargetMode="External"/><Relationship Id="rId69" Type="http://schemas.openxmlformats.org/officeDocument/2006/relationships/hyperlink" Target="https://dx.doi.org/10.3917/pua.ailin.2024.01" TargetMode="External"/><Relationship Id="rId70" Type="http://schemas.openxmlformats.org/officeDocument/2006/relationships/hyperlink" Target="https://inria.hal.science/hal-02334997v1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search/index/?q=*&amp;authFullName_s=Solym Manou-Abi" TargetMode="External"/><Relationship Id="rId73" Type="http://schemas.openxmlformats.org/officeDocument/2006/relationships/hyperlink" Target="https://hal.science/hal-03850022v1" TargetMode="External"/><Relationship Id="rId74" Type="http://schemas.openxmlformats.org/officeDocument/2006/relationships/hyperlink" Target="https://hal.science/hal-04682984v1" TargetMode="External"/><Relationship Id="rId75" Type="http://schemas.openxmlformats.org/officeDocument/2006/relationships/hyperlink" Target="https://hal.science/search/index/?q=*&amp;authFullName_s=Yannick Bureau" TargetMode="External"/><Relationship Id="rId76" Type="http://schemas.openxmlformats.org/officeDocument/2006/relationships/hyperlink" Target="https://hal.science/search/index/?q=*&amp;authFullName_s=Darou&#232;che Hilali Bacar" TargetMode="External"/><Relationship Id="rId77" Type="http://schemas.openxmlformats.org/officeDocument/2006/relationships/hyperlink" Target="https://hal.science/hal-03261620v1" TargetMode="External"/><Relationship Id="rId78" Type="http://schemas.openxmlformats.org/officeDocument/2006/relationships/hyperlink" Target="https://hal.science/search/index/?q=*&amp;authFullName_s=Maryvonne Priolet" TargetMode="External"/><Relationship Id="rId79" Type="http://schemas.openxmlformats.org/officeDocument/2006/relationships/hyperlink" Target="https://hal.science/hal-02733801v1" TargetMode="External"/><Relationship Id="rId80" Type="http://schemas.openxmlformats.org/officeDocument/2006/relationships/hyperlink" Target="https://hal.science/hal-02733492v1" TargetMode="External"/><Relationship Id="rId81" Type="http://schemas.openxmlformats.org/officeDocument/2006/relationships/hyperlink" Target="https://dx.doi.org/10.1002/9781119706922.ch9" TargetMode="External"/><Relationship Id="rId82" Type="http://schemas.openxmlformats.org/officeDocument/2006/relationships/hyperlink" Target="https://hal.science/hal-01755861v1" TargetMode="External"/><Relationship Id="rId83" Type="http://schemas.openxmlformats.org/officeDocument/2006/relationships/hyperlink" Target="https://hal.science/search/index/?q=*&amp;authFullName_s=Jacques Kerneis" TargetMode="External"/><Relationship Id="rId84" Type="http://schemas.openxmlformats.org/officeDocument/2006/relationships/hyperlink" Target="https://hal.science/tel-0116444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4682970v1" TargetMode="External"/><Relationship Id="rId87" Type="http://schemas.openxmlformats.org/officeDocument/2006/relationships/hyperlink" Target="https://hal.science/hal-04682969v1" TargetMode="External"/><Relationship Id="rId88" Type="http://schemas.openxmlformats.org/officeDocument/2006/relationships/hyperlink" Target="https://hal.science/hal-04682963v1" TargetMode="External"/><Relationship Id="rId89" Type="http://schemas.openxmlformats.org/officeDocument/2006/relationships/hyperlink" Target="https://hal.science/hal-04682964v1" TargetMode="External"/><Relationship Id="rId90" Type="http://schemas.openxmlformats.org/officeDocument/2006/relationships/hyperlink" Target="https://hal.science/hal-02733941v1" TargetMode="External"/><Relationship Id="rId91" Type="http://schemas.openxmlformats.org/officeDocument/2006/relationships/hyperlink" Target="https://hal.science/hal-0272428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Salone</dc:title>
  <dc:description>CV</dc:description>
  <dc:subject/>
  <cp:keywords/>
  <cp:category/>
  <cp:lastModifiedBy/>
  <dcterms:created xsi:type="dcterms:W3CDTF">2026-03-07T01:48:48+01:00</dcterms:created>
  <dcterms:modified xsi:type="dcterms:W3CDTF">2026-03-07T01:48:48+01:00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