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Kirman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formalisme syntaxique de haut niveau pour le traitement automatique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Kirman</w:t>
              </w:r>
            </w:hyperlink>
          </w:p>
          <w:p>
            <w:pPr/>
            <w:r>
              <w:rPr/>
              <w:t xml:space="preserve">Informatique.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formalisme de haut niveau pour le traitement automatique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Kirman</w:t>
              </w:r>
            </w:hyperlink>
          </w:p>
          <w:p>
            <w:pPr/>
            <w:r>
              <w:rPr/>
              <w:t xml:space="preserve">Informatique et langage [cs.CL]. Université de Bordeaux,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tel-01251668v1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7716v1" TargetMode="External"/><Relationship Id="rId8" Type="http://schemas.openxmlformats.org/officeDocument/2006/relationships/hyperlink" Target="https://hal.science/search/index/?q=*&amp;authFullName_s=Jerome Kirman" TargetMode="External"/><Relationship Id="rId9" Type="http://schemas.openxmlformats.org/officeDocument/2006/relationships/hyperlink" Target="https://www.theses.fr/2015BORD0330" TargetMode="External"/><Relationship Id="rId10" Type="http://schemas.openxmlformats.org/officeDocument/2006/relationships/hyperlink" Target="https://theses.hal.science/tel-01251668v1" TargetMode="External"/><Relationship Id="rId11" Type="http://schemas.openxmlformats.org/officeDocument/2006/relationships/hyperlink" Target="https://hal.science/search/index/?q=*&amp;authFullName_s=J&#233;r&#244;me Kirma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Kirman</dc:title>
  <dc:description>CV</dc:description>
  <dc:subject/>
  <cp:keywords/>
  <cp:category/>
  <cp:lastModifiedBy/>
  <dcterms:created xsi:type="dcterms:W3CDTF">2026-05-26T02:13:20+02:00</dcterms:created>
  <dcterms:modified xsi:type="dcterms:W3CDTF">2026-05-26T02:13:20+02:00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