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Jean-Luc RICHARD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accords aux réalités : 6 ans de flux migratoires vers l’Europe, par-delà l’accord UE-Turquie de mars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Richard</w:t>
              </w:r>
            </w:hyperlink>
          </w:p>
          <w:p>
            <w:pPr/>
            <w:r>
              <w:rPr/>
              <w:t xml:space="preserve">LAVAL Pierre-François, ABDEREMANE Karine,. </w:t>
            </w:r>
            <w:r>
              <w:rPr>
                <w:i w:val="1"/>
                <w:iCs w:val="1"/>
              </w:rPr>
              <w:t xml:space="preserve">La déclaration Union européenne - Turquie Ambiguïtés et devenir d'un modèle de gestion des flux migratoires</w:t>
            </w:r>
            <w:r>
              <w:rPr/>
              <w:t xml:space="preserve">, Larcier, pp.103-116, 2023, 9782802768555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 Ni journaliste, ni politique, l’universitaire consultant dans les émissions en période électorale : rôles et stratégies » : retour d’expériences (2002-2017)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élections</w:t>
            </w:r>
            <w:r>
              <w:rPr/>
              <w:t xml:space="preserve">, </w:t>
            </w:r>
            <w:hyperlink r:id="rId10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2019, Espaces Politiques, 978-2-7574-2842-9.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⟨10.4000/books.septentrion.99137⟩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halshs-03236942v1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Richard</w:t>
              </w:r>
            </w:hyperlink>
          </w:p>
          <w:p>
            <w:pPr/>
            <w:r>
              <w:rPr/>
              <w:t xml:space="preserve">Pasquier Romain, Guigner Sébastien, Cole Alistair. </w:t>
            </w:r>
            <w:r>
              <w:rPr>
                <w:i w:val="1"/>
                <w:iCs w:val="1"/>
              </w:rPr>
              <w:t xml:space="preserve">Dictionnaire des politiques territoriales</w:t>
            </w:r>
            <w:r>
              <w:rPr/>
              <w:t xml:space="preserve">, Presses de Science Po, pp.335-340, 2011, Références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halshs-00790120v1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Immigration », « Intégration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Sciences Humaines</w:t>
            </w:r>
            <w:r>
              <w:rPr/>
              <w:t xml:space="preserve">, PUF, p. 603-605; 636-637,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halshs-00189434v1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nationales, géographiques et culturelles dans la statistique publique des pays de l'Union européenne : éléments d'analyse pour une compréhension des débats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Minorités ethniques dans l'Union européenne. Politiques, mobilisations, identités</w:t>
            </w:r>
            <w:r>
              <w:rPr/>
              <w:t xml:space="preserve">, La Découverte, p. 49-65,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halshs-00189433v1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Emigrations et bretonnité sans tempêtes à l'aube du XXIème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à l'heure de la mondialisation</w:t>
            </w:r>
            <w:r>
              <w:rPr/>
              <w:t xml:space="preserve">, PUR, p. 123-134,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halshs-00177706v1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wave of SARS-COV2 in Europe: Study and typology of the 15 worst affected European countries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Tragaki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Population, Space and Place</w:t>
            </w:r>
            <w:r>
              <w:rPr/>
              <w:t xml:space="preserve">, 2022, 28 (1), pp.e2534.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⟨10.1002/psp.2534⟩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hal-03467127v1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judge and be a judge at the National Court of Asylum. Experiences and background of the court assessors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Romane Sabrié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2021, N° 107 (1), pp.17-30.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⟨10.3917/drs1.107.0017⟩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hal-05601440v1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enquêtes quantitatives sur les migrations : spécificités et enjeux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2017, 167, pp.121-132.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⟨10.3917/migra.167.0121⟩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halshs-03236944v1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catholiques, l'immigration étrangère et les tentations racistes en France.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2012, 24 (139), pp.253-266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adultes fils et filles d'immigré(s), niveaux de formation et fréquence différente du chômage selon les origines nationales parentales : présomptions de discriminations à l'encontre des enfants d'immigré(s) africain(s)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2006, 18 (105-106), p. 189-211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halshs-00153486v1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Scolarité, insertion sur le marché du travail et mobilité sociale : l'apport d'une analyse des parcours individuels à partir de données longitudinales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Notes du conseil d’analyse économique</w:t>
            </w:r>
            <w:r>
              <w:rPr/>
              <w:t xml:space="preserve">, 2004, 45, p. 225-254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halshs-00155355v1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Marché du travail et intégration sociale des immigrés et de leurs descendants. Deux années de réflexions au Commissariat général du Plan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Migrations Société</w:t>
            </w:r>
            <w:r>
              <w:rPr/>
              <w:t xml:space="preserve">, 2002, 15 (85), p.79-85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halshs-00152334v1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la discrimination sur le marché du travail. Les jeunes adultes issus de l'immigration étrangère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2000, 16 (3), pp.53-83.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⟨10.3406/remi.2000.1741⟩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halshs-04641085v1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textes autour du concept de « race »: Deux discours de Jean-Marie Le Pen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Chrystel Besche-Richard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1999, 44, pp.153-162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hal-05171633v1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mois de l’épidémie de coronavirus COVID19 dans deux pays aux trajectoires différentes, la Grèce et la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Alexandra Tragaki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Jean-Luc Richard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hal-02879274v1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L’échantillon démographique permanent (EDP) de l’INSEE (France).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Richard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halshs-01151304v1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Unemployment of people of foreign origin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Richard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halshs-01151266v1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et intégration des personnes issues de l’immigration en France : analyses scientifiques et politiques publiques.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Richard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halshs-01151322v1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Japon, un siècle après Mathurin Méheut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pour La Nuit européenne des musées,</w:t>
            </w:r>
            <w:r>
              <w:rPr/>
              <w:t xml:space="preserve">, May 2012, Lamballe,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halshs-00806901v1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d'immigrés en France : nationalité française et accès à l'emploi privé ou à la fonction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Migranten und deren Nachkommen innerhalb der deutschen und französischen Institutionen "</w:t>
            </w:r>
            <w:r>
              <w:rPr/>
              <w:t xml:space="preserve">, May 2012,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halshs-00796973v1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migratory situation after the March 2011 tsunami and environmental disasters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"Mobilités, migrations, développement et environnement"</w:t>
            </w:r>
            <w:r>
              <w:rPr/>
              <w:t xml:space="preserve">, May 2012, Pretoria, Afrique du Sud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halshs-00796971v1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discriminations : concepts et méthodologies dans les études à partir d'enquêtes officielles ou indépendantes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 La discrimination : un objet indicible ? "</w:t>
            </w:r>
            <w:r>
              <w:rPr/>
              <w:t xml:space="preserve">, Dec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halshs-00796978v1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policies for migrants and their Families in France; consequences and longitudinal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"Discrimination, Integration, Coexistence: What can Japan learn from European experiences?"</w:t>
            </w:r>
            <w:r>
              <w:rPr/>
              <w:t xml:space="preserve">, Feb 2010, Hiroshima,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halshs-00796991v1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expect of school as an integration mean as seen from the French experience?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JSPS Granted Research Project on Coexistence and Integration Policies in Europe Workshop</w:t>
            </w:r>
            <w:r>
              <w:rPr/>
              <w:t xml:space="preserve">, Feb 2010, Hiroschima,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halshs-00796989v1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Demographic, economic and socio-politic dynamics of integration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 Lifecourse perspectives on immigration "</w:t>
            </w:r>
            <w:r>
              <w:rPr/>
              <w:t xml:space="preserve">, Jun 2010,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halshs-00797009v1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ou rester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Jean-Luc Richard</w:t>
              </w:r>
            </w:hyperlink>
          </w:p>
          <w:p>
            <w:pPr/>
            <w:r>
              <w:rPr/>
              <w:t xml:space="preserve">PUF, 270 p,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halshs-00172072v1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1476v1" TargetMode="External"/><Relationship Id="rId8" Type="http://schemas.openxmlformats.org/officeDocument/2006/relationships/hyperlink" Target="https://hal.science/search/index/?q=*&amp;authFullName_s=Jean-Luc Richard" TargetMode="External"/><Relationship Id="rId9" Type="http://schemas.openxmlformats.org/officeDocument/2006/relationships/hyperlink" Target="https://shs.hal.science/halshs-03236942v1" TargetMode="External"/><Relationship Id="rId10" Type="http://schemas.openxmlformats.org/officeDocument/2006/relationships/hyperlink" Target="http://books.openedition.org/septentrion/99137" TargetMode="External"/><Relationship Id="rId11" Type="http://schemas.openxmlformats.org/officeDocument/2006/relationships/hyperlink" Target="https://dx.doi.org/10.4000/books.septentrion.99137" TargetMode="External"/><Relationship Id="rId12" Type="http://schemas.openxmlformats.org/officeDocument/2006/relationships/hyperlink" Target="https://shs.hal.science/halshs-00790120v1" TargetMode="External"/><Relationship Id="rId13" Type="http://schemas.openxmlformats.org/officeDocument/2006/relationships/hyperlink" Target="https://shs.hal.science/halshs-00189434v1" TargetMode="External"/><Relationship Id="rId14" Type="http://schemas.openxmlformats.org/officeDocument/2006/relationships/hyperlink" Target="https://shs.hal.science/halshs-00189433v1" TargetMode="External"/><Relationship Id="rId15" Type="http://schemas.openxmlformats.org/officeDocument/2006/relationships/hyperlink" Target="https://shs.hal.science/halshs-00177706v1" TargetMode="External"/><Relationship Id="rId16" Type="http://schemas.openxmlformats.org/officeDocument/2006/relationships/hyperlink" Target="https://hal.science/hal-03467127v1" TargetMode="External"/><Relationship Id="rId17" Type="http://schemas.openxmlformats.org/officeDocument/2006/relationships/hyperlink" Target="https://hal.science/search/index/?q=*&amp;authFullName_s=Alexandra Tragaki" TargetMode="External"/><Relationship Id="rId18" Type="http://schemas.openxmlformats.org/officeDocument/2006/relationships/hyperlink" Target="https://dx.doi.org/10.1002/psp.2534" TargetMode="External"/><Relationship Id="rId19" Type="http://schemas.openxmlformats.org/officeDocument/2006/relationships/hyperlink" Target="https://hal.science/hal-05601440v1" TargetMode="External"/><Relationship Id="rId20" Type="http://schemas.openxmlformats.org/officeDocument/2006/relationships/hyperlink" Target="https://hal.science/search/index/?q=*&amp;authFullName_s=Romane Sabri&#233;" TargetMode="External"/><Relationship Id="rId21" Type="http://schemas.openxmlformats.org/officeDocument/2006/relationships/hyperlink" Target="https://dx.doi.org/10.3917/drs1.107.0017" TargetMode="External"/><Relationship Id="rId22" Type="http://schemas.openxmlformats.org/officeDocument/2006/relationships/hyperlink" Target="https://shs.hal.science/halshs-03236944v1" TargetMode="External"/><Relationship Id="rId23" Type="http://schemas.openxmlformats.org/officeDocument/2006/relationships/hyperlink" Target="https://dx.doi.org/10.3917/migra.167.0121" TargetMode="External"/><Relationship Id="rId24" Type="http://schemas.openxmlformats.org/officeDocument/2006/relationships/hyperlink" Target="https://shs.hal.science/halshs-00772836v1" TargetMode="External"/><Relationship Id="rId25" Type="http://schemas.openxmlformats.org/officeDocument/2006/relationships/hyperlink" Target="https://shs.hal.science/halshs-00153486v1" TargetMode="External"/><Relationship Id="rId26" Type="http://schemas.openxmlformats.org/officeDocument/2006/relationships/hyperlink" Target="https://shs.hal.science/halshs-00155355v1" TargetMode="External"/><Relationship Id="rId27" Type="http://schemas.openxmlformats.org/officeDocument/2006/relationships/hyperlink" Target="https://shs.hal.science/halshs-00152334v1" TargetMode="External"/><Relationship Id="rId28" Type="http://schemas.openxmlformats.org/officeDocument/2006/relationships/hyperlink" Target="https://shs.hal.science/halshs-04641085v1" TargetMode="External"/><Relationship Id="rId29" Type="http://schemas.openxmlformats.org/officeDocument/2006/relationships/hyperlink" Target="https://dx.doi.org/10.3406/remi.2000.1741" TargetMode="External"/><Relationship Id="rId30" Type="http://schemas.openxmlformats.org/officeDocument/2006/relationships/hyperlink" Target="https://hal.science/hal-05171633v1" TargetMode="External"/><Relationship Id="rId31" Type="http://schemas.openxmlformats.org/officeDocument/2006/relationships/hyperlink" Target="https://hal.science/search/index/?q=*&amp;authFullName_s=Chrystel Besche-Richard" TargetMode="External"/><Relationship Id="rId32" Type="http://schemas.openxmlformats.org/officeDocument/2006/relationships/hyperlink" Target="https://hal.science/hal-02879274v1" TargetMode="External"/><Relationship Id="rId33" Type="http://schemas.openxmlformats.org/officeDocument/2006/relationships/hyperlink" Target="https://shs.hal.science/halshs-01151304v1" TargetMode="External"/><Relationship Id="rId34" Type="http://schemas.openxmlformats.org/officeDocument/2006/relationships/hyperlink" Target="https://shs.hal.science/halshs-01151266v1" TargetMode="External"/><Relationship Id="rId35" Type="http://schemas.openxmlformats.org/officeDocument/2006/relationships/hyperlink" Target="https://shs.hal.science/halshs-01151322v1" TargetMode="External"/><Relationship Id="rId36" Type="http://schemas.openxmlformats.org/officeDocument/2006/relationships/hyperlink" Target="https://shs.hal.science/halshs-00806901v1" TargetMode="External"/><Relationship Id="rId37" Type="http://schemas.openxmlformats.org/officeDocument/2006/relationships/hyperlink" Target="https://shs.hal.science/halshs-00796973v1" TargetMode="External"/><Relationship Id="rId38" Type="http://schemas.openxmlformats.org/officeDocument/2006/relationships/hyperlink" Target="https://shs.hal.science/halshs-00796971v1" TargetMode="External"/><Relationship Id="rId39" Type="http://schemas.openxmlformats.org/officeDocument/2006/relationships/hyperlink" Target="https://shs.hal.science/halshs-00796978v1" TargetMode="External"/><Relationship Id="rId40" Type="http://schemas.openxmlformats.org/officeDocument/2006/relationships/hyperlink" Target="https://shs.hal.science/halshs-00796991v1" TargetMode="External"/><Relationship Id="rId41" Type="http://schemas.openxmlformats.org/officeDocument/2006/relationships/hyperlink" Target="https://shs.hal.science/halshs-00796989v1" TargetMode="External"/><Relationship Id="rId42" Type="http://schemas.openxmlformats.org/officeDocument/2006/relationships/hyperlink" Target="https://shs.hal.science/halshs-00797009v1" TargetMode="External"/><Relationship Id="rId43" Type="http://schemas.openxmlformats.org/officeDocument/2006/relationships/hyperlink" Target="https://shs.hal.science/halshs-00172072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Jean-Luc RICHARD</dc:title>
  <dc:description>CV</dc:description>
  <dc:subject/>
  <cp:keywords/>
  <cp:category/>
  <cp:lastModifiedBy/>
  <dcterms:created xsi:type="dcterms:W3CDTF">2026-05-20T01:20:24+02:00</dcterms:created>
  <dcterms:modified xsi:type="dcterms:W3CDTF">2026-05-20T01:20:24+02:00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