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Joana Barreto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joana-barreto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0000-0003-0906-3342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</w:p>
          <w:p>
            <w:pPr/>
            <w:r>
              <w:rPr/>
              <w:t xml:space="preserve">PUR, 2023, Art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Presses Universitaires de Rennes. Presses Universitaires de Rennes,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208 p., 2023, Art &amp; Société, 978-2-7535-8859-2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Jehan de Wavrin, Le voyage des croisés sur le Danube (1443-1445)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Anacharsis,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Gaston de Foix 1512-2012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Colette Nativel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Gabriele Quaranta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Fagnard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Sorbonne. Publications de la Sorbonne, 2015, Voir Gaston de Foix 1512-2012. Métamorphoses européennes d’un héros paradoxal, 978-2-85944-907-0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Majesté en images. Portraits du pouvoir sous les Aragon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Rome, École Française de Rome, collection Histoire, Archéologie, Sciences Sociales, 500 p., 2013, n°482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Battaglia nel Rinascimento meridionale. Moduli narrativi tra parole e immagini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Abbamonte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d'Urso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Perriccioli-Saggese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Senatore</w:t>
              </w:r>
            </w:hyperlink>
          </w:p>
          <w:p>
            <w:pPr/>
            <w:r>
              <w:rPr/>
              <w:t xml:space="preserve">Rome, Viella, 568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et lisible. Confrontations et articulations du texte et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Cerman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Soubigou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Valentine Toutain-Quittelier</w:t>
              </w:r>
            </w:hyperlink>
          </w:p>
          <w:p>
            <w:pPr/>
            <w:r>
              <w:rPr/>
              <w:t xml:space="preserve">Paris, Nouveau Monde Éditions, 360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hal-00975759v1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Ritrovarsi alla guerra senza periglio. Efficace et enjeux de la galerie de bataille à travers l’exemple de Spezzano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Vivre la bataille ? Expérience et participation dans les arts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Ligador de libres : point méthodologique sur la reliure mudéjar entre Aragon et Royaume de Naples au XVe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Minorités, migrations, mondialisation : Méditerranée XIVe-XVIe siècles</w:t>
            </w:r>
            <w:r>
              <w:rPr/>
              <w:t xml:space="preserve">, p. 257-290, 2022, 978-2-406-14182-2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fabrique du portrait de Bayard : contexte pour un nouveau dessin de Joseph Chinard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L’énigme Bayard. Une figure européenne de l’humanisme guerrier</w:t>
            </w:r>
            <w:r>
              <w:rPr/>
              <w:t xml:space="preserve">, 2021, 978-2-86906-777-6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de Virgile dans la Naples aragonaise: le statut politique du manuscrit S. II. 19 de l’Escorial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d'Urso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Le livre enluminé médiéval, instrument politique</w:t>
            </w:r>
            <w:r>
              <w:rPr/>
              <w:t xml:space="preserve">, VI, 2021, 9791254690291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fabrique du portrait des héros des Guerres d'Italie : contexte pour un nouveau dessin de Joseph Chinard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L’énigme Bayard. Une figure européenne de l'humanisme guerrier</w:t>
            </w:r>
            <w:r>
              <w:rPr/>
              <w:t xml:space="preserve">, PUFR, pp.129-152, 2021, 978-2-86906-777-6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source artistique et scientifique ‘locale’ dans la Naples aragonaise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Joris van Gastel et Frank Fehrenbach. </w:t>
            </w:r>
            <w:r>
              <w:rPr>
                <w:i w:val="1"/>
                <w:iCs w:val="1"/>
              </w:rPr>
              <w:t xml:space="preserve">Ars e natura nella Napoli moderna</w:t>
            </w:r>
            <w:r>
              <w:rPr/>
              <w:t xml:space="preserve">, p. 7-20,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mémorielle comme stratégie de légitimation puis d'assimilation (XVe-XVIIe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degli Aragonesi nel regno di Napoli e nei domini italiani. XX Congresso di Storia della Corona d'Aragona- La Corona d'Aragona e l'Italia- Rome</w:t>
            </w:r>
            <w:r>
              <w:rPr/>
              <w:t xml:space="preserve">, Istituto Storico per il Medio Evo, p. 585-598 et 1535-1543, 2020, LA CORONA D’ARAGONA E L’ITALIA Atti del XX Congresso di Storia della Corona d’Aragona Roma-Napoli, 4-8 ottobre 2017, 978-88-31445-06-1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des humbles : peuple en armes et monument aux morts au début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vecteurs de l'idéel. VI. Mutations des sociétés politiques et système de communication (XIIIe-XVIIe siècle)</w:t>
            </w:r>
            <w:r>
              <w:rPr/>
              <w:t xml:space="preserve">, p. 427-449, 2020,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artistiques dans la Méditerranée de la Renaissance : la 'Tazza Farnese' de Tabriz à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rive à l'autre de la Méditerranée occidentale. Hier, aujourd'hui et demain. Acte du colloque organisé par l'Académie de Nîmes les 16, 17 et 18 octobre 2017 à l'Auditorium de Carré d'Art à Nîmes.</w:t>
            </w:r>
            <w:r>
              <w:rPr/>
              <w:t xml:space="preserve">, Editions de la Fenestrelle, pp.176-181,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L'artillerie napolitaine à l'heure des Guerres d'Italie: un inventaire méconnu de la seconde moitié XVè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René Elter et Nicolas Faucherre. </w:t>
            </w:r>
            <w:r>
              <w:rPr>
                <w:i w:val="1"/>
                <w:iCs w:val="1"/>
              </w:rPr>
              <w:t xml:space="preserve">Fortification et artillerie en Europe autour de 1500: le temps des ruptures</w:t>
            </w:r>
            <w:r>
              <w:rPr/>
              <w:t xml:space="preserve">, Presses Universitaires de Nancy, p. 367-380,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divinités marines dans les décors du Latium au début du XVIè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A. Fenech et A. Lemoine. </w:t>
            </w:r>
            <w:r>
              <w:rPr>
                <w:i w:val="1"/>
                <w:iCs w:val="1"/>
              </w:rPr>
              <w:t xml:space="preserve">Il fregio dipinto nelle decorazioni romane del Cinquecento</w:t>
            </w:r>
            <w:r>
              <w:rPr/>
              <w:t xml:space="preserve">, pp.173-190,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Graecia capta ferum victorem cepit': les Aragon de Naples et leur mémoire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Jean-Marie Le Gall. </w:t>
            </w:r>
            <w:r>
              <w:rPr>
                <w:i w:val="1"/>
                <w:iCs w:val="1"/>
              </w:rPr>
              <w:t xml:space="preserve">La défaite</w:t>
            </w:r>
            <w:r>
              <w:rPr/>
              <w:t xml:space="preserve">, Droz, pp.186-242,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valenciana della politica artistica alfonsina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Fulvio delle Donne et Jaume Torro Torrent. </w:t>
            </w:r>
            <w:r>
              <w:rPr>
                <w:i w:val="1"/>
                <w:iCs w:val="1"/>
              </w:rPr>
              <w:t xml:space="preserve">L'immagine di Alfonso il Magnanino tra letteratura e storia tra corona d'Aragona e Italia-La imatge d'Alfons el Magnanim en la literatura i la historiografia entre la Corona d'Arago i Italia</w:t>
            </w:r>
            <w:r>
              <w:rPr/>
              <w:t xml:space="preserve">, pp.125-138,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narration dans la 'Tavola Strozzi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Anne-Laure Imbert. </w:t>
            </w:r>
            <w:r>
              <w:rPr>
                <w:i w:val="1"/>
                <w:iCs w:val="1"/>
              </w:rPr>
              <w:t xml:space="preserve">Regardeurs, flâneurs et voyageurs dans la peinture</w:t>
            </w:r>
            <w:r>
              <w:rPr/>
              <w:t xml:space="preserve">, pp.75-90,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soavemente dormisse': les funérailles des Aragon de Naples entre legitimation politique et exemplarité chrétienne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Eric Bousmar; Hans Cools; Jonathan Dumon; Alain Marchandisse. </w:t>
            </w:r>
            <w:r>
              <w:rPr>
                <w:i w:val="1"/>
                <w:iCs w:val="1"/>
              </w:rPr>
              <w:t xml:space="preserve">Le corps du Prince au cœur des rituels de cour. Autour des travaux d'Agostino Paravicini Bagliani</w:t>
            </w:r>
            <w:r>
              <w:rPr/>
              <w:t xml:space="preserve">, Edizioni del Galluzzo, pp.155-186,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idées et des goûts artistiques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pp.193-217,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goûts et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PUR, pp.193-217,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au mythe : les Aragon de Naples en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Philippe Morel. </w:t>
            </w:r>
            <w:r>
              <w:rPr>
                <w:i w:val="1"/>
                <w:iCs w:val="1"/>
              </w:rPr>
              <w:t xml:space="preserve">Le miroir et l'espace du prince dans l'art italien de la Renaissance</w:t>
            </w:r>
            <w:r>
              <w:rPr/>
              <w:t xml:space="preserve">, Tours-Rennes, Presses de l'Université François-Rabelais et les Presses Universitaires de Rennes, p. 283-314, 2012,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⟨10.4000/books.pufr.7872⟩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bello, debello, del bello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M. Smarelli. </w:t>
            </w:r>
            <w:r>
              <w:rPr>
                <w:i w:val="1"/>
                <w:iCs w:val="1"/>
              </w:rPr>
              <w:t xml:space="preserve">Teatro delle esposizioni, 26-29 juin 2011</w:t>
            </w:r>
            <w:r>
              <w:rPr/>
              <w:t xml:space="preserve">, Mouss Publishing, p. 33-42,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brisé: la première guerre d'Italie dans la Cronaca figurata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Battaglia nel Rinascimento meridionale. Moduli narrativi tra parole e immagini</w:t>
            </w:r>
            <w:r>
              <w:rPr/>
              <w:t xml:space="preserve">, Rome, Viella, p.363-376,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comme exemplum: le 'De Maiestate' de Giuniano Maio entre histoire et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J. Barreto, J. Cerman, G. Soubigou, V. Toutain-Quittelier. </w:t>
            </w:r>
            <w:r>
              <w:rPr>
                <w:i w:val="1"/>
                <w:iCs w:val="1"/>
              </w:rPr>
              <w:t xml:space="preserve">Visible et Lisible. Confrontations et articulations du texte et de l'image</w:t>
            </w:r>
            <w:r>
              <w:rPr/>
              <w:t xml:space="preserve">, Nouveau Monde éditions, Paris, p. 213-238,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J. Barreto, J. Cerman, G. Soubigou, V. Toutain-Quittelier. </w:t>
            </w:r>
            <w:r>
              <w:rPr>
                <w:i w:val="1"/>
                <w:iCs w:val="1"/>
              </w:rPr>
              <w:t xml:space="preserve">Visible et Lisible. Confrontations et articulations du texte et de l'image</w:t>
            </w:r>
            <w:r>
              <w:rPr/>
              <w:t xml:space="preserve">, Nouveau Monde éditions, Paris, p. 19-27,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inédit de Joseph Chinard pour son projet de monument à Pierre du Terrail, dit Bayard, en 1787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N° 216 (2), pp.50-59.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⟨10.3917/rda.216.0050⟩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inédit de Joseph Chinard pour son projet de monument à Pierre du Terrail, dit Bayard, en 1787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216,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Cynique à la cour : la collaboration de Giovan Marco di Parma avec l’atelier des Rapicano dans le scriptorium royal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2020, Écrire pour mon prince.. Manuscrits « commandés » au Moyen Âge, volume 11, p. 197-230.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⟨10.1484/j.pecia.5.118860⟩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peinture de Pisanello à Naples ? Hypothèse pour la Vierge à l'Enfant avec saint Antoine et saint Georges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2013, n° 10, p. 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TINAGLI et Mary ROGERS, Women and the visual arts in Italy c. 1400-1650. Luxury, Leisure and Devotion. A sourcebook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2013, 119, pp.fasc.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all'immagine nella Napoli aragonese : i ritratti di Pontano e Sannazaro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Italian Studies Journal</w:t>
            </w:r>
            <w:r>
              <w:rPr/>
              <w:t xml:space="preserve">, 2012, 3 (n° 1),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 ou artiste entre France et Italie ? Le cas de Guglielmo Monaco (Guillaume le Moine) à la cour de Naples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2011, 11, pp.301-328.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⟨10.4000/laboratoireitalien.621⟩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monarchique et création artistique : deux souverainetés concurrentes au sein du Castelnuovo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Humanistica, An International Journal of Early Renaissance Studies</w:t>
            </w:r>
            <w:r>
              <w:rPr/>
              <w:t xml:space="preserve">, 2010, Self-expression/l'expression de soi, V (n°2), p.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en bronze du Castelnuovo : naissance de la chronique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2004, n°54, p. 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Pisanello graveur monétaire à la cour d'Alphonse I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2003, n°155,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L'album di Giosué Cantelmo: contesto curiale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Riscoperta e analisi dei disegni delle artiglierie aragonesi custoditi nella Bibliothèque Nationale de France</w:t>
            </w:r>
            <w:r>
              <w:rPr/>
              <w:t xml:space="preserve">, CESURA Centro Europeo di Studi su Umanesimo e Rinascimento Aragonese,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Carpaccio à Savoldo: l'armure fait-elle l'identité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Mars épouse Vénus : les stratégies d’affichage visuel par les armes et le costume militaire d’apparat (Antiquité tardive et Renaissance), journée d'études organisée par Luc Renaut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séquence au cycle : évolution des mises en espace de la narration historique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bataille. Stratégies visuelles de la scène de bataille de la Renaissance à nos jours</w:t>
            </w:r>
            <w:r>
              <w:rPr/>
              <w:t xml:space="preserve">, Académie de France à Rome; Bibliotheca Hertziana (Institut Max Planck pour l’Histoire de l’art); Sybille Ebert-Schifferer; Université Lumière Lyon 2; École Pratique des Hautes Études; Université Paris 7; Dipartimento di Studi Umanistici de l’Università Roma Tre; Joana Barreto; Gaspard Delon; Pauline Lafille; Laura Iamurri,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Battaglia di Ravenna negli arti del Cinquecento. Modelli epici per la figurazione di una battaglia contemporanea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1512. La battaglia di Ravenna, l'Italia, l'Europa</w:t>
            </w:r>
            <w:r>
              <w:rPr/>
              <w:t xml:space="preserve">, Oct 2012, Ravenne, Italy. p. 171-189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la guerre : les nouvelles stratégies apparues lors des guerres d’Italie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org. par L. Linares et T. Faye, Mémoire et oubli: l'art et l'histoire à l'épreuve du souvenir II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hal-02036664v1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du LARHRA ISSN électronique 2648-1782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 (1), https://publications-prairial.fr/larhra/index.php?id=586,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hal-04399596v1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1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a-barreto" TargetMode="External"/><Relationship Id="rId8" Type="http://schemas.openxmlformats.org/officeDocument/2006/relationships/hyperlink" Target="https://orcid.org/0000-0003-0906-3342" TargetMode="External"/><Relationship Id="rId9" Type="http://schemas.openxmlformats.org/officeDocument/2006/relationships/hyperlink" Target="https://u-paris.hal.science/hal-04035454v1" TargetMode="External"/><Relationship Id="rId10" Type="http://schemas.openxmlformats.org/officeDocument/2006/relationships/hyperlink" Target="https://hal.science/search/index/?q=*&amp;authFullName_s=Joana Barreto" TargetMode="External"/><Relationship Id="rId11" Type="http://schemas.openxmlformats.org/officeDocument/2006/relationships/hyperlink" Target="https://hal.science/search/index/?q=*&amp;authFullName_s=Gaspard Delon" TargetMode="External"/><Relationship Id="rId12" Type="http://schemas.openxmlformats.org/officeDocument/2006/relationships/hyperlink" Target="https://hal.science/search/index/?q=*&amp;authFullName_s=Pauline Lafille" TargetMode="External"/><Relationship Id="rId13" Type="http://schemas.openxmlformats.org/officeDocument/2006/relationships/hyperlink" Target="https://hal.science/hal-03974986v1" TargetMode="External"/><Relationship Id="rId14" Type="http://schemas.openxmlformats.org/officeDocument/2006/relationships/hyperlink" Target="https://hal.science/hal-04628817v1" TargetMode="External"/><Relationship Id="rId15" Type="http://schemas.openxmlformats.org/officeDocument/2006/relationships/hyperlink" Target="https://pur-editions.fr/product/9460/vivre-la-bataille" TargetMode="External"/><Relationship Id="rId16" Type="http://schemas.openxmlformats.org/officeDocument/2006/relationships/hyperlink" Target="https://hal.science/hal-02000235v1" TargetMode="External"/><Relationship Id="rId17" Type="http://schemas.openxmlformats.org/officeDocument/2006/relationships/hyperlink" Target="https://hal.science/hal-01417297v1" TargetMode="External"/><Relationship Id="rId18" Type="http://schemas.openxmlformats.org/officeDocument/2006/relationships/hyperlink" Target="https://hal.science/search/index/?q=*&amp;authFullName_s=Colette Nativel" TargetMode="External"/><Relationship Id="rId19" Type="http://schemas.openxmlformats.org/officeDocument/2006/relationships/hyperlink" Target="https://hal.science/search/index/?q=*&amp;authFullName_s=Gabriele Quaranta" TargetMode="External"/><Relationship Id="rId20" Type="http://schemas.openxmlformats.org/officeDocument/2006/relationships/hyperlink" Target="https://hal.science/search/index/?q=*&amp;authFullName_s=Laurent Vissi&#232;re" TargetMode="External"/><Relationship Id="rId21" Type="http://schemas.openxmlformats.org/officeDocument/2006/relationships/hyperlink" Target="https://hal.science/search/index/?q=*&amp;authFullName_s=Laure Fagnard" TargetMode="External"/><Relationship Id="rId22" Type="http://schemas.openxmlformats.org/officeDocument/2006/relationships/hyperlink" Target="https://univ-tlse2.hal.science/hal-00975755v1" TargetMode="External"/><Relationship Id="rId23" Type="http://schemas.openxmlformats.org/officeDocument/2006/relationships/hyperlink" Target="https://univ-tlse2.hal.science/hal-00975757v1" TargetMode="External"/><Relationship Id="rId24" Type="http://schemas.openxmlformats.org/officeDocument/2006/relationships/hyperlink" Target="https://hal.science/search/index/?q=*&amp;authFullName_s=Giancarlo Abbamonte" TargetMode="External"/><Relationship Id="rId25" Type="http://schemas.openxmlformats.org/officeDocument/2006/relationships/hyperlink" Target="https://hal.science/search/index/?q=*&amp;authFullName_s=Teresa d'Urso" TargetMode="External"/><Relationship Id="rId26" Type="http://schemas.openxmlformats.org/officeDocument/2006/relationships/hyperlink" Target="https://hal.science/search/index/?q=*&amp;authFullName_s=Alessandra Perriccioli-Saggese" TargetMode="External"/><Relationship Id="rId27" Type="http://schemas.openxmlformats.org/officeDocument/2006/relationships/hyperlink" Target="https://hal.science/search/index/?q=*&amp;authFullName_s=Francesco Senatore" TargetMode="External"/><Relationship Id="rId28" Type="http://schemas.openxmlformats.org/officeDocument/2006/relationships/hyperlink" Target="https://univ-tlse2.hal.science/hal-00975759v1" TargetMode="External"/><Relationship Id="rId29" Type="http://schemas.openxmlformats.org/officeDocument/2006/relationships/hyperlink" Target="https://hal.science/search/index/?q=*&amp;authFullName_s=J&#233;r&#233;mie Cerman" TargetMode="External"/><Relationship Id="rId30" Type="http://schemas.openxmlformats.org/officeDocument/2006/relationships/hyperlink" Target="https://hal.science/search/index/?q=*&amp;authFullName_s=Gilles Soubigou" TargetMode="External"/><Relationship Id="rId31" Type="http://schemas.openxmlformats.org/officeDocument/2006/relationships/hyperlink" Target="https://hal.science/search/index/?q=*&amp;authFullName_s=Valentine Toutain-Quittelier" TargetMode="External"/><Relationship Id="rId32" Type="http://schemas.openxmlformats.org/officeDocument/2006/relationships/hyperlink" Target="https://hal.science/hal-03975015v1" TargetMode="External"/><Relationship Id="rId33" Type="http://schemas.openxmlformats.org/officeDocument/2006/relationships/hyperlink" Target="https://hal.science/hal-03975012v1" TargetMode="External"/><Relationship Id="rId34" Type="http://schemas.openxmlformats.org/officeDocument/2006/relationships/hyperlink" Target="https://hal.science/hal-03974999v1" TargetMode="External"/><Relationship Id="rId35" Type="http://schemas.openxmlformats.org/officeDocument/2006/relationships/hyperlink" Target="https://hal.science/hal-03975005v1" TargetMode="External"/><Relationship Id="rId36" Type="http://schemas.openxmlformats.org/officeDocument/2006/relationships/hyperlink" Target="https://hal.science/hal-02000243v1" TargetMode="External"/><Relationship Id="rId37" Type="http://schemas.openxmlformats.org/officeDocument/2006/relationships/hyperlink" Target="https://hal.science/hal-03403680v1" TargetMode="External"/><Relationship Id="rId38" Type="http://schemas.openxmlformats.org/officeDocument/2006/relationships/hyperlink" Target="https://hal.science/hal-02036221v1" TargetMode="External"/><Relationship Id="rId39" Type="http://schemas.openxmlformats.org/officeDocument/2006/relationships/hyperlink" Target="https://hal.science/hal-03403676v1" TargetMode="External"/><Relationship Id="rId40" Type="http://schemas.openxmlformats.org/officeDocument/2006/relationships/hyperlink" Target="https://hal.science/hal-02000259v1" TargetMode="External"/><Relationship Id="rId41" Type="http://schemas.openxmlformats.org/officeDocument/2006/relationships/hyperlink" Target="https://hal.science/hal-02000221v1" TargetMode="External"/><Relationship Id="rId42" Type="http://schemas.openxmlformats.org/officeDocument/2006/relationships/hyperlink" Target="https://hal.science/hal-02000207v1" TargetMode="External"/><Relationship Id="rId43" Type="http://schemas.openxmlformats.org/officeDocument/2006/relationships/hyperlink" Target="https://hal.science/hal-02000238v1" TargetMode="External"/><Relationship Id="rId44" Type="http://schemas.openxmlformats.org/officeDocument/2006/relationships/hyperlink" Target="https://hal.science/hal-02000249v1" TargetMode="External"/><Relationship Id="rId45" Type="http://schemas.openxmlformats.org/officeDocument/2006/relationships/hyperlink" Target="https://hal.science/hal-02000200v1" TargetMode="External"/><Relationship Id="rId46" Type="http://schemas.openxmlformats.org/officeDocument/2006/relationships/hyperlink" Target="https://hal.science/hal-02000229v1" TargetMode="External"/><Relationship Id="rId47" Type="http://schemas.openxmlformats.org/officeDocument/2006/relationships/hyperlink" Target="https://shs.hal.science/halshs-00922922v1" TargetMode="External"/><Relationship Id="rId48" Type="http://schemas.openxmlformats.org/officeDocument/2006/relationships/hyperlink" Target="https://hal.science/search/index/?q=*&amp;authFullName_s=Guillaume Gaudin" TargetMode="External"/><Relationship Id="rId49" Type="http://schemas.openxmlformats.org/officeDocument/2006/relationships/hyperlink" Target="https://univ-tlse2.hal.science/hal-00975761v1" TargetMode="External"/><Relationship Id="rId50" Type="http://schemas.openxmlformats.org/officeDocument/2006/relationships/hyperlink" Target="https://univ-tlse2.hal.science/hal-00975762v1" TargetMode="External"/><Relationship Id="rId51" Type="http://schemas.openxmlformats.org/officeDocument/2006/relationships/hyperlink" Target="https://dx.doi.org/10.4000/books.pufr.7872" TargetMode="External"/><Relationship Id="rId52" Type="http://schemas.openxmlformats.org/officeDocument/2006/relationships/hyperlink" Target="https://univ-tlse2.hal.science/hal-00975764v1" TargetMode="External"/><Relationship Id="rId53" Type="http://schemas.openxmlformats.org/officeDocument/2006/relationships/hyperlink" Target="https://univ-tlse2.hal.science/hal-00975785v1" TargetMode="External"/><Relationship Id="rId54" Type="http://schemas.openxmlformats.org/officeDocument/2006/relationships/hyperlink" Target="https://univ-tlse2.hal.science/hal-00975789v1" TargetMode="External"/><Relationship Id="rId55" Type="http://schemas.openxmlformats.org/officeDocument/2006/relationships/hyperlink" Target="https://univ-tlse2.hal.science/hal-00975787v1" TargetMode="External"/><Relationship Id="rId56" Type="http://schemas.openxmlformats.org/officeDocument/2006/relationships/hyperlink" Target="https://hal.science/hal-04361675v1" TargetMode="External"/><Relationship Id="rId57" Type="http://schemas.openxmlformats.org/officeDocument/2006/relationships/hyperlink" Target="https://dx.doi.org/10.3917/rda.216.0050" TargetMode="External"/><Relationship Id="rId58" Type="http://schemas.openxmlformats.org/officeDocument/2006/relationships/hyperlink" Target="https://hal.science/hal-03975018v1" TargetMode="External"/><Relationship Id="rId59" Type="http://schemas.openxmlformats.org/officeDocument/2006/relationships/hyperlink" Target="https://hal.science/hal-03403726v1" TargetMode="External"/><Relationship Id="rId60" Type="http://schemas.openxmlformats.org/officeDocument/2006/relationships/hyperlink" Target="https://dx.doi.org/10.1484/j.pecia.5.118860" TargetMode="External"/><Relationship Id="rId61" Type="http://schemas.openxmlformats.org/officeDocument/2006/relationships/hyperlink" Target="https://univ-tlse2.hal.science/hal-00975768v1" TargetMode="External"/><Relationship Id="rId62" Type="http://schemas.openxmlformats.org/officeDocument/2006/relationships/hyperlink" Target="https://univ-tlse2.hal.science/hal-00975780v1" TargetMode="External"/><Relationship Id="rId63" Type="http://schemas.openxmlformats.org/officeDocument/2006/relationships/hyperlink" Target="https://univ-tlse2.hal.science/hal-00975770v1" TargetMode="External"/><Relationship Id="rId64" Type="http://schemas.openxmlformats.org/officeDocument/2006/relationships/hyperlink" Target="https://univ-tlse2.hal.science/hal-00975771v1" TargetMode="External"/><Relationship Id="rId65" Type="http://schemas.openxmlformats.org/officeDocument/2006/relationships/hyperlink" Target="https://dx.doi.org/10.4000/laboratoireitalien.621" TargetMode="External"/><Relationship Id="rId66" Type="http://schemas.openxmlformats.org/officeDocument/2006/relationships/hyperlink" Target="https://univ-tlse2.hal.science/hal-00975773v1" TargetMode="External"/><Relationship Id="rId67" Type="http://schemas.openxmlformats.org/officeDocument/2006/relationships/hyperlink" Target="https://univ-tlse2.hal.science/hal-00975777v1" TargetMode="External"/><Relationship Id="rId68" Type="http://schemas.openxmlformats.org/officeDocument/2006/relationships/hyperlink" Target="https://univ-tlse2.hal.science/hal-00975778v1" TargetMode="External"/><Relationship Id="rId69" Type="http://schemas.openxmlformats.org/officeDocument/2006/relationships/hyperlink" Target="https://hal.science/hal-02035601v1" TargetMode="External"/><Relationship Id="rId70" Type="http://schemas.openxmlformats.org/officeDocument/2006/relationships/hyperlink" Target="https://hal.science/hal-02036410v1" TargetMode="External"/><Relationship Id="rId71" Type="http://schemas.openxmlformats.org/officeDocument/2006/relationships/hyperlink" Target="https://hal.science/hal-02035992v1" TargetMode="External"/><Relationship Id="rId72" Type="http://schemas.openxmlformats.org/officeDocument/2006/relationships/hyperlink" Target="https://univ-tlse2.hal.science/hal-00975783v1" TargetMode="External"/><Relationship Id="rId73" Type="http://schemas.openxmlformats.org/officeDocument/2006/relationships/hyperlink" Target="https://hal.science/hal-02036664v1" TargetMode="External"/><Relationship Id="rId74" Type="http://schemas.openxmlformats.org/officeDocument/2006/relationships/hyperlink" Target="https://hal.science/hal-04399596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Barreto</dc:title>
  <dc:description>CV</dc:description>
  <dc:subject/>
  <cp:keywords/>
  <cp:category/>
  <cp:lastModifiedBy/>
  <dcterms:created xsi:type="dcterms:W3CDTF">2026-04-30T09:28:32+02:00</dcterms:created>
  <dcterms:modified xsi:type="dcterms:W3CDTF">2026-04-30T09:28:32+02:00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