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Joanna DUPOUY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joanna-dupouy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0000-0002-1365-8448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Apprenance et pratiques apprenantes : facteurs de résilience ? Le cas de femmes ayant été victimes de violences sexuelles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Dupouy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: Recherche en éducation et formation des adultes</w:t>
            </w:r>
            <w:r>
              <w:rPr/>
              <w:t xml:space="preserve">, 2021, 1 (21), pp.63-79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Comptes-rendus de lecture, Benjamin Castets-Fontaine (2011). Le cercle vertueux de la réussite scolaire : le cas des élèves de Grandes Écoles issus de « milieux populaires », Bruxelles : Éditions modulaires européennes, coll. « Proximités Sociologie », 255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2016, L’analyse de l’activité et sa verbalisation,  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hal-01406558v1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Apprenance et pratiques apprenantes : facteurs de résilience chez des femmes ayant été victimes de violences sexuelles/conjugales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CREF 2018</w:t>
            </w:r>
            <w:r>
              <w:rPr/>
              <w:t xml:space="preserve">, Jan 2018,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L'apprenance : une ressource pour la resilience. Le cas des femmes ayant été victimes de violences conjugales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du CREF</w:t>
            </w:r>
            <w:r>
              <w:rPr/>
              <w:t xml:space="preserve">, 2017, Nanterre,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hal-01515908v1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L'apprenance : une ressource pour la resilience? Le cas des femmes ayant été victimes de violences.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Dupouy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transversale du CREF 2016</w:t>
            </w:r>
            <w:r>
              <w:rPr/>
              <w:t xml:space="preserve">, 2016, Nanterre,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hal-01515893v1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15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anna-dupouy" TargetMode="External"/><Relationship Id="rId8" Type="http://schemas.openxmlformats.org/officeDocument/2006/relationships/hyperlink" Target="https://orcid.org/0000-0002-1365-8448" TargetMode="External"/><Relationship Id="rId9" Type="http://schemas.openxmlformats.org/officeDocument/2006/relationships/hyperlink" Target="https://hal.science/hal-04188176v1" TargetMode="External"/><Relationship Id="rId10" Type="http://schemas.openxmlformats.org/officeDocument/2006/relationships/hyperlink" Target="https://hal.science/search/index/?q=*&amp;authFullName_s=Joanna Dupouy" TargetMode="External"/><Relationship Id="rId11" Type="http://schemas.openxmlformats.org/officeDocument/2006/relationships/hyperlink" Target="https://hal.science/search/index/?q=*&amp;authFullName_s=Philippe Carr&#233;" TargetMode="External"/><Relationship Id="rId12" Type="http://schemas.openxmlformats.org/officeDocument/2006/relationships/hyperlink" Target="https://hal.science/hal-01406558v1" TargetMode="External"/><Relationship Id="rId13" Type="http://schemas.openxmlformats.org/officeDocument/2006/relationships/hyperlink" Target="https://hal.science/hal-05017771v1" TargetMode="External"/><Relationship Id="rId14" Type="http://schemas.openxmlformats.org/officeDocument/2006/relationships/hyperlink" Target="https://hal.science/hal-01515908v1" TargetMode="External"/><Relationship Id="rId15" Type="http://schemas.openxmlformats.org/officeDocument/2006/relationships/hyperlink" Target="https://hal.science/hal-0151589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Joanna DUPOUY</dc:title>
  <dc:description>CV</dc:description>
  <dc:subject/>
  <cp:keywords/>
  <cp:category/>
  <cp:lastModifiedBy/>
  <dcterms:created xsi:type="dcterms:W3CDTF">2026-05-19T08:13:23+02:00</dcterms:created>
  <dcterms:modified xsi:type="dcterms:W3CDTF">2026-05-19T08:13:23+02:00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