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Joanna Lorilleux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plurilinguismes, publics enseignés : quelles conceptions pour quels (dé)cloisonnements des usages didactiques dans un paysage mondialisé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Didactique(s), plurilinguisme(s), mondialisation(s). Recherches en Didactique des Langues et des Cultures - Les Cahiers de l'Acedle, 2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d'être traduisant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114,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migration. Pérégrinations avec des adolescents scolarisés tardivement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classe, ou l'expérience formative à l'épreuve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(n. 23), pp. 116 - 133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migration. Pérégrinations avec des adolescents scolarisés tardivement.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⟨10.4000/hommesmigrations.2790⟩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ou émancipation ? Plurilittératie, idéologie uniciste et imaginaire formatifs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scolaire et acculturation à l'écrit : liens entre migration et évolution des rapports à la littératie chez des enfants roms scolarisés tardivement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Migrations</w:t>
            </w:r>
            <w:r>
              <w:rPr/>
              <w:t xml:space="preserve">, May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représentations de l’écrit d’élèves réputés faibles scripteurs. Vers une didactique de l’écrit fondée sur la diversité constitutive des classes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Feb 2014,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en francophonies. Perspectives in(ter)disciplinaires, Paris, L’Harmattan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à entendre ? Traduction formelle de l'expérience : un autre usage du traduire en formation de formateurs de français langue étrangère et seconde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Emmanuelle Huver; Didier de Robillard. </w:t>
            </w:r>
            <w:r>
              <w:rPr>
                <w:i w:val="1"/>
                <w:iCs w:val="1"/>
              </w:rPr>
              <w:t xml:space="preserve">Diversité, plurilinguisme, appropriation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'failing francophony', a reflection on francophonies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M. Gadille. </w:t>
            </w:r>
            <w:r>
              <w:rPr>
                <w:i w:val="1"/>
                <w:iCs w:val="1"/>
              </w:rPr>
              <w:t xml:space="preserve">Apprentissages et politiques éducatives. Quelles interdisciplinarités, méthodologies et perspectives internationales ?</w:t>
            </w:r>
            <w:r>
              <w:rPr/>
              <w:t xml:space="preserve">, Sciendo, In press, Apprentissages et politiques éducatives. Quelles interdisciplinarités, méthodologies et perspectives internationales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discursives en jeux : écritures scientifiques et évaluations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: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se (re)connaitre, entre école et migration : de l'assignation à la présentation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Leroy, Delphine. </w:t>
            </w:r>
            <w:r>
              <w:rPr>
                <w:i w:val="1"/>
                <w:iCs w:val="1"/>
              </w:rPr>
              <w:t xml:space="preserve">Écritures et /en Migrations. Expériences, tensions, transformations</w:t>
            </w:r>
            <w:r>
              <w:rPr/>
              <w:t xml:space="preserve">, PETRA, pp.67-91, 2019, 9782847432671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l'idéologie uniciste, une éducation émancipatrice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Suzuki, E., Potolia, A. &amp; Cambronne-Lasnes, S. </w:t>
            </w:r>
            <w:r>
              <w:rPr>
                <w:i w:val="1"/>
                <w:iCs w:val="1"/>
              </w:rPr>
              <w:t xml:space="preserve">Penser la didactique du plurilinguisme et ses mutations. Idéologie, politiques, dispositifs</w:t>
            </w:r>
            <w:r>
              <w:rPr/>
              <w:t xml:space="preserve">, Presses universitaires de Rennes, pp.17-26,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imaginaires linguistiques aux imaginaires de chercheurs : réflexions à l’articulation de l’épistémologie et de l’intervention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</w:p>
          <w:p>
            <w:pPr/>
            <w:r>
              <w:rPr/>
              <w:t xml:space="preserve">Isabelle PIEROZAK, Marc DEBONO, Valentin FEUSSI &amp;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pp.415-427,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/>
              <w:t xml:space="preserve">2013, pp. 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hal-01074059v1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1611v1" TargetMode="External"/><Relationship Id="rId9" Type="http://schemas.openxmlformats.org/officeDocument/2006/relationships/hyperlink" Target="https://hal.science/search/index/?q=*&amp;authFullName_s=Maxime Alais" TargetMode="External"/><Relationship Id="rId10" Type="http://schemas.openxmlformats.org/officeDocument/2006/relationships/hyperlink" Target="https://hal.science/search/index/?q=*&amp;authFullName_s=L&#233;a Courtaud" TargetMode="External"/><Relationship Id="rId11" Type="http://schemas.openxmlformats.org/officeDocument/2006/relationships/hyperlink" Target="https://hal.science/search/index/?q=*&amp;authFullName_s=Joanna Lorilleux" TargetMode="External"/><Relationship Id="rId12" Type="http://schemas.openxmlformats.org/officeDocument/2006/relationships/hyperlink" Target="https://hal.science/search/index/?q=*&amp;authFullName_s=Fran&#231;ois Girardeau" TargetMode="External"/><Relationship Id="rId13" Type="http://schemas.openxmlformats.org/officeDocument/2006/relationships/hyperlink" Target="https://dx.doi.org/10.4000/11qa8" TargetMode="External"/><Relationship Id="rId14" Type="http://schemas.openxmlformats.org/officeDocument/2006/relationships/hyperlink" Target="https://shs.hal.science/halshs-03618390v1" TargetMode="External"/><Relationship Id="rId15" Type="http://schemas.openxmlformats.org/officeDocument/2006/relationships/hyperlink" Target="https://hal.science/search/index/?q=*&amp;authFullName_s=V&#233;ronique Castellotti" TargetMode="External"/><Relationship Id="rId16" Type="http://schemas.openxmlformats.org/officeDocument/2006/relationships/hyperlink" Target="https://hal.science/search/index/?q=*&amp;authFullName_s=Cl&#233;mentine Rubio" TargetMode="External"/><Relationship Id="rId17" Type="http://schemas.openxmlformats.org/officeDocument/2006/relationships/hyperlink" Target="https://hal.science/hal-01736500v1" TargetMode="External"/><Relationship Id="rId18" Type="http://schemas.openxmlformats.org/officeDocument/2006/relationships/hyperlink" Target="https://hal.science/search/index/?q=*&amp;authFullName_s=Emmanuelle Huver" TargetMode="External"/><Relationship Id="rId19" Type="http://schemas.openxmlformats.org/officeDocument/2006/relationships/hyperlink" Target="https://dx.doi.org/10.4000/lidil.4885" TargetMode="External"/><Relationship Id="rId20" Type="http://schemas.openxmlformats.org/officeDocument/2006/relationships/hyperlink" Target="https://univ-tours.hal.science/hal-01197358v1" TargetMode="External"/><Relationship Id="rId21" Type="http://schemas.openxmlformats.org/officeDocument/2006/relationships/hyperlink" Target="https://univ-tours.hal.science/hal-01074058v1" TargetMode="External"/><Relationship Id="rId22" Type="http://schemas.openxmlformats.org/officeDocument/2006/relationships/hyperlink" Target="https://univ-tours.hal.science/hal-03506130v1" TargetMode="External"/><Relationship Id="rId23" Type="http://schemas.openxmlformats.org/officeDocument/2006/relationships/hyperlink" Target="https://dx.doi.org/10.4000/hommesmigrations.2790" TargetMode="External"/><Relationship Id="rId24" Type="http://schemas.openxmlformats.org/officeDocument/2006/relationships/hyperlink" Target="https://univ-tours.hal.science/hal-01197372v1" TargetMode="External"/><Relationship Id="rId25" Type="http://schemas.openxmlformats.org/officeDocument/2006/relationships/hyperlink" Target="https://univ-tours.hal.science/hal-01074060v1" TargetMode="External"/><Relationship Id="rId26" Type="http://schemas.openxmlformats.org/officeDocument/2006/relationships/hyperlink" Target="https://univ-tours.hal.science/hal-01197382v1" TargetMode="External"/><Relationship Id="rId27" Type="http://schemas.openxmlformats.org/officeDocument/2006/relationships/hyperlink" Target="https://univ-angers.hal.science/hal-03498699v1" TargetMode="External"/><Relationship Id="rId28" Type="http://schemas.openxmlformats.org/officeDocument/2006/relationships/hyperlink" Target="https://hal.science/search/index/?q=*&amp;authFullName_s=Valentin Feussi" TargetMode="External"/><Relationship Id="rId29" Type="http://schemas.openxmlformats.org/officeDocument/2006/relationships/hyperlink" Target="https://hal.science/hal-04180490v1" TargetMode="External"/><Relationship Id="rId30" Type="http://schemas.openxmlformats.org/officeDocument/2006/relationships/hyperlink" Target="https://hal.science/search/index/?q=*&amp;authFullName_s=Delphine Leroy" TargetMode="External"/><Relationship Id="rId31" Type="http://schemas.openxmlformats.org/officeDocument/2006/relationships/hyperlink" Target="https://hal.science/search/index/?q=*&amp;authFullName_s=Marie Berchoud" TargetMode="External"/><Relationship Id="rId32" Type="http://schemas.openxmlformats.org/officeDocument/2006/relationships/hyperlink" Target="https://hal.science/search/index/?q=*&amp;authFullName_s=Bruno Hubert" TargetMode="External"/><Relationship Id="rId33" Type="http://schemas.openxmlformats.org/officeDocument/2006/relationships/hyperlink" Target="https://hal.science/search/index/?q=*&amp;authFullName_s=Ferroudja Allouache" TargetMode="External"/><Relationship Id="rId34" Type="http://schemas.openxmlformats.org/officeDocument/2006/relationships/hyperlink" Target="https://hal.science/hal-04713379v1" TargetMode="External"/><Relationship Id="rId35" Type="http://schemas.openxmlformats.org/officeDocument/2006/relationships/hyperlink" Target="https://univ-tours.hal.science/hal-03618378v1" TargetMode="External"/><Relationship Id="rId36" Type="http://schemas.openxmlformats.org/officeDocument/2006/relationships/hyperlink" Target="https://hal.science/hal-04713391v1" TargetMode="External"/><Relationship Id="rId37" Type="http://schemas.openxmlformats.org/officeDocument/2006/relationships/hyperlink" Target="https://univ-tours.hal.science/hal-03506143v1" TargetMode="External"/><Relationship Id="rId38" Type="http://schemas.openxmlformats.org/officeDocument/2006/relationships/hyperlink" Target="https://hal.science/hal-01316049v1" TargetMode="External"/><Relationship Id="rId39" Type="http://schemas.openxmlformats.org/officeDocument/2006/relationships/hyperlink" Target="https://hal.science/hal-02506679v1" TargetMode="External"/><Relationship Id="rId40" Type="http://schemas.openxmlformats.org/officeDocument/2006/relationships/hyperlink" Target="https://hal.science/search/index/?q=*&amp;authFullName_s=Marie-Laure Tending" TargetMode="External"/><Relationship Id="rId41" Type="http://schemas.openxmlformats.org/officeDocument/2006/relationships/hyperlink" Target="https://univ-tours.hal.science/hal-0107405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Lorilleux</dc:title>
  <dc:description>CV</dc:description>
  <dc:subject/>
  <cp:keywords/>
  <cp:category/>
  <cp:lastModifiedBy/>
  <dcterms:created xsi:type="dcterms:W3CDTF">2026-03-15T20:03:44+01:00</dcterms:created>
  <dcterms:modified xsi:type="dcterms:W3CDTF">2026-03-15T20:03:44+01:00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