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JOAO RIBEIRO TEIXEIRA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argumentative : le cas des constructions du type &amp;quot;même pas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3, pp. 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temporelles et non temporelles de &amp;quot;alors&amp;quot; et de &amp;quot;entonces&amp;quot; : la question de la délimitation de l'objet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2023, 23,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hal-03703006v1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polysémiques et reprises anaphoriques : une typologie linguistique des antécédents admis par &amp;quot;alors&amp;quot; et &amp;quot;entonces&amp;quot; (esp)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/>
              <w:t xml:space="preserve">Silvia Palma &amp; Anne Theissen. </w:t>
            </w:r>
            <w:r>
              <w:rPr>
                <w:i w:val="1"/>
                <w:iCs w:val="1"/>
              </w:rPr>
              <w:t xml:space="preserve">Polysémie et référence, Res Per Nomen 8</w:t>
            </w:r>
            <w:r>
              <w:rPr/>
              <w:t xml:space="preserve">, Épure, pp. 249-261,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anaphore : le cas des antécédents admis par &amp;quot;alors&amp;quot; et &amp;quot;entonces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 Per Nomen 8, "Polysémie et référence"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propriétés formelles des emplois déductifs de &amp;quot;alors&amp;quot; et de &amp;quot;entonces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Ribeiro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de lingüística francesa</w:t>
            </w:r>
            <w:r>
              <w:rPr/>
              <w:t xml:space="preserve">, Sep 2021,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hal-03703363v1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379v1" TargetMode="External"/><Relationship Id="rId8" Type="http://schemas.openxmlformats.org/officeDocument/2006/relationships/hyperlink" Target="https://hal.science/search/index/?q=*&amp;authFullName_s=Jo&#227;o Ribeiro Teixeira" TargetMode="External"/><Relationship Id="rId9" Type="http://schemas.openxmlformats.org/officeDocument/2006/relationships/hyperlink" Target="https://hal.science/hal-03703006v1" TargetMode="External"/><Relationship Id="rId10" Type="http://schemas.openxmlformats.org/officeDocument/2006/relationships/hyperlink" Target="https://hal.science/hal-04229811v1" TargetMode="External"/><Relationship Id="rId11" Type="http://schemas.openxmlformats.org/officeDocument/2006/relationships/hyperlink" Target="https://hal.science/hal-03703365v1" TargetMode="External"/><Relationship Id="rId12" Type="http://schemas.openxmlformats.org/officeDocument/2006/relationships/hyperlink" Target="https://hal.science/hal-0370336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JOAO RIBEIRO TEIXEIRA</dc:title>
  <dc:description>CV</dc:description>
  <dc:subject/>
  <cp:keywords/>
  <cp:category/>
  <cp:lastModifiedBy/>
  <dcterms:created xsi:type="dcterms:W3CDTF">2026-03-16T21:41:01+01:00</dcterms:created>
  <dcterms:modified xsi:type="dcterms:W3CDTF">2026-03-16T21:41:01+01:00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