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Joaquim Silvestre </w:t></w:r><w:r><w:rPr><w:color w:val="641e6e"/></w:rPr><w:t xml:space="preserve">Maitre de conférence - Sciences & Techniques pour l'Architecture : Outils mathématiques et InformatiquesDirecteur du laboratoire MAP-MAACC Président de la revue DNARCHI.fr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joaquim-silvestre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0009-0004-3978-0822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Guide pour la mise en place d’une charte pour l’usage des techniques d’intelligence artificielle en école d’architecture</w:t></w:r></w:hyperlink></w:p><w:p><w:pPr/><w:hyperlink r:id="rId10" w:history="1"><w:r><w:rPr><w:color w:val="#410a8c"/><w:u w:val="single"/></w:rPr><w:t xml:space="preserve">Lucie Addé</w:t></w:r></w:hyperlink><w:r><w:rPr/><w:t xml:space="preserve">,</w:t></w:r><w:hyperlink r:id="rId11" w:history="1"><w:r><w:rPr><w:color w:val="#410a8c"/><w:u w:val="single"/></w:rPr><w:t xml:space="preserve">Hassan Ait Haddou</w:t></w:r></w:hyperlink><w:r><w:rPr/><w:t xml:space="preserve">,</w:t></w:r><w:hyperlink r:id="rId12" w:history="1"><w:r><w:rPr><w:color w:val="#410a8c"/><w:u w:val="single"/></w:rPr><w:t xml:space="preserve">Églantine Bigot-Doll</w:t></w:r></w:hyperlink><w:r><w:rPr/><w:t xml:space="preserve">,</w:t></w:r><w:hyperlink r:id="rId13" w:history="1"><w:r><w:rPr><w:color w:val="#410a8c"/><w:u w:val="single"/></w:rPr><w:t xml:space="preserve">Nader Boutros</w:t></w:r></w:hyperlink><w:r><w:rPr/><w:t xml:space="preserve">,</w:t></w:r><w:hyperlink r:id="rId14" w:history="1"><w:r><w:rPr><w:color w:val="#410a8c"/><w:u w:val="single"/></w:rPr><w:t xml:space="preserve">Jean-Marc Emy</w:t></w:r></w:hyperlink><w:r><w:rPr/><w:t xml:space="preserve">et al.</w:t></w:r></w:p><w:p><w:pPr/><w:r><w:rPr/><w:t xml:space="preserve">architecture.conception.culture.numérique (ACCN). 2025</w:t></w:r></w:p><w:p><w:pPr/><w:r><w:rPr/><w:t xml:space="preserve">Rapport</w:t></w:r><w:r><w:rPr/><w:t xml:space="preserve"> (rapport d’expertise collective)</w:t></w:r></w:p><w:p><w:pPr/><w:hyperlink r:id="rId9" w:history="1"><w:r><w:rPr><w:color w:val="#410a8c"/><w:u w:val="single"/></w:rPr><w:t xml:space="preserve">hal-05248614v2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Potentialités de l’intelligence artificielle pour l’architecture : le laboratoire Modèles pour l’Architecture et le Patrimoine (MAP)</w:t></w:r></w:hyperlink></w:p><w:p><w:pPr/><w:hyperlink r:id="rId16" w:history="1"><w:r><w:rPr><w:color w:val="#410a8c"/><w:u w:val="single"/></w:rPr><w:t xml:space="preserve">Xavier Marsault</w:t></w:r></w:hyperlink><w:r><w:rPr/><w:t xml:space="preserve">,</w:t></w:r><w:hyperlink r:id="rId17" w:history="1"><w:r><w:rPr><w:color w:val="#410a8c"/><w:u w:val="single"/></w:rPr><w:t xml:space="preserve">François Guéna</w:t></w:r></w:hyperlink><w:r><w:rPr/><w:t xml:space="preserve">,</w:t></w:r><w:hyperlink r:id="rId18" w:history="1"><w:r><w:rPr><w:color w:val="#410a8c"/><w:u w:val="single"/></w:rPr><w:t xml:space="preserve">Elodie Hochscheid</w:t></w:r></w:hyperlink><w:r><w:rPr/><w:t xml:space="preserve">,</w:t></w:r><w:hyperlink r:id="rId19" w:history="1"><w:r><w:rPr><w:color w:val="#410a8c"/><w:u w:val="single"/></w:rPr><w:t xml:space="preserve">Joaquim Silvestre</w:t></w:r></w:hyperlink><w:r><w:rPr/><w:t xml:space="preserve">,</w:t></w:r><w:hyperlink r:id="rId20" w:history="1"><w:r><w:rPr><w:color w:val="#410a8c"/><w:u w:val="single"/></w:rPr><w:t xml:space="preserve">Claire Duclos-Prévet</w:t></w:r></w:hyperlink></w:p><w:p><w:pPr/><w:r><w:rPr><w:i w:val="1"/><w:iCs w:val="1"/></w:rPr><w:t xml:space="preserve">Culture &amp; Recherche, revue du Ministère de la Culture</w:t></w:r><w:r><w:rPr/><w:t xml:space="preserve">, 2024, Recherche et Intelligence Artificielle, Automne-hiver 2024 (147), pp.72-73</w:t></w:r></w:p><w:p><w:pPr/><w:r><w:rPr/><w:t xml:space="preserve">Article dans une revue</w:t></w:r></w:p><w:p><w:pPr/><w:hyperlink r:id="rId15" w:history="1"><w:r><w:rPr><w:color w:val="#410a8c"/><w:u w:val="single"/></w:rPr><w:t xml:space="preserve">hal-04798787v1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Architecture et intelligence artificielle : quels enjeux ?</w:t></w:r></w:hyperlink></w:p><w:p><w:pPr/><w:hyperlink r:id="rId16" w:history="1"><w:r><w:rPr><w:color w:val="#410a8c"/><w:u w:val="single"/></w:rPr><w:t xml:space="preserve">Xavier Marsault</w:t></w:r></w:hyperlink><w:r><w:rPr/><w:t xml:space="preserve">,</w:t></w:r><w:hyperlink r:id="rId17" w:history="1"><w:r><w:rPr><w:color w:val="#410a8c"/><w:u w:val="single"/></w:rPr><w:t xml:space="preserve">François Guéna</w:t></w:r></w:hyperlink><w:r><w:rPr/><w:t xml:space="preserve">,</w:t></w:r><w:hyperlink r:id="rId18" w:history="1"><w:r><w:rPr><w:color w:val="#410a8c"/><w:u w:val="single"/></w:rPr><w:t xml:space="preserve">Elodie Hochscheid</w:t></w:r></w:hyperlink><w:r><w:rPr/><w:t xml:space="preserve">,</w:t></w:r><w:hyperlink r:id="rId19" w:history="1"><w:r><w:rPr><w:color w:val="#410a8c"/><w:u w:val="single"/></w:rPr><w:t xml:space="preserve">Joaquim Silvestre</w:t></w:r></w:hyperlink><w:r><w:rPr/><w:t xml:space="preserve">,</w:t></w:r><w:hyperlink r:id="rId20" w:history="1"><w:r><w:rPr><w:color w:val="#410a8c"/><w:u w:val="single"/></w:rPr><w:t xml:space="preserve">Claire Duclos-Prévet</w:t></w:r></w:hyperlink></w:p><w:p><w:pPr/><w:r><w:rPr><w:i w:val="1"/><w:iCs w:val="1"/></w:rPr><w:t xml:space="preserve">Culture &amp; Recherche, revue du Ministère de la Culture</w:t></w:r><w:r><w:rPr/><w:t xml:space="preserve">, 2024, Recherche et Intelligence Artificielle, Automne-hiver 2024 (147), pp.68-71</w:t></w:r></w:p><w:p><w:pPr/><w:r><w:rPr/><w:t xml:space="preserve">Article dans une revue</w:t></w:r></w:p><w:p><w:pPr/><w:hyperlink r:id="rId21" w:history="1"><w:r><w:rPr><w:color w:val="#410a8c"/><w:u w:val="single"/></w:rPr><w:t xml:space="preserve">hal-04798816v1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Préalables au transfert des neurosciences de la réception vers la conception architecturale</w:t></w:r></w:hyperlink></w:p><w:p><w:pPr/><w:hyperlink r:id="rId23" w:history="1"><w:r><w:rPr><w:color w:val="#410a8c"/><w:u w:val="single"/></w:rPr><w:t xml:space="preserve">Louis Vitalis</w:t></w:r></w:hyperlink><w:r><w:rPr/><w:t xml:space="preserve">,</w:t></w:r><w:hyperlink r:id="rId19" w:history="1"><w:r><w:rPr><w:color w:val="#410a8c"/><w:u w:val="single"/></w:rPr><w:t xml:space="preserve">Joaquim Silvestre</w:t></w:r></w:hyperlink></w:p><w:p><w:pPr/><w:r><w:rPr><w:i w:val="1"/><w:iCs w:val="1"/></w:rPr><w:t xml:space="preserve"> DNArchi. Design Numérique Architecture</w:t></w:r><w:r><w:rPr/><w:t xml:space="preserve">, 2021, 1, </w:t></w:r><w:hyperlink r:id="rId24" w:history="1"><w:r><w:rPr><w:color w:val="#410a8c"/><w:u w:val="single"/></w:rPr><w:t xml:space="preserve">⟨10.48568/g5wa-1p28⟩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hal-04705313v1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ConvNet Use in Architectural Design Process: Evaluation System of the Artificial Creativity Couple</w:t></w:r></w:hyperlink></w:p><w:p><w:pPr/><w:hyperlink r:id="rId19" w:history="1"><w:r><w:rPr><w:color w:val="#410a8c"/><w:u w:val="single"/></w:rPr><w:t xml:space="preserve">Joaquim Silvestre</w:t></w:r></w:hyperlink><w:r><w:rPr/><w:t xml:space="preserve">,</w:t></w:r><w:hyperlink r:id="rId26" w:history="1"><w:r><w:rPr><w:color w:val="#410a8c"/><w:u w:val="single"/></w:rPr><w:t xml:space="preserve">Yasushi Ikeda</w:t></w:r></w:hyperlink><w:r><w:rPr/><w:t xml:space="preserve">,</w:t></w:r><w:hyperlink r:id="rId17" w:history="1"><w:r><w:rPr><w:color w:val="#410a8c"/><w:u w:val="single"/></w:rPr><w:t xml:space="preserve">François Guéna</w:t></w:r></w:hyperlink></w:p><w:p><w:pPr/><w:r><w:rPr><w:i w:val="1"/><w:iCs w:val="1"/></w:rPr><w:t xml:space="preserve">Architecture Research</w:t></w:r><w:r><w:rPr/><w:t xml:space="preserve">, 2016, 6 (3), pp.57-67. </w:t></w:r><w:hyperlink r:id="rId27" w:history="1"><w:r><w:rPr><w:color w:val="#410a8c"/><w:u w:val="single"/></w:rPr><w:t xml:space="preserve">⟨10.5923/j.arch.20160603.02⟩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hal-02552038v1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Table Ronde : vers une révolution ou une simple évolution des outils ?</w:t></w:r></w:hyperlink></w:p><w:p><w:pPr/><w:hyperlink r:id="rId29" w:history="1"><w:r><w:rPr><w:color w:val="#410a8c"/><w:u w:val="single"/></w:rPr><w:t xml:space="preserve">Emmanuel Natchitz</w:t></w:r></w:hyperlink><w:r><w:rPr/><w:t xml:space="preserve">,</w:t></w:r><w:hyperlink r:id="rId19" w:history="1"><w:r><w:rPr><w:color w:val="#410a8c"/><w:u w:val="single"/></w:rPr><w:t xml:space="preserve">Joaquim Silvestre</w:t></w:r></w:hyperlink><w:r><w:rPr/><w:t xml:space="preserve">,</w:t></w:r><w:hyperlink r:id="rId30" w:history="1"><w:r><w:rPr><w:color w:val="#410a8c"/><w:u w:val="single"/></w:rPr><w:t xml:space="preserve">David Serero</w:t></w:r></w:hyperlink><w:r><w:rPr/><w:t xml:space="preserve">,</w:t></w:r><w:hyperlink r:id="rId31" w:history="1"><w:r><w:rPr><w:color w:val="#410a8c"/><w:u w:val="single"/></w:rPr><w:t xml:space="preserve">Damien Claeys</w:t></w:r></w:hyperlink></w:p><w:p><w:pPr/><w:r><w:rPr><w:i w:val="1"/><w:iCs w:val="1"/></w:rPr><w:t xml:space="preserve">EduBIM 2024</w:t></w:r><w:r><w:rPr/><w:t xml:space="preserve">, ’Ecole Nationale Supérieure d’Architecture de Paris Val de Seine, Nov 2024,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hal-05518823v1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Edition-Oriented 3D Model Rebuilt from Photography</w:t></w:r></w:hyperlink></w:p><w:p><w:pPr/><w:hyperlink r:id="rId19" w:history="1"><w:r><w:rPr><w:color w:val="#410a8c"/><w:u w:val="single"/></w:rPr><w:t xml:space="preserve">Joaquim Silvestre</w:t></w:r></w:hyperlink><w:r><w:rPr/><w:t xml:space="preserve">,</w:t></w:r><w:hyperlink r:id="rId17" w:history="1"><w:r><w:rPr><w:color w:val="#410a8c"/><w:u w:val="single"/></w:rPr><w:t xml:space="preserve">François Guéna</w:t></w:r></w:hyperlink><w:r><w:rPr/><w:t xml:space="preserve">,</w:t></w:r><w:hyperlink r:id="rId26" w:history="1"><w:r><w:rPr><w:color w:val="#410a8c"/><w:u w:val="single"/></w:rPr><w:t xml:space="preserve">Yasushi Ikeda</w:t></w:r></w:hyperlink></w:p><w:p><w:pPr/><w:r><w:rPr><w:i w:val="1"/><w:iCs w:val="1"/></w:rPr><w:t xml:space="preserve">21st International Conference of the Association for Computer-Aided Architectural Design Research in Asia CAADRIA 2016</w:t></w:r><w:r><w:rPr/><w:t xml:space="preserve">, The Association for Computer-Aided Architectural Design Research in Asia (CAADRIA), Mar 2016, Melbourne, Australia. pp.445 - 454</w:t></w:r></w:p><w:p><w:pPr/><w:r><w:rPr/><w:t xml:space="preserve">Communication dans un congrès</w:t></w:r></w:p><w:p><w:pPr/><w:hyperlink r:id="rId32" w:history="1"><w:r><w:rPr><w:color w:val="#410a8c"/><w:u w:val="single"/></w:rPr><w:t xml:space="preserve">hal-02546053v1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Artificial Imagination of Architecture with Deep Convolutional Neural Network</w:t></w:r></w:hyperlink></w:p><w:p><w:pPr/><w:hyperlink r:id="rId19" w:history="1"><w:r><w:rPr><w:color w:val="#410a8c"/><w:u w:val="single"/></w:rPr><w:t xml:space="preserve">Joaquim Silvestre</w:t></w:r></w:hyperlink><w:r><w:rPr/><w:t xml:space="preserve">,</w:t></w:r><w:hyperlink r:id="rId26" w:history="1"><w:r><w:rPr><w:color w:val="#410a8c"/><w:u w:val="single"/></w:rPr><w:t xml:space="preserve">Yasushi Ikeda</w:t></w:r></w:hyperlink><w:r><w:rPr/><w:t xml:space="preserve">,</w:t></w:r><w:hyperlink r:id="rId17" w:history="1"><w:r><w:rPr><w:color w:val="#410a8c"/><w:u w:val="single"/></w:rPr><w:t xml:space="preserve">François Guéna</w:t></w:r></w:hyperlink></w:p><w:p><w:pPr/><w:r><w:rPr><w:i w:val="1"/><w:iCs w:val="1"/></w:rPr><w:t xml:space="preserve">CAADRIA 2016: Living Systems and Micro-Utopias - Towards Continuous Designing</w:t></w:r><w:r><w:rPr/><w:t xml:space="preserve">, Mar 2016, Melbourne, Australia. pp.881-890, </w:t></w:r><w:hyperlink r:id="rId34" w:history="1"><w:r><w:rPr><w:color w:val="#410a8c"/><w:u w:val="single"/></w:rPr><w:t xml:space="preserve">⟨10.52842/conf.caadria.2016.881⟩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hal-03690510v1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Editorial du Numéro 4 de la revue DNArchi : Cartographier la diversité des pratiques numériques pour l’architecture : observations, réflexions et méthodes</w:t></w:r></w:hyperlink></w:p><w:p><w:pPr/><w:hyperlink r:id="rId18" w:history="1"><w:r><w:rPr><w:color w:val="#410a8c"/><w:u w:val="single"/></w:rPr><w:t xml:space="preserve">Elodie Hochscheid</w:t></w:r></w:hyperlink><w:r><w:rPr/><w:t xml:space="preserve">,</w:t></w:r><w:hyperlink r:id="rId23" w:history="1"><w:r><w:rPr><w:color w:val="#410a8c"/><w:u w:val="single"/></w:rPr><w:t xml:space="preserve">Louis Vitalis</w:t></w:r></w:hyperlink><w:r><w:rPr/><w:t xml:space="preserve">,</w:t></w:r><w:hyperlink r:id="rId19" w:history="1"><w:r><w:rPr><w:color w:val="#410a8c"/><w:u w:val="single"/></w:rPr><w:t xml:space="preserve">Joaquim Silvestre</w:t></w:r></w:hyperlink><w:r><w:rPr/><w:t xml:space="preserve">,</w:t></w:r><w:hyperlink r:id="rId36" w:history="1"><w:r><w:rPr><w:color w:val="#410a8c"/><w:u w:val="single"/></w:rPr><w:t xml:space="preserve">Louis Roobaert</w:t></w:r></w:hyperlink><w:r><w:rPr/><w:t xml:space="preserve">,</w:t></w:r><w:hyperlink r:id="rId37" w:history="1"><w:r><w:rPr><w:color w:val="#410a8c"/><w:u w:val="single"/></w:rPr><w:t xml:space="preserve">Julie Milovanovic</w:t></w:r></w:hyperlink></w:p><w:p><w:pPr/><w:r><w:rPr><w:i w:val="1"/><w:iCs w:val="1"/></w:rPr><w:t xml:space="preserve"> DNArchi. Design Numérique Architecture</w:t></w:r><w:r><w:rPr/><w:t xml:space="preserve">, 2023</w:t></w:r></w:p><w:p><w:pPr/><w:r><w:rPr/><w:t xml:space="preserve">N°spécial de revue/special issue</w:t></w:r></w:p><w:p><w:pPr/><w:hyperlink r:id="rId35" w:history="1"><w:r><w:rPr><w:color w:val="#410a8c"/><w:u w:val="single"/></w:rPr><w:t xml:space="preserve">hal-05108365v1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E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quim-silvestre" TargetMode="External"/><Relationship Id="rId8" Type="http://schemas.openxmlformats.org/officeDocument/2006/relationships/hyperlink" Target="https://orcid.org/0009-0004-3978-0822" TargetMode="External"/><Relationship Id="rId9" Type="http://schemas.openxmlformats.org/officeDocument/2006/relationships/hyperlink" Target="https://hal-lara.archives-ouvertes.fr/hal-05248614v2" TargetMode="External"/><Relationship Id="rId10" Type="http://schemas.openxmlformats.org/officeDocument/2006/relationships/hyperlink" Target="https://hal.science/search/index/?q=*&amp;authFullName_s=Lucie Add&#233;" TargetMode="External"/><Relationship Id="rId11" Type="http://schemas.openxmlformats.org/officeDocument/2006/relationships/hyperlink" Target="https://hal.science/search/index/?q=*&amp;authFullName_s=Hassan Ait Haddou" TargetMode="External"/><Relationship Id="rId12" Type="http://schemas.openxmlformats.org/officeDocument/2006/relationships/hyperlink" Target="https://hal.science/search/index/?q=*&amp;authFullName_s=&#201;glantine Bigot-Doll" TargetMode="External"/><Relationship Id="rId13" Type="http://schemas.openxmlformats.org/officeDocument/2006/relationships/hyperlink" Target="https://hal.science/search/index/?q=*&amp;authFullName_s=Nader Boutros" TargetMode="External"/><Relationship Id="rId14" Type="http://schemas.openxmlformats.org/officeDocument/2006/relationships/hyperlink" Target="https://hal.science/search/index/?q=*&amp;authFullName_s=Jean-Marc Emy" TargetMode="External"/><Relationship Id="rId15" Type="http://schemas.openxmlformats.org/officeDocument/2006/relationships/hyperlink" Target="https://hal.science/hal-04798787v1" TargetMode="External"/><Relationship Id="rId16" Type="http://schemas.openxmlformats.org/officeDocument/2006/relationships/hyperlink" Target="https://hal.science/search/index/?q=*&amp;authFullName_s=Xavier Marsault" TargetMode="External"/><Relationship Id="rId17" Type="http://schemas.openxmlformats.org/officeDocument/2006/relationships/hyperlink" Target="https://hal.science/search/index/?q=*&amp;authFullName_s=Fran&#231;ois Gu&#233;na" TargetMode="External"/><Relationship Id="rId18" Type="http://schemas.openxmlformats.org/officeDocument/2006/relationships/hyperlink" Target="https://hal.science/search/index/?q=*&amp;authFullName_s=Elodie Hochscheid" TargetMode="External"/><Relationship Id="rId19" Type="http://schemas.openxmlformats.org/officeDocument/2006/relationships/hyperlink" Target="https://hal.science/search/index/?q=*&amp;authFullName_s=Joaquim Silvestre" TargetMode="External"/><Relationship Id="rId20" Type="http://schemas.openxmlformats.org/officeDocument/2006/relationships/hyperlink" Target="https://hal.science/search/index/?q=*&amp;authFullName_s=Claire Duclos-Pr&#233;vet" TargetMode="External"/><Relationship Id="rId21" Type="http://schemas.openxmlformats.org/officeDocument/2006/relationships/hyperlink" Target="https://hal.science/hal-04798816v1" TargetMode="External"/><Relationship Id="rId22" Type="http://schemas.openxmlformats.org/officeDocument/2006/relationships/hyperlink" Target="https://hal.science/hal-04705313v1" TargetMode="External"/><Relationship Id="rId23" Type="http://schemas.openxmlformats.org/officeDocument/2006/relationships/hyperlink" Target="https://hal.science/search/index/?q=*&amp;authFullName_s=Louis Vitalis" TargetMode="External"/><Relationship Id="rId24" Type="http://schemas.openxmlformats.org/officeDocument/2006/relationships/hyperlink" Target="https://dx.doi.org/10.48568/g5wa-1p28" TargetMode="External"/><Relationship Id="rId25" Type="http://schemas.openxmlformats.org/officeDocument/2006/relationships/hyperlink" Target="https://hal.science/hal-02552038v1" TargetMode="External"/><Relationship Id="rId26" Type="http://schemas.openxmlformats.org/officeDocument/2006/relationships/hyperlink" Target="https://hal.science/search/index/?q=*&amp;authFullName_s=Yasushi Ikeda" TargetMode="External"/><Relationship Id="rId27" Type="http://schemas.openxmlformats.org/officeDocument/2006/relationships/hyperlink" Target="https://dx.doi.org/10.5923/j.arch.20160603.02" TargetMode="External"/><Relationship Id="rId28" Type="http://schemas.openxmlformats.org/officeDocument/2006/relationships/hyperlink" Target="https://hal.science/hal-05518823v1" TargetMode="External"/><Relationship Id="rId29" Type="http://schemas.openxmlformats.org/officeDocument/2006/relationships/hyperlink" Target="https://hal.science/search/index/?q=*&amp;authFullName_s=Emmanuel Natchitz" TargetMode="External"/><Relationship Id="rId30" Type="http://schemas.openxmlformats.org/officeDocument/2006/relationships/hyperlink" Target="https://hal.science/search/index/?q=*&amp;authFullName_s=David Serero" TargetMode="External"/><Relationship Id="rId31" Type="http://schemas.openxmlformats.org/officeDocument/2006/relationships/hyperlink" Target="https://hal.science/search/index/?q=*&amp;authFullName_s=Damien Claeys" TargetMode="External"/><Relationship Id="rId32" Type="http://schemas.openxmlformats.org/officeDocument/2006/relationships/hyperlink" Target="https://hal.science/hal-02546053v1" TargetMode="External"/><Relationship Id="rId33" Type="http://schemas.openxmlformats.org/officeDocument/2006/relationships/hyperlink" Target="https://hal.science/hal-03690510v1" TargetMode="External"/><Relationship Id="rId34" Type="http://schemas.openxmlformats.org/officeDocument/2006/relationships/hyperlink" Target="https://dx.doi.org/10.52842/conf.caadria.2016.881" TargetMode="External"/><Relationship Id="rId35" Type="http://schemas.openxmlformats.org/officeDocument/2006/relationships/hyperlink" Target="https://hal.science/hal-05108365v1" TargetMode="External"/><Relationship Id="rId36" Type="http://schemas.openxmlformats.org/officeDocument/2006/relationships/hyperlink" Target="https://hal.science/search/index/?q=*&amp;authFullName_s=Louis Roobaert" TargetMode="External"/><Relationship Id="rId37" Type="http://schemas.openxmlformats.org/officeDocument/2006/relationships/hyperlink" Target="https://hal.science/search/index/?q=*&amp;authFullName_s=Julie Milovanovic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Joaquim Silvestre</dc:title>
  <dc:description>CV</dc:description>
  <dc:subject/>
  <cp:keywords/>
  <cp:category/>
  <cp:lastModifiedBy/>
  <dcterms:created xsi:type="dcterms:W3CDTF">2026-03-17T07:25:56+01:00</dcterms:created>
  <dcterms:modified xsi:type="dcterms:W3CDTF">2026-03-17T07:25:56+01:00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