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Gombin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joel-gombin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0000-0002-9459-4473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117244821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homme, deux voix. Le vote par procuration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sans faire de l'espace un facteur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pp.00.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⟨10.4000/espacepolitique.3066⟩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convergences interdisciplinaires dans le champ des études électorales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pp.00.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⟨10.4000/espacepolitique.3047⟩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Américains pauvres ne votent pas à droite, ou what's the matter with Thomas Frank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pp.00.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⟨10.4000/espacepolitique.3111⟩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sondage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Les territoires du vote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politologue, le journaliste et l'électeur.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mars (n°7),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halshs-00421681v2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''vote agricole''.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2008, 48,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diffuser de l’information électorale au niveau des bureaux de vote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National vote and its sectorial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agriculteurs dans l’Ouest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Tableau politique de la France de l’Ouest d’André Siegfried, 100 ans après. Héritages et postérités"</w:t>
            </w:r>
            <w:r>
              <w:rPr/>
              <w:t xml:space="preserve">, Universités de Caen; Universités de Rouen; Universités de Paris-Ouest Nanterre, Jun 2013, Centre Culturel International de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quantitatifs sur la dimension spatiale des effets électoraux des inégalités sociales dans les mondes périurbains français (2007-2012)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&amp;quot; FN, vieille carte électorale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ANES à la française, contextuelle et multiniveau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française de science politique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2007-2012 : Retour sur l'ouvrage Droit(es) Aux Urnes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Etudes Electorales du Séminaire du laboratoire ERMES, Université de Nice-Sophia-Antipolis</w:t>
            </w:r>
            <w:r>
              <w:rPr/>
              <w:t xml:space="preserve">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multiplier les échelles d'analyse dans les études électorales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Biennale de géographie - Géopoint 2010</w:t>
            </w:r>
            <w:r>
              <w:rPr/>
              <w:t xml:space="preserve">, Jun 2010, Avignon,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Introduction/problématique de la section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Section thématique 34 : "Géographie et sociologie électorales : duel ou duo ? Actualité et devenir d'une concurrence/collaboration scientifique"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sociologie électorale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"De l'être humain : philosophie, psychologie, sociologie morales 2"</w:t>
            </w:r>
            <w:r>
              <w:rPr/>
              <w:t xml:space="preserve">, Dec 2009, Cap Hornu,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such a thing as extreme-right voters?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 « Movements and ideas of the extreme-right in Europe: Positions and continuity »</w:t>
            </w:r>
            <w:r>
              <w:rPr/>
              <w:t xml:space="preserve">, Dec 2009, Nordeuropa-Institute, Humbold University,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competition and turnout level.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l'Annual meeting de l'American Political Science Association</w:t>
            </w:r>
            <w:r>
              <w:rPr/>
              <w:t xml:space="preserve">, Sep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la « naissance électorale » d'un parti ? Le cas du Front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ST 7 : « Naissance et mort des partis politiques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écologique, modèles multi-niveaux et sociologie électorale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session commune aux ST 5 : « Etudier les comportements électoraux. Bilan de la recherche francophone » et ST 13 : « Variables, Individus, Contextes. Comment observer et analyser leurs interactions ?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blogs dans une activité de recherche. Deux expériences en sciences humaines et sociales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informatiques pour les historien(ne)s</w:t>
            </w:r>
            <w:r>
              <w:rPr/>
              <w:t xml:space="preserve">, Franziska Heimburger; Émilien Ruiz,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configurationnelle du vote pour le Front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« L'importance du niveau ‘méso' dans l'étude du succès de l'extrême droite », UPJV-CURAPP-Université d'Anvers</w:t>
            </w:r>
            <w:r>
              <w:rPr/>
              <w:t xml:space="preserve">, Mar 2009,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politologue, le journaliste et l'électeur. Le référendum français sur le Traité constitutionnel européen du 29 mai 2005 au prisme des analyses journalistiques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quatrième congrès de l'ABSP-CF, atelier 5 : « Science politique et actualité : quelles méthodes ? »</w:t>
            </w:r>
            <w:r>
              <w:rPr/>
              <w:t xml:space="preserve">, Apr 2008,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justification à l'oubli. La science électorale et la psychologie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d'études « Vies et morts des productions savantes : comment étudier sociologiquement la carrière des références théoriques ? », organisée par Nicolas Belorgey, Frédéric Chateigner, Matthieu Hauchecorne et Etienne Penissat, CMH-ETT-ENS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AFSP/CEVIPOF/INRA/CIHEAM, « Les mondes agricoles en politique »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politique du Châtillonais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sociales en pratiques : les mondes ruraux », organisé par Ivan Bruneau, Julian Mischi et Nicolas Renahy, MSH</w:t>
            </w:r>
            <w:r>
              <w:rPr/>
              <w:t xml:space="preserve">, Feb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métaphore spatiale à la métaphore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Droite-gauche »</w:t>
            </w:r>
            <w:r>
              <w:rPr/>
              <w:t xml:space="preserve">, Jun 2008, Nanterre, Université Paris 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Class, religion and vote in contemporary France. An ecological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premier Forum de sociologie de l'ISA, RC 18 (Political Sociology)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electoral sociology and social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2nd ECPR Graduate Conference</w:t>
            </w:r>
            <w:r>
              <w:rPr/>
              <w:t xml:space="preserve">, Aug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électorale quantitative face à l'électeur rural. Réflexions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colloque « Battre campagne. Les élections municipales en milieu rural » organisé par Aurélia Troupel et Sylvain Barone, CEPEL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« dépolitisé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CSPC IREMAM « Politisation, dépolitisation, repolitisation »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‘‘vote agricole''.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inter-disciplinaire « Les mondes agricoles en politique », volet 5, séance 10 : radiographie électorale du « vote agricole »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Droit(es) aux urnes en région PACA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L'Harmattan,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halshs-00448709v1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Front national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2016, 978-2-212-56277-4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politique au lendemain des attentats de Charlie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 de janvier 2015</w:t>
            </w:r>
            <w:r>
              <w:rPr/>
              <w:t xml:space="preserve">, Lemieux, pp.251-256,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la 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national. Sociologie d'un parti politique</w:t>
            </w:r>
            <w:r>
              <w:rPr/>
              <w:t xml:space="preserve">, Presses de Sciences Po,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National and the new politics of the rural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Dirk Strijker; Gerrit Voerman; Ida J. Terluin. </w:t>
            </w:r>
            <w:r>
              <w:rPr>
                <w:i w:val="1"/>
                <w:iCs w:val="1"/>
              </w:rPr>
              <w:t xml:space="preserve">Rural protest groups and populist political parties</w:t>
            </w:r>
            <w:r>
              <w:rPr/>
              <w:t xml:space="preserve">, Wageningen Academic Publishers, 2015, 9789086862597.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⟨10.3920/978-90-8686-807-0_11⟩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en Provence-Alpes-Côte d'Azur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Pascal Delwit. </w:t>
            </w:r>
            <w:r>
              <w:rPr>
                <w:i w:val="1"/>
                <w:iCs w:val="1"/>
              </w:rPr>
              <w:t xml:space="preserve">Le Front national. Mutations de l'extrême droite française</w:t>
            </w:r>
            <w:r>
              <w:rPr/>
              <w:t xml:space="preserve">, Editions de l'Université de Bruxelles, pp.191-209, 2012,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Nonna Mayer, Pierre Muller, Bertrand Hervieu, Jacques Rémy, François Purseigle. </w:t>
            </w:r>
            <w:r>
              <w:rPr>
                <w:i w:val="1"/>
                <w:iCs w:val="1"/>
              </w:rPr>
              <w:t xml:space="preserve">Les mondes agricoles en politique</w:t>
            </w:r>
            <w:r>
              <w:rPr/>
              <w:t xml:space="preserve">, Presses de Sciences Po, pp.193-216,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écologique des votes et mondes ruraux.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Aurélia Troupel et Sylvain Barone. </w:t>
            </w:r>
            <w:r>
              <w:rPr>
                <w:i w:val="1"/>
                <w:iCs w:val="1"/>
              </w:rPr>
              <w:t xml:space="preserve">Battre campagne. Les élections municipales en milieu rural</w:t>
            </w:r>
            <w:r>
              <w:rPr/>
              <w:t xml:space="preserve">, L'Harmattan, pp.27-46, 2010,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: des mondes ruraux à contre-courant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pp.37-75,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électeurs du Front national devenus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PACA ! L'élection présidentielle de 2007 en région Provence-Alpes-Côte d'Azur</w:t>
            </w:r>
            <w:r>
              <w:rPr/>
              <w:t xml:space="preserve">, L'Harmattan, pp.139-181,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Post-scriptum. Pour une étude des configurations politiques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!L'élection présidentielle de 2007 en région Provence-Alpes-Côte d'Azur</w:t>
            </w:r>
            <w:r>
              <w:rPr/>
              <w:t xml:space="preserve">, L'Harmattan, pp.277-284,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l'espace politique régional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pp.13-41,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halshs-00448712v1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électoraux en Picardie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halshs-00780834v1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0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gombin" TargetMode="External"/><Relationship Id="rId9" Type="http://schemas.openxmlformats.org/officeDocument/2006/relationships/hyperlink" Target="https://orcid.org/0000-0002-9459-4473" TargetMode="External"/><Relationship Id="rId10" Type="http://schemas.openxmlformats.org/officeDocument/2006/relationships/hyperlink" Target="https://www.idref.fr/117244821" TargetMode="External"/><Relationship Id="rId11" Type="http://schemas.openxmlformats.org/officeDocument/2006/relationships/hyperlink" Target="https://shs.hal.science/halshs-00945233v1" TargetMode="External"/><Relationship Id="rId12" Type="http://schemas.openxmlformats.org/officeDocument/2006/relationships/hyperlink" Target="https://hal.science/search/index/?q=*&amp;authFullName_s=Baptiste Coulmont" TargetMode="External"/><Relationship Id="rId13" Type="http://schemas.openxmlformats.org/officeDocument/2006/relationships/hyperlink" Target="https://hal.science/search/index/?q=*&amp;authFullName_s=Arthur Charpentier" TargetMode="External"/><Relationship Id="rId14" Type="http://schemas.openxmlformats.org/officeDocument/2006/relationships/hyperlink" Target="https://hal.science/search/index/?q=*&amp;authFullName_s=Jo&#235;l Gombin" TargetMode="External"/><Relationship Id="rId15" Type="http://schemas.openxmlformats.org/officeDocument/2006/relationships/hyperlink" Target="https://shs.hal.science/halshs-01056933v1" TargetMode="External"/><Relationship Id="rId16" Type="http://schemas.openxmlformats.org/officeDocument/2006/relationships/hyperlink" Target="https://dx.doi.org/10.4000/espacepolitique.3066" TargetMode="External"/><Relationship Id="rId17" Type="http://schemas.openxmlformats.org/officeDocument/2006/relationships/hyperlink" Target="https://shs.hal.science/halshs-01056934v1" TargetMode="External"/><Relationship Id="rId18" Type="http://schemas.openxmlformats.org/officeDocument/2006/relationships/hyperlink" Target="https://hal.science/search/index/?q=*&amp;authFullName_s=Jean Rivi&#232;re" TargetMode="External"/><Relationship Id="rId19" Type="http://schemas.openxmlformats.org/officeDocument/2006/relationships/hyperlink" Target="https://dx.doi.org/10.4000/espacepolitique.3047" TargetMode="External"/><Relationship Id="rId20" Type="http://schemas.openxmlformats.org/officeDocument/2006/relationships/hyperlink" Target="https://shs.hal.science/halshs-01056935v1" TargetMode="External"/><Relationship Id="rId21" Type="http://schemas.openxmlformats.org/officeDocument/2006/relationships/hyperlink" Target="https://dx.doi.org/10.4000/espacepolitique.3111" TargetMode="External"/><Relationship Id="rId22" Type="http://schemas.openxmlformats.org/officeDocument/2006/relationships/hyperlink" Target="https://shs.hal.science/halshs-01576574v1" TargetMode="External"/><Relationship Id="rId23" Type="http://schemas.openxmlformats.org/officeDocument/2006/relationships/hyperlink" Target="https://shs.hal.science/halshs-00421681v2" TargetMode="External"/><Relationship Id="rId24" Type="http://schemas.openxmlformats.org/officeDocument/2006/relationships/hyperlink" Target="https://hal.science/search/index/?q=*&amp;authFullName_s=Nicolas Hub&#233;" TargetMode="External"/><Relationship Id="rId25" Type="http://schemas.openxmlformats.org/officeDocument/2006/relationships/hyperlink" Target="https://shs.hal.science/halshs-00421692v1" TargetMode="External"/><Relationship Id="rId26" Type="http://schemas.openxmlformats.org/officeDocument/2006/relationships/hyperlink" Target="https://hal.science/search/index/?q=*&amp;authFullName_s=Pierre Mayance" TargetMode="External"/><Relationship Id="rId27" Type="http://schemas.openxmlformats.org/officeDocument/2006/relationships/hyperlink" Target="https://shs.hal.science/halshs-01588887v1" TargetMode="External"/><Relationship Id="rId28" Type="http://schemas.openxmlformats.org/officeDocument/2006/relationships/hyperlink" Target="https://shs.hal.science/halshs-00861115v1" TargetMode="External"/><Relationship Id="rId29" Type="http://schemas.openxmlformats.org/officeDocument/2006/relationships/hyperlink" Target="https://shs.hal.science/halshs-03872350v1" TargetMode="External"/><Relationship Id="rId30" Type="http://schemas.openxmlformats.org/officeDocument/2006/relationships/hyperlink" Target="https://shs.hal.science/halshs-00859598v1" TargetMode="External"/><Relationship Id="rId31" Type="http://schemas.openxmlformats.org/officeDocument/2006/relationships/hyperlink" Target="https://shs.hal.science/halshs-00849332v1" TargetMode="External"/><Relationship Id="rId32" Type="http://schemas.openxmlformats.org/officeDocument/2006/relationships/hyperlink" Target="https://shs.hal.science/halshs-00851718v1" TargetMode="External"/><Relationship Id="rId33" Type="http://schemas.openxmlformats.org/officeDocument/2006/relationships/hyperlink" Target="https://hal.science/hal-03874236v1" TargetMode="External"/><Relationship Id="rId34" Type="http://schemas.openxmlformats.org/officeDocument/2006/relationships/hyperlink" Target="https://shs.hal.science/halshs-00781392v1" TargetMode="External"/><Relationship Id="rId35" Type="http://schemas.openxmlformats.org/officeDocument/2006/relationships/hyperlink" Target="https://shs.hal.science/halshs-00641455v1" TargetMode="External"/><Relationship Id="rId36" Type="http://schemas.openxmlformats.org/officeDocument/2006/relationships/hyperlink" Target="https://shs.hal.science/halshs-00448663v1" TargetMode="External"/><Relationship Id="rId37" Type="http://schemas.openxmlformats.org/officeDocument/2006/relationships/hyperlink" Target="https://shs.hal.science/halshs-00422077v1" TargetMode="External"/><Relationship Id="rId38" Type="http://schemas.openxmlformats.org/officeDocument/2006/relationships/hyperlink" Target="https://shs.hal.science/halshs-00422084v1" TargetMode="External"/><Relationship Id="rId39" Type="http://schemas.openxmlformats.org/officeDocument/2006/relationships/hyperlink" Target="https://shs.hal.science/halshs-00422078v1" TargetMode="External"/><Relationship Id="rId40" Type="http://schemas.openxmlformats.org/officeDocument/2006/relationships/hyperlink" Target="https://shs.hal.science/halshs-00422081v1" TargetMode="External"/><Relationship Id="rId41" Type="http://schemas.openxmlformats.org/officeDocument/2006/relationships/hyperlink" Target="https://shs.hal.science/halshs-01512283v1" TargetMode="External"/><Relationship Id="rId42" Type="http://schemas.openxmlformats.org/officeDocument/2006/relationships/hyperlink" Target="https://hal.science/search/index/?q=*&amp;authFullName_s=Fran&#231;ois Briatte" TargetMode="External"/><Relationship Id="rId43" Type="http://schemas.openxmlformats.org/officeDocument/2006/relationships/hyperlink" Target="https://shs.hal.science/halshs-00422093v1" TargetMode="External"/><Relationship Id="rId44" Type="http://schemas.openxmlformats.org/officeDocument/2006/relationships/hyperlink" Target="https://shs.hal.science/halshs-00422172v1" TargetMode="External"/><Relationship Id="rId45" Type="http://schemas.openxmlformats.org/officeDocument/2006/relationships/hyperlink" Target="https://shs.hal.science/halshs-00422176v1" TargetMode="External"/><Relationship Id="rId46" Type="http://schemas.openxmlformats.org/officeDocument/2006/relationships/hyperlink" Target="https://shs.hal.science/halshs-00422170v1" TargetMode="External"/><Relationship Id="rId47" Type="http://schemas.openxmlformats.org/officeDocument/2006/relationships/hyperlink" Target="https://shs.hal.science/halshs-00422271v1" TargetMode="External"/><Relationship Id="rId48" Type="http://schemas.openxmlformats.org/officeDocument/2006/relationships/hyperlink" Target="https://shs.hal.science/halshs-00422167v1" TargetMode="External"/><Relationship Id="rId49" Type="http://schemas.openxmlformats.org/officeDocument/2006/relationships/hyperlink" Target="https://shs.hal.science/halshs-00422163v1" TargetMode="External"/><Relationship Id="rId50" Type="http://schemas.openxmlformats.org/officeDocument/2006/relationships/hyperlink" Target="https://shs.hal.science/halshs-00422166v1" TargetMode="External"/><Relationship Id="rId51" Type="http://schemas.openxmlformats.org/officeDocument/2006/relationships/hyperlink" Target="https://shs.hal.science/halshs-00422174v1" TargetMode="External"/><Relationship Id="rId52" Type="http://schemas.openxmlformats.org/officeDocument/2006/relationships/hyperlink" Target="https://shs.hal.science/halshs-00448612v1" TargetMode="External"/><Relationship Id="rId53" Type="http://schemas.openxmlformats.org/officeDocument/2006/relationships/hyperlink" Target="https://shs.hal.science/halshs-00448644v1" TargetMode="External"/><Relationship Id="rId54" Type="http://schemas.openxmlformats.org/officeDocument/2006/relationships/hyperlink" Target="https://shs.hal.science/halshs-00448709v1" TargetMode="External"/><Relationship Id="rId55" Type="http://schemas.openxmlformats.org/officeDocument/2006/relationships/hyperlink" Target="https://shs.hal.science/halshs-01381096v1" TargetMode="External"/><Relationship Id="rId56" Type="http://schemas.openxmlformats.org/officeDocument/2006/relationships/hyperlink" Target="http://www.eyrolles.com/" TargetMode="External"/><Relationship Id="rId57" Type="http://schemas.openxmlformats.org/officeDocument/2006/relationships/hyperlink" Target="https://hal.science/hal-03773503v1" TargetMode="External"/><Relationship Id="rId58" Type="http://schemas.openxmlformats.org/officeDocument/2006/relationships/hyperlink" Target="https://hal.science/search/index/?q=*&amp;authFullName_s=Berenice Mariau" TargetMode="External"/><Relationship Id="rId59" Type="http://schemas.openxmlformats.org/officeDocument/2006/relationships/hyperlink" Target="https://hal.science/search/index/?q=*&amp;authFullName_s=Ga&#235;l Villeneuve" TargetMode="External"/><Relationship Id="rId60" Type="http://schemas.openxmlformats.org/officeDocument/2006/relationships/hyperlink" Target="https://shs.hal.science/halshs-01226631v1" TargetMode="External"/><Relationship Id="rId61" Type="http://schemas.openxmlformats.org/officeDocument/2006/relationships/hyperlink" Target="https://shs.hal.science/halshs-01245081v1" TargetMode="External"/><Relationship Id="rId62" Type="http://schemas.openxmlformats.org/officeDocument/2006/relationships/hyperlink" Target="https://hal.science/search/index/?q=*&amp;authFullName_s=Gilles Ivaldi" TargetMode="External"/><Relationship Id="rId63" Type="http://schemas.openxmlformats.org/officeDocument/2006/relationships/hyperlink" Target="https://dx.doi.org/10.3920/978-90-8686-807-0_11" TargetMode="External"/><Relationship Id="rId64" Type="http://schemas.openxmlformats.org/officeDocument/2006/relationships/hyperlink" Target="https://shs.hal.science/halshs-00673076v1" TargetMode="External"/><Relationship Id="rId65" Type="http://schemas.openxmlformats.org/officeDocument/2006/relationships/hyperlink" Target="https://shs.hal.science/halshs-00641449v1" TargetMode="External"/><Relationship Id="rId66" Type="http://schemas.openxmlformats.org/officeDocument/2006/relationships/hyperlink" Target="https://shs.hal.science/halshs-00448720v1" TargetMode="External"/><Relationship Id="rId67" Type="http://schemas.openxmlformats.org/officeDocument/2006/relationships/hyperlink" Target="https://shs.hal.science/halshs-00448715v1" TargetMode="External"/><Relationship Id="rId68" Type="http://schemas.openxmlformats.org/officeDocument/2006/relationships/hyperlink" Target="https://shs.hal.science/halshs-00448716v1" TargetMode="External"/><Relationship Id="rId69" Type="http://schemas.openxmlformats.org/officeDocument/2006/relationships/hyperlink" Target="https://shs.hal.science/halshs-00448718v1" TargetMode="External"/><Relationship Id="rId70" Type="http://schemas.openxmlformats.org/officeDocument/2006/relationships/hyperlink" Target="https://shs.hal.science/halshs-00448712v1" TargetMode="External"/><Relationship Id="rId71" Type="http://schemas.openxmlformats.org/officeDocument/2006/relationships/hyperlink" Target="https://shs.hal.science/halshs-0078083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Gombin</dc:title>
  <dc:description>CV</dc:description>
  <dc:subject/>
  <cp:keywords/>
  <cp:category/>
  <cp:lastModifiedBy/>
  <dcterms:created xsi:type="dcterms:W3CDTF">2026-05-04T01:40:18+02:00</dcterms:created>
  <dcterms:modified xsi:type="dcterms:W3CDTF">2026-05-04T01:40:18+02:00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